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C5" w:rsidRPr="00A85FEF" w:rsidRDefault="00D94178" w:rsidP="00CB459C">
      <w:pPr>
        <w:spacing w:line="360" w:lineRule="auto"/>
        <w:jc w:val="center"/>
        <w:rPr>
          <w:rFonts w:ascii="Arial" w:hAnsi="Arial" w:cs="Arial"/>
          <w:b/>
          <w:sz w:val="24"/>
          <w:szCs w:val="24"/>
        </w:rPr>
      </w:pPr>
      <w:r w:rsidRPr="00A85FEF">
        <w:rPr>
          <w:rFonts w:ascii="Arial" w:hAnsi="Arial" w:cs="Arial"/>
          <w:b/>
          <w:sz w:val="24"/>
          <w:szCs w:val="24"/>
        </w:rPr>
        <w:t>EL PAGO DE LAS DEUDAS HEREDITARIAS Y TESTAMENTARIAS.</w:t>
      </w:r>
    </w:p>
    <w:p w:rsidR="00D94178" w:rsidRPr="00A85FEF" w:rsidRDefault="00D94178" w:rsidP="00CB459C">
      <w:pPr>
        <w:spacing w:line="360" w:lineRule="auto"/>
        <w:jc w:val="center"/>
        <w:rPr>
          <w:rFonts w:ascii="Arial" w:hAnsi="Arial" w:cs="Arial"/>
          <w:b/>
          <w:sz w:val="24"/>
          <w:szCs w:val="24"/>
        </w:rPr>
      </w:pPr>
      <w:r w:rsidRPr="00A85FEF">
        <w:rPr>
          <w:rFonts w:ascii="Arial" w:hAnsi="Arial" w:cs="Arial"/>
          <w:b/>
          <w:sz w:val="24"/>
          <w:szCs w:val="24"/>
        </w:rPr>
        <w:t xml:space="preserve">Responsabilidad </w:t>
      </w:r>
      <w:r w:rsidR="00A85FEF" w:rsidRPr="00A85FEF">
        <w:rPr>
          <w:rFonts w:ascii="Arial" w:hAnsi="Arial" w:cs="Arial"/>
          <w:b/>
          <w:sz w:val="24"/>
          <w:szCs w:val="24"/>
        </w:rPr>
        <w:t>De Los Herederos Por Las Deudas De La Herencia.</w:t>
      </w:r>
    </w:p>
    <w:p w:rsidR="00D94178" w:rsidRDefault="00A85FEF" w:rsidP="00CB459C">
      <w:pPr>
        <w:spacing w:line="360" w:lineRule="auto"/>
        <w:jc w:val="both"/>
        <w:rPr>
          <w:rFonts w:ascii="Arial" w:hAnsi="Arial" w:cs="Arial"/>
          <w:sz w:val="24"/>
          <w:szCs w:val="24"/>
        </w:rPr>
      </w:pPr>
      <w:r>
        <w:rPr>
          <w:rFonts w:ascii="Arial" w:hAnsi="Arial" w:cs="Arial"/>
          <w:sz w:val="24"/>
          <w:szCs w:val="24"/>
        </w:rPr>
        <w:t xml:space="preserve">En principio, la responsabilidad por las deudas de la herencia corresponde únicamente a los herederos. El código lo dice repetidamente; así, el </w:t>
      </w:r>
      <w:r w:rsidR="000F3057">
        <w:rPr>
          <w:rFonts w:ascii="Arial" w:hAnsi="Arial" w:cs="Arial"/>
          <w:sz w:val="24"/>
          <w:szCs w:val="24"/>
        </w:rPr>
        <w:t>artículo</w:t>
      </w:r>
      <w:r>
        <w:rPr>
          <w:rFonts w:ascii="Arial" w:hAnsi="Arial" w:cs="Arial"/>
          <w:sz w:val="24"/>
          <w:szCs w:val="24"/>
        </w:rPr>
        <w:t xml:space="preserve"> 952</w:t>
      </w:r>
      <w:r w:rsidR="000F3057">
        <w:rPr>
          <w:rFonts w:ascii="Arial" w:hAnsi="Arial" w:cs="Arial"/>
          <w:sz w:val="24"/>
          <w:szCs w:val="24"/>
        </w:rPr>
        <w:t xml:space="preserve"> C.C</w:t>
      </w:r>
      <w:r>
        <w:rPr>
          <w:rFonts w:ascii="Arial" w:hAnsi="Arial" w:cs="Arial"/>
          <w:sz w:val="24"/>
          <w:szCs w:val="24"/>
        </w:rPr>
        <w:t xml:space="preserve">, que encabeza el libro III, dispone que los herederos suceden en el conjunto de derechos y obligaciones transmisibles del causante, o en una parte de ellos. </w:t>
      </w:r>
      <w:r w:rsidR="000F3057">
        <w:rPr>
          <w:rFonts w:ascii="Arial" w:hAnsi="Arial" w:cs="Arial"/>
          <w:sz w:val="24"/>
          <w:szCs w:val="24"/>
        </w:rPr>
        <w:t>El articulo 1078 C.C repite el mismo concepto al decir que los herederos representan la persona del testador para sucederle en todos sus derechos y obligaciones transmisibles, y les corresponde también el pago de las cargas testamentarias no impuestas a personas determinadas.</w:t>
      </w:r>
    </w:p>
    <w:p w:rsidR="00AD2FE6" w:rsidRDefault="00AD2FE6" w:rsidP="00CB459C">
      <w:pPr>
        <w:spacing w:line="360" w:lineRule="auto"/>
        <w:jc w:val="both"/>
        <w:rPr>
          <w:rFonts w:ascii="Arial" w:hAnsi="Arial" w:cs="Arial"/>
          <w:sz w:val="24"/>
          <w:szCs w:val="24"/>
        </w:rPr>
      </w:pPr>
      <w:r>
        <w:rPr>
          <w:rFonts w:ascii="Arial" w:hAnsi="Arial" w:cs="Arial"/>
          <w:sz w:val="24"/>
          <w:szCs w:val="24"/>
        </w:rPr>
        <w:t>La responsabilidad de los herederos por las deudas hereditarias</w:t>
      </w:r>
      <w:r w:rsidR="00FB1A09">
        <w:rPr>
          <w:rStyle w:val="Refdenotaalpie"/>
          <w:rFonts w:ascii="Arial" w:hAnsi="Arial" w:cs="Arial"/>
          <w:sz w:val="24"/>
          <w:szCs w:val="24"/>
        </w:rPr>
        <w:footnoteReference w:id="2"/>
      </w:r>
      <w:r>
        <w:rPr>
          <w:rFonts w:ascii="Arial" w:hAnsi="Arial" w:cs="Arial"/>
          <w:sz w:val="24"/>
          <w:szCs w:val="24"/>
        </w:rPr>
        <w:t xml:space="preserve"> es amplia y se extiende a todas las obligaciones transmisibles del causante, cual quiere que sea su origen, es decir, su fuente. Responden por tanto de las obligaciones contractuales o cuasicontractuales como de la ley.  E incluso les afectan también las obligaciones emanadas de la comisión de un delito</w:t>
      </w:r>
      <w:r w:rsidR="00BF2A87">
        <w:rPr>
          <w:rFonts w:ascii="Arial" w:hAnsi="Arial" w:cs="Arial"/>
          <w:sz w:val="24"/>
          <w:szCs w:val="24"/>
        </w:rPr>
        <w:t xml:space="preserve"> o un cuasi delito del causante, como lo dice expresamente el artículo 2066</w:t>
      </w:r>
      <w:r w:rsidR="0085319B">
        <w:rPr>
          <w:rFonts w:ascii="Arial" w:hAnsi="Arial" w:cs="Arial"/>
          <w:sz w:val="24"/>
          <w:szCs w:val="24"/>
        </w:rPr>
        <w:t xml:space="preserve"> C.C</w:t>
      </w:r>
      <w:r w:rsidR="00BF2A87">
        <w:rPr>
          <w:rFonts w:ascii="Arial" w:hAnsi="Arial" w:cs="Arial"/>
          <w:sz w:val="24"/>
          <w:szCs w:val="24"/>
        </w:rPr>
        <w:t>: “</w:t>
      </w:r>
      <w:r w:rsidR="00BF2A87" w:rsidRPr="00BF2A87">
        <w:rPr>
          <w:rFonts w:ascii="Arial" w:hAnsi="Arial" w:cs="Arial"/>
          <w:sz w:val="24"/>
          <w:szCs w:val="24"/>
        </w:rPr>
        <w:t>Puede pedir esta indemnización no sólo el que es dueño o poseedor de la cosa que ha sufrido el daño, o su heredero</w:t>
      </w:r>
      <w:r w:rsidR="00BF2A87">
        <w:rPr>
          <w:rFonts w:ascii="Arial" w:hAnsi="Arial" w:cs="Arial"/>
          <w:sz w:val="24"/>
          <w:szCs w:val="24"/>
        </w:rPr>
        <w:t>”.</w:t>
      </w:r>
    </w:p>
    <w:p w:rsidR="00BF2A87" w:rsidRDefault="00BF2A87" w:rsidP="00CB459C">
      <w:pPr>
        <w:spacing w:line="360" w:lineRule="auto"/>
        <w:jc w:val="both"/>
        <w:rPr>
          <w:rFonts w:ascii="Arial" w:hAnsi="Arial" w:cs="Arial"/>
          <w:sz w:val="24"/>
          <w:szCs w:val="24"/>
        </w:rPr>
      </w:pPr>
      <w:r>
        <w:rPr>
          <w:rFonts w:ascii="Arial" w:hAnsi="Arial" w:cs="Arial"/>
          <w:sz w:val="24"/>
          <w:szCs w:val="24"/>
        </w:rPr>
        <w:t xml:space="preserve">Esta amplia responsabilidad de los herederos tiene algunas limitaciones: </w:t>
      </w:r>
    </w:p>
    <w:p w:rsidR="00BF2A87" w:rsidRDefault="00BF2A87" w:rsidP="00CB459C">
      <w:pPr>
        <w:pStyle w:val="Prrafodelista"/>
        <w:numPr>
          <w:ilvl w:val="0"/>
          <w:numId w:val="3"/>
        </w:numPr>
        <w:spacing w:line="360" w:lineRule="auto"/>
        <w:jc w:val="both"/>
        <w:rPr>
          <w:rFonts w:ascii="Arial" w:hAnsi="Arial" w:cs="Arial"/>
          <w:sz w:val="24"/>
          <w:szCs w:val="24"/>
        </w:rPr>
      </w:pPr>
      <w:r>
        <w:rPr>
          <w:rFonts w:ascii="Arial" w:hAnsi="Arial" w:cs="Arial"/>
          <w:sz w:val="24"/>
          <w:szCs w:val="24"/>
        </w:rPr>
        <w:t>En primer lugar, no pasan a los asignatarios las obligaciones intransmisibles del causante. Tienen este carácter las obligaciones intuito personae, o sea, contraídas con atención a las personas. Generalmente son intransmisibles las obligaciones de hacer, como las que e</w:t>
      </w:r>
      <w:r w:rsidR="005312DE">
        <w:rPr>
          <w:rFonts w:ascii="Arial" w:hAnsi="Arial" w:cs="Arial"/>
          <w:sz w:val="24"/>
          <w:szCs w:val="24"/>
        </w:rPr>
        <w:t>manan de un mandato, de la confección de una obra material, etc.</w:t>
      </w:r>
    </w:p>
    <w:p w:rsidR="005312DE" w:rsidRDefault="005312DE" w:rsidP="00CB459C">
      <w:pPr>
        <w:pStyle w:val="Prrafodelista"/>
        <w:numPr>
          <w:ilvl w:val="0"/>
          <w:numId w:val="3"/>
        </w:numPr>
        <w:spacing w:line="360" w:lineRule="auto"/>
        <w:jc w:val="both"/>
        <w:rPr>
          <w:rFonts w:ascii="Arial" w:hAnsi="Arial" w:cs="Arial"/>
          <w:sz w:val="24"/>
          <w:szCs w:val="24"/>
        </w:rPr>
      </w:pPr>
      <w:r>
        <w:rPr>
          <w:rFonts w:ascii="Arial" w:hAnsi="Arial" w:cs="Arial"/>
          <w:sz w:val="24"/>
          <w:szCs w:val="24"/>
        </w:rPr>
        <w:t>Los herederos pueden limitar  su responsabilidad al valor de lo que reciben a titulo de herencia mediante el beneficio de inventario.</w:t>
      </w:r>
    </w:p>
    <w:p w:rsidR="00FD253C" w:rsidRDefault="00523C49" w:rsidP="00CB459C">
      <w:pPr>
        <w:spacing w:line="360" w:lineRule="auto"/>
        <w:jc w:val="center"/>
        <w:rPr>
          <w:rFonts w:ascii="Arial" w:hAnsi="Arial" w:cs="Arial"/>
          <w:sz w:val="24"/>
          <w:szCs w:val="24"/>
        </w:rPr>
      </w:pPr>
      <w:r w:rsidRPr="00FD253C">
        <w:rPr>
          <w:rFonts w:ascii="Arial" w:hAnsi="Arial" w:cs="Arial"/>
          <w:b/>
          <w:sz w:val="24"/>
          <w:szCs w:val="24"/>
        </w:rPr>
        <w:lastRenderedPageBreak/>
        <w:t>TÍTULOS EJECUTIVOS CONTRA HEREDEROS</w:t>
      </w:r>
      <w:r w:rsidR="00FD253C">
        <w:rPr>
          <w:rFonts w:ascii="Arial" w:hAnsi="Arial" w:cs="Arial"/>
          <w:sz w:val="24"/>
          <w:szCs w:val="24"/>
        </w:rPr>
        <w:t>.</w:t>
      </w:r>
    </w:p>
    <w:p w:rsidR="00FD253C" w:rsidRDefault="00FD253C" w:rsidP="00CB459C">
      <w:pPr>
        <w:spacing w:line="360" w:lineRule="auto"/>
        <w:jc w:val="both"/>
        <w:rPr>
          <w:rFonts w:ascii="Arial" w:hAnsi="Arial" w:cs="Arial"/>
          <w:sz w:val="24"/>
          <w:szCs w:val="24"/>
        </w:rPr>
      </w:pPr>
      <w:r>
        <w:rPr>
          <w:rFonts w:ascii="Arial" w:hAnsi="Arial" w:cs="Arial"/>
          <w:sz w:val="24"/>
          <w:szCs w:val="24"/>
        </w:rPr>
        <w:t>El articulo 1257 C.C, en un precepto de carácter más adjetivo que sustantivo, establece que los “l</w:t>
      </w:r>
      <w:r w:rsidRPr="00FD253C">
        <w:rPr>
          <w:rFonts w:ascii="Arial" w:hAnsi="Arial" w:cs="Arial"/>
          <w:sz w:val="24"/>
          <w:szCs w:val="24"/>
        </w:rPr>
        <w:t>os títulos ejecutivos contra el difunto lo serán igualmente contra los herederos; pero los acreedores no podrán entablar o llevar adelante la ejecución, sino pasados ocho días después de la notificación judicial de sus títulos</w:t>
      </w:r>
      <w:r>
        <w:rPr>
          <w:rFonts w:ascii="Arial" w:hAnsi="Arial" w:cs="Arial"/>
          <w:sz w:val="24"/>
          <w:szCs w:val="24"/>
        </w:rPr>
        <w:t>”.</w:t>
      </w:r>
    </w:p>
    <w:p w:rsidR="00FD253C" w:rsidRDefault="00FD253C" w:rsidP="00CB459C">
      <w:pPr>
        <w:spacing w:line="360" w:lineRule="auto"/>
        <w:jc w:val="both"/>
        <w:rPr>
          <w:rFonts w:ascii="Arial" w:hAnsi="Arial" w:cs="Arial"/>
          <w:sz w:val="24"/>
          <w:szCs w:val="24"/>
        </w:rPr>
      </w:pPr>
      <w:r>
        <w:rPr>
          <w:rFonts w:ascii="Arial" w:hAnsi="Arial" w:cs="Arial"/>
          <w:sz w:val="24"/>
          <w:szCs w:val="24"/>
        </w:rPr>
        <w:t xml:space="preserve">El precepto transcrito contempla  una especie de preparación de la </w:t>
      </w:r>
      <w:r w:rsidR="007224E6">
        <w:rPr>
          <w:rFonts w:ascii="Arial" w:hAnsi="Arial" w:cs="Arial"/>
          <w:sz w:val="24"/>
          <w:szCs w:val="24"/>
        </w:rPr>
        <w:t>vía</w:t>
      </w:r>
      <w:r>
        <w:rPr>
          <w:rFonts w:ascii="Arial" w:hAnsi="Arial" w:cs="Arial"/>
          <w:sz w:val="24"/>
          <w:szCs w:val="24"/>
        </w:rPr>
        <w:t xml:space="preserve"> ejecutiva, para que pueda </w:t>
      </w:r>
      <w:r w:rsidR="007224E6">
        <w:rPr>
          <w:rFonts w:ascii="Arial" w:hAnsi="Arial" w:cs="Arial"/>
          <w:sz w:val="24"/>
          <w:szCs w:val="24"/>
        </w:rPr>
        <w:t>entablarse o seguir adelante un juicio ejecutivo en contra los herederos.</w:t>
      </w:r>
      <w:r w:rsidR="009079A0">
        <w:rPr>
          <w:rFonts w:ascii="Arial" w:hAnsi="Arial" w:cs="Arial"/>
          <w:sz w:val="24"/>
          <w:szCs w:val="24"/>
        </w:rPr>
        <w:t xml:space="preserve"> Por ejemplo, el causante se obligó por escritura pública  a pagar cierta cantidad de dinero.</w:t>
      </w:r>
      <w:r w:rsidR="007B1888">
        <w:rPr>
          <w:rFonts w:ascii="Arial" w:hAnsi="Arial" w:cs="Arial"/>
          <w:sz w:val="24"/>
          <w:szCs w:val="24"/>
        </w:rPr>
        <w:t xml:space="preserve"> Antes de procederse a la ejecución con la primera copia de dicha escritura, será ne</w:t>
      </w:r>
      <w:r w:rsidR="00DE4BE9">
        <w:rPr>
          <w:rFonts w:ascii="Arial" w:hAnsi="Arial" w:cs="Arial"/>
          <w:sz w:val="24"/>
          <w:szCs w:val="24"/>
        </w:rPr>
        <w:t>cesario notificarles a los herederos por intermedio del órgano judicial,  y solo pasados ocho días  de la notificación podrá entablarse la correspondiente acción judicial. Lo mismo ocurre si el juicio se estaba ya siguiendo contra el causante  a su fallecimiento; será necesario suspender el procedimiento para notificar a los herederos, y pasados ocho días desde la notificación, seguirá adelante la ejecución.</w:t>
      </w:r>
    </w:p>
    <w:p w:rsidR="00DE4BE9" w:rsidRDefault="00DE4BE9" w:rsidP="00CB459C">
      <w:pPr>
        <w:spacing w:line="360" w:lineRule="auto"/>
        <w:jc w:val="both"/>
        <w:rPr>
          <w:rFonts w:ascii="Arial" w:hAnsi="Arial" w:cs="Arial"/>
          <w:sz w:val="24"/>
          <w:szCs w:val="24"/>
        </w:rPr>
      </w:pPr>
      <w:r>
        <w:rPr>
          <w:rFonts w:ascii="Arial" w:hAnsi="Arial" w:cs="Arial"/>
          <w:sz w:val="24"/>
          <w:szCs w:val="24"/>
        </w:rPr>
        <w:t>Este plazo de ocho días tiene por objeto que los herederos tomen conocimiento de una deuda ejecutiva que pueden haber ignorado. El juicio ejecutivo es de suyo drástico y es poca la defensa que permite; por ello se da esta oportunidad a los herederos para estudiar la situación que  se les ha presentado</w:t>
      </w:r>
      <w:r w:rsidR="00F84DCE">
        <w:rPr>
          <w:rStyle w:val="Refdenotaalpie"/>
          <w:rFonts w:ascii="Arial" w:hAnsi="Arial" w:cs="Arial"/>
          <w:sz w:val="24"/>
          <w:szCs w:val="24"/>
        </w:rPr>
        <w:footnoteReference w:id="3"/>
      </w:r>
      <w:r>
        <w:rPr>
          <w:rFonts w:ascii="Arial" w:hAnsi="Arial" w:cs="Arial"/>
          <w:sz w:val="24"/>
          <w:szCs w:val="24"/>
        </w:rPr>
        <w:t>.</w:t>
      </w:r>
    </w:p>
    <w:p w:rsidR="00BA0D8D" w:rsidRDefault="00BA0D8D" w:rsidP="00CB459C">
      <w:pPr>
        <w:spacing w:line="360" w:lineRule="auto"/>
        <w:jc w:val="center"/>
        <w:rPr>
          <w:rFonts w:ascii="Arial" w:hAnsi="Arial" w:cs="Arial"/>
          <w:b/>
          <w:sz w:val="24"/>
          <w:szCs w:val="24"/>
        </w:rPr>
      </w:pPr>
    </w:p>
    <w:p w:rsidR="00BA0D8D" w:rsidRDefault="00BA0D8D" w:rsidP="00CB459C">
      <w:pPr>
        <w:spacing w:line="360" w:lineRule="auto"/>
        <w:jc w:val="center"/>
        <w:rPr>
          <w:rFonts w:ascii="Arial" w:hAnsi="Arial" w:cs="Arial"/>
          <w:b/>
          <w:sz w:val="24"/>
          <w:szCs w:val="24"/>
        </w:rPr>
      </w:pPr>
    </w:p>
    <w:p w:rsidR="00840EA2" w:rsidRDefault="00523C49" w:rsidP="00CB459C">
      <w:pPr>
        <w:spacing w:line="360" w:lineRule="auto"/>
        <w:jc w:val="center"/>
        <w:rPr>
          <w:rFonts w:ascii="Arial" w:hAnsi="Arial" w:cs="Arial"/>
          <w:b/>
          <w:sz w:val="24"/>
          <w:szCs w:val="24"/>
        </w:rPr>
      </w:pPr>
      <w:r>
        <w:rPr>
          <w:rFonts w:ascii="Arial" w:hAnsi="Arial" w:cs="Arial"/>
          <w:b/>
          <w:sz w:val="24"/>
          <w:szCs w:val="24"/>
        </w:rPr>
        <w:lastRenderedPageBreak/>
        <w:t>DIVISIÓN DE LAS DEUDAS HEREDITARIAS</w:t>
      </w:r>
      <w:r w:rsidR="00840EA2">
        <w:rPr>
          <w:rFonts w:ascii="Arial" w:hAnsi="Arial" w:cs="Arial"/>
          <w:b/>
          <w:sz w:val="24"/>
          <w:szCs w:val="24"/>
        </w:rPr>
        <w:t>.</w:t>
      </w:r>
    </w:p>
    <w:p w:rsidR="00840EA2" w:rsidRDefault="00840EA2" w:rsidP="00CB459C">
      <w:pPr>
        <w:spacing w:line="360" w:lineRule="auto"/>
        <w:jc w:val="both"/>
        <w:rPr>
          <w:rFonts w:ascii="Arial" w:hAnsi="Arial" w:cs="Arial"/>
          <w:sz w:val="24"/>
          <w:szCs w:val="24"/>
        </w:rPr>
      </w:pPr>
      <w:r>
        <w:rPr>
          <w:rFonts w:ascii="Arial" w:hAnsi="Arial" w:cs="Arial"/>
          <w:sz w:val="24"/>
          <w:szCs w:val="24"/>
        </w:rPr>
        <w:t>En conformidad al articulo 1235</w:t>
      </w:r>
      <w:r w:rsidR="0085319B">
        <w:rPr>
          <w:rFonts w:ascii="Arial" w:hAnsi="Arial" w:cs="Arial"/>
          <w:sz w:val="24"/>
          <w:szCs w:val="24"/>
        </w:rPr>
        <w:t xml:space="preserve"> C.C</w:t>
      </w:r>
      <w:r>
        <w:rPr>
          <w:rFonts w:ascii="Arial" w:hAnsi="Arial" w:cs="Arial"/>
          <w:sz w:val="24"/>
          <w:szCs w:val="24"/>
        </w:rPr>
        <w:t>, “</w:t>
      </w:r>
      <w:r w:rsidR="00037BED">
        <w:rPr>
          <w:rFonts w:ascii="Arial" w:hAnsi="Arial" w:cs="Arial"/>
          <w:sz w:val="24"/>
          <w:szCs w:val="24"/>
        </w:rPr>
        <w:t>l</w:t>
      </w:r>
      <w:r w:rsidRPr="00840EA2">
        <w:rPr>
          <w:rFonts w:ascii="Arial" w:hAnsi="Arial" w:cs="Arial"/>
          <w:sz w:val="24"/>
          <w:szCs w:val="24"/>
        </w:rPr>
        <w:t>as deudas hereditarias se dividen entre los herederos a prorrata de sus cuotas</w:t>
      </w:r>
      <w:r>
        <w:rPr>
          <w:rFonts w:ascii="Arial" w:hAnsi="Arial" w:cs="Arial"/>
          <w:sz w:val="24"/>
          <w:szCs w:val="24"/>
        </w:rPr>
        <w:t>.” El inciso segundo del precepto</w:t>
      </w:r>
      <w:r w:rsidR="00037BED">
        <w:rPr>
          <w:rFonts w:ascii="Arial" w:hAnsi="Arial" w:cs="Arial"/>
          <w:sz w:val="24"/>
          <w:szCs w:val="24"/>
        </w:rPr>
        <w:t xml:space="preserve"> aclara la idea con un ejemplo: “a</w:t>
      </w:r>
      <w:r w:rsidR="00037BED" w:rsidRPr="00037BED">
        <w:rPr>
          <w:rFonts w:ascii="Arial" w:hAnsi="Arial" w:cs="Arial"/>
          <w:sz w:val="24"/>
          <w:szCs w:val="24"/>
        </w:rPr>
        <w:t>sí, el heredero del tercio no es obligado a pagar sino el tercio de las deudas hereditarias</w:t>
      </w:r>
      <w:r w:rsidR="00037BED">
        <w:rPr>
          <w:rFonts w:ascii="Arial" w:hAnsi="Arial" w:cs="Arial"/>
          <w:sz w:val="24"/>
          <w:szCs w:val="24"/>
        </w:rPr>
        <w:t>.”</w:t>
      </w:r>
    </w:p>
    <w:p w:rsidR="00037BED" w:rsidRDefault="00037BED" w:rsidP="00CB459C">
      <w:pPr>
        <w:spacing w:line="360" w:lineRule="auto"/>
        <w:jc w:val="both"/>
        <w:rPr>
          <w:rFonts w:ascii="Arial" w:hAnsi="Arial" w:cs="Arial"/>
          <w:sz w:val="24"/>
          <w:szCs w:val="24"/>
        </w:rPr>
      </w:pPr>
      <w:r>
        <w:rPr>
          <w:rFonts w:ascii="Arial" w:hAnsi="Arial" w:cs="Arial"/>
          <w:sz w:val="24"/>
          <w:szCs w:val="24"/>
        </w:rPr>
        <w:t xml:space="preserve">De modo que, en principio, las deudas hereditarias se dividen entre los herederos de pleno derecho, ipso jure, por el solo fallecimiento del causante y a prorrata a las cuotas de cada cual. Existe, pues, una marcada diferencia, entre la división del pasivo y el activo del causante. El pasivo se divide de pleno derecho; en cambio, en lo relativo al activo, se forma una comunidad entre los herederos  respecto de los distintos elementos que forman aquel, </w:t>
      </w:r>
      <w:r w:rsidR="0048693F">
        <w:rPr>
          <w:rFonts w:ascii="Arial" w:hAnsi="Arial" w:cs="Arial"/>
          <w:sz w:val="24"/>
          <w:szCs w:val="24"/>
        </w:rPr>
        <w:t>indivisión será necesario partir en la forma que acabamos de ver.</w:t>
      </w:r>
    </w:p>
    <w:p w:rsidR="0048693F" w:rsidRDefault="0048693F" w:rsidP="00CB459C">
      <w:pPr>
        <w:spacing w:line="360" w:lineRule="auto"/>
        <w:jc w:val="both"/>
        <w:rPr>
          <w:rFonts w:ascii="Arial" w:hAnsi="Arial" w:cs="Arial"/>
          <w:sz w:val="24"/>
          <w:szCs w:val="24"/>
        </w:rPr>
      </w:pPr>
      <w:r>
        <w:rPr>
          <w:rFonts w:ascii="Arial" w:hAnsi="Arial" w:cs="Arial"/>
          <w:sz w:val="24"/>
          <w:szCs w:val="24"/>
        </w:rPr>
        <w:t xml:space="preserve">En cambio, las deudas hereditarias se dividen de pleno derecho y a prorrata de las cuotas de cada cual. Por ejemplo, el testador llamo a su herencia por partes iguales a Pedro, Juan y Diego; existe un acreedor hereditario por $300. Este deberá cobrar a cada uno de los herederos </w:t>
      </w:r>
      <w:r w:rsidR="00337AFB">
        <w:rPr>
          <w:rFonts w:ascii="Arial" w:hAnsi="Arial" w:cs="Arial"/>
          <w:sz w:val="24"/>
          <w:szCs w:val="24"/>
        </w:rPr>
        <w:t xml:space="preserve"> -Pedro, Juan y Diego-  $100. </w:t>
      </w:r>
    </w:p>
    <w:p w:rsidR="00337AFB" w:rsidRDefault="00337AFB" w:rsidP="00CB459C">
      <w:pPr>
        <w:spacing w:line="360" w:lineRule="auto"/>
        <w:jc w:val="both"/>
        <w:rPr>
          <w:rFonts w:ascii="Arial" w:hAnsi="Arial" w:cs="Arial"/>
          <w:sz w:val="24"/>
          <w:szCs w:val="24"/>
        </w:rPr>
      </w:pPr>
      <w:r>
        <w:rPr>
          <w:rFonts w:ascii="Arial" w:hAnsi="Arial" w:cs="Arial"/>
          <w:sz w:val="24"/>
          <w:szCs w:val="24"/>
        </w:rPr>
        <w:t>Este principio, enunciado en el artículo 1235, tiene una serie de consecuencias y de excepciones, que estudiaremos a continuación.</w:t>
      </w:r>
    </w:p>
    <w:p w:rsidR="00337AFB" w:rsidRPr="00337AFB" w:rsidRDefault="00523C49" w:rsidP="00CB459C">
      <w:pPr>
        <w:spacing w:line="360" w:lineRule="auto"/>
        <w:jc w:val="center"/>
        <w:rPr>
          <w:rFonts w:ascii="Arial" w:hAnsi="Arial" w:cs="Arial"/>
          <w:b/>
          <w:sz w:val="24"/>
          <w:szCs w:val="24"/>
        </w:rPr>
      </w:pPr>
      <w:r>
        <w:rPr>
          <w:rFonts w:ascii="Arial" w:hAnsi="Arial" w:cs="Arial"/>
          <w:b/>
          <w:sz w:val="24"/>
          <w:szCs w:val="24"/>
        </w:rPr>
        <w:t>CONSECUENCIAS DEL HECHO DE QUE LAS DEUDAS SE DIVIDAN A PRORRATA.</w:t>
      </w:r>
    </w:p>
    <w:p w:rsidR="00337AFB" w:rsidRDefault="00337AFB" w:rsidP="00CB459C">
      <w:pPr>
        <w:spacing w:line="360" w:lineRule="auto"/>
        <w:jc w:val="both"/>
        <w:rPr>
          <w:rFonts w:ascii="Arial" w:hAnsi="Arial" w:cs="Arial"/>
          <w:sz w:val="24"/>
          <w:szCs w:val="24"/>
        </w:rPr>
      </w:pPr>
      <w:r>
        <w:rPr>
          <w:rFonts w:ascii="Arial" w:hAnsi="Arial" w:cs="Arial"/>
          <w:sz w:val="24"/>
          <w:szCs w:val="24"/>
        </w:rPr>
        <w:t xml:space="preserve">El principio establecido en el artículo  1235 </w:t>
      </w:r>
      <w:r w:rsidR="0085319B">
        <w:rPr>
          <w:rFonts w:ascii="Arial" w:hAnsi="Arial" w:cs="Arial"/>
          <w:sz w:val="24"/>
          <w:szCs w:val="24"/>
        </w:rPr>
        <w:t xml:space="preserve">C.C </w:t>
      </w:r>
      <w:r>
        <w:rPr>
          <w:rFonts w:ascii="Arial" w:hAnsi="Arial" w:cs="Arial"/>
          <w:sz w:val="24"/>
          <w:szCs w:val="24"/>
        </w:rPr>
        <w:t>de que las deudas hereditarias se dividen de pleno derecho y a prorrata de las cuotas de los herederos produce las siguientes consecuencias principales:</w:t>
      </w:r>
    </w:p>
    <w:p w:rsidR="00337AFB" w:rsidRDefault="00E97766" w:rsidP="00CB459C">
      <w:pPr>
        <w:pStyle w:val="Prrafodelista"/>
        <w:numPr>
          <w:ilvl w:val="0"/>
          <w:numId w:val="4"/>
        </w:numPr>
        <w:spacing w:line="360" w:lineRule="auto"/>
        <w:jc w:val="both"/>
        <w:rPr>
          <w:rFonts w:ascii="Arial" w:hAnsi="Arial" w:cs="Arial"/>
          <w:sz w:val="24"/>
          <w:szCs w:val="24"/>
        </w:rPr>
      </w:pPr>
      <w:r>
        <w:rPr>
          <w:rFonts w:ascii="Arial" w:hAnsi="Arial" w:cs="Arial"/>
          <w:sz w:val="24"/>
          <w:szCs w:val="24"/>
        </w:rPr>
        <w:t>La obligación entre los herederos es conjunta</w:t>
      </w:r>
    </w:p>
    <w:p w:rsidR="00E97766" w:rsidRDefault="00E97766" w:rsidP="00CB459C">
      <w:pPr>
        <w:pStyle w:val="Prrafodelista"/>
        <w:numPr>
          <w:ilvl w:val="0"/>
          <w:numId w:val="4"/>
        </w:numPr>
        <w:spacing w:line="360" w:lineRule="auto"/>
        <w:jc w:val="both"/>
        <w:rPr>
          <w:rFonts w:ascii="Arial" w:hAnsi="Arial" w:cs="Arial"/>
          <w:sz w:val="24"/>
          <w:szCs w:val="24"/>
        </w:rPr>
      </w:pPr>
      <w:r>
        <w:rPr>
          <w:rFonts w:ascii="Arial" w:hAnsi="Arial" w:cs="Arial"/>
          <w:sz w:val="24"/>
          <w:szCs w:val="24"/>
        </w:rPr>
        <w:t>La insolvencia de uno de los herederos no agrava a los otros</w:t>
      </w:r>
    </w:p>
    <w:p w:rsidR="00E97766" w:rsidRDefault="00E97766" w:rsidP="00CB459C">
      <w:pPr>
        <w:pStyle w:val="Prrafodelista"/>
        <w:numPr>
          <w:ilvl w:val="0"/>
          <w:numId w:val="4"/>
        </w:numPr>
        <w:spacing w:line="360" w:lineRule="auto"/>
        <w:jc w:val="both"/>
        <w:rPr>
          <w:rFonts w:ascii="Arial" w:hAnsi="Arial" w:cs="Arial"/>
          <w:sz w:val="24"/>
          <w:szCs w:val="24"/>
        </w:rPr>
      </w:pPr>
      <w:r>
        <w:rPr>
          <w:rFonts w:ascii="Arial" w:hAnsi="Arial" w:cs="Arial"/>
          <w:sz w:val="24"/>
          <w:szCs w:val="24"/>
        </w:rPr>
        <w:t>Se extingue la solidaridad</w:t>
      </w:r>
    </w:p>
    <w:p w:rsidR="00E97766" w:rsidRDefault="00E97766" w:rsidP="00CB459C">
      <w:pPr>
        <w:pStyle w:val="Prrafodelista"/>
        <w:numPr>
          <w:ilvl w:val="0"/>
          <w:numId w:val="4"/>
        </w:numPr>
        <w:spacing w:line="360" w:lineRule="auto"/>
        <w:jc w:val="both"/>
        <w:rPr>
          <w:rFonts w:ascii="Arial" w:hAnsi="Arial" w:cs="Arial"/>
          <w:sz w:val="24"/>
          <w:szCs w:val="24"/>
        </w:rPr>
      </w:pPr>
      <w:r>
        <w:rPr>
          <w:rFonts w:ascii="Arial" w:hAnsi="Arial" w:cs="Arial"/>
          <w:sz w:val="24"/>
          <w:szCs w:val="24"/>
        </w:rPr>
        <w:t>Se produce confusión parcial entre las deudas y créditos del causante y los del heredero.</w:t>
      </w:r>
    </w:p>
    <w:p w:rsidR="00E97766" w:rsidRDefault="00E97766" w:rsidP="00CB459C">
      <w:pPr>
        <w:spacing w:line="360" w:lineRule="auto"/>
        <w:jc w:val="both"/>
        <w:rPr>
          <w:rFonts w:ascii="Arial" w:hAnsi="Arial" w:cs="Arial"/>
          <w:sz w:val="24"/>
          <w:szCs w:val="24"/>
        </w:rPr>
      </w:pPr>
      <w:r w:rsidRPr="00E97766">
        <w:rPr>
          <w:rFonts w:ascii="Arial" w:hAnsi="Arial" w:cs="Arial"/>
          <w:b/>
          <w:sz w:val="24"/>
          <w:szCs w:val="24"/>
        </w:rPr>
        <w:lastRenderedPageBreak/>
        <w:t>La obligación entre los herederos es conjunta</w:t>
      </w:r>
      <w:r w:rsidR="00C77E69">
        <w:rPr>
          <w:rStyle w:val="Refdenotaalpie"/>
          <w:rFonts w:ascii="Arial" w:hAnsi="Arial" w:cs="Arial"/>
          <w:b/>
          <w:sz w:val="24"/>
          <w:szCs w:val="24"/>
        </w:rPr>
        <w:footnoteReference w:id="4"/>
      </w:r>
      <w:r w:rsidR="001B5C3F">
        <w:rPr>
          <w:rFonts w:ascii="Arial" w:hAnsi="Arial" w:cs="Arial"/>
          <w:sz w:val="24"/>
          <w:szCs w:val="24"/>
        </w:rPr>
        <w:t>;</w:t>
      </w:r>
      <w:r>
        <w:rPr>
          <w:rFonts w:ascii="Arial" w:hAnsi="Arial" w:cs="Arial"/>
          <w:sz w:val="24"/>
          <w:szCs w:val="24"/>
        </w:rPr>
        <w:t xml:space="preserve"> decíamos en primer lugar que la obligación entre los herederos es conjunta</w:t>
      </w:r>
      <w:r w:rsidR="00C77E69">
        <w:rPr>
          <w:rStyle w:val="Refdenotaalpie"/>
          <w:rFonts w:ascii="Arial" w:hAnsi="Arial" w:cs="Arial"/>
          <w:sz w:val="24"/>
          <w:szCs w:val="24"/>
        </w:rPr>
        <w:footnoteReference w:id="5"/>
      </w:r>
      <w:r>
        <w:rPr>
          <w:rFonts w:ascii="Arial" w:hAnsi="Arial" w:cs="Arial"/>
          <w:sz w:val="24"/>
          <w:szCs w:val="24"/>
        </w:rPr>
        <w:t xml:space="preserve">, ya que la conjunción consiste principalmente en que solo se pueda demandar a cada uno de los deudores su parte o cuota en la deuda. La conjunción en las obligaciones puede ser originaria o </w:t>
      </w:r>
      <w:r w:rsidR="00CD4060">
        <w:rPr>
          <w:rFonts w:ascii="Arial" w:hAnsi="Arial" w:cs="Arial"/>
          <w:sz w:val="24"/>
          <w:szCs w:val="24"/>
        </w:rPr>
        <w:t>derivada. Es originaria, cuando existiendo muchos deudores, desde un comienzo la obligación es conjunta. Y es derivativa, precisamente en el caso que estudiamos, pues la obligación que pertenecía al causante pasa a ser conjunta con sus herederos. En la práctica, la obligación conjunta originaria es excepcional, por que habiendo muchos deudores, generalmente se pacta la solidaridad. Mucho mas frecuente es, en cambio, la conjunción derivativa.</w:t>
      </w:r>
    </w:p>
    <w:p w:rsidR="003802CF" w:rsidRDefault="00CD4060" w:rsidP="00CB459C">
      <w:pPr>
        <w:spacing w:line="360" w:lineRule="auto"/>
        <w:jc w:val="both"/>
        <w:rPr>
          <w:rFonts w:ascii="Arial" w:hAnsi="Arial" w:cs="Arial"/>
          <w:sz w:val="24"/>
          <w:szCs w:val="24"/>
        </w:rPr>
      </w:pPr>
      <w:r w:rsidRPr="00CD4060">
        <w:rPr>
          <w:rFonts w:ascii="Arial" w:hAnsi="Arial" w:cs="Arial"/>
          <w:b/>
          <w:sz w:val="24"/>
          <w:szCs w:val="24"/>
        </w:rPr>
        <w:t>La insolvencia de un heredero no agrava a los otros</w:t>
      </w:r>
      <w:r>
        <w:rPr>
          <w:rFonts w:ascii="Arial" w:hAnsi="Arial" w:cs="Arial"/>
          <w:sz w:val="24"/>
          <w:szCs w:val="24"/>
        </w:rPr>
        <w:t xml:space="preserve">; </w:t>
      </w:r>
      <w:r w:rsidR="003802CF">
        <w:rPr>
          <w:rFonts w:ascii="Arial" w:hAnsi="Arial" w:cs="Arial"/>
          <w:sz w:val="24"/>
          <w:szCs w:val="24"/>
        </w:rPr>
        <w:t>el articulo 1236</w:t>
      </w:r>
      <w:r w:rsidR="0085319B">
        <w:rPr>
          <w:rFonts w:ascii="Arial" w:hAnsi="Arial" w:cs="Arial"/>
          <w:sz w:val="24"/>
          <w:szCs w:val="24"/>
        </w:rPr>
        <w:t xml:space="preserve"> C.C</w:t>
      </w:r>
      <w:r w:rsidR="003802CF">
        <w:rPr>
          <w:rFonts w:ascii="Arial" w:hAnsi="Arial" w:cs="Arial"/>
          <w:sz w:val="24"/>
          <w:szCs w:val="24"/>
        </w:rPr>
        <w:t xml:space="preserve"> establece que la “</w:t>
      </w:r>
      <w:r w:rsidR="003802CF" w:rsidRPr="003802CF">
        <w:rPr>
          <w:rFonts w:ascii="Arial" w:hAnsi="Arial" w:cs="Arial"/>
          <w:sz w:val="24"/>
          <w:szCs w:val="24"/>
        </w:rPr>
        <w:t>insolvencia de uno de los herederos no grava a los otros, excepto en los casos del artículo 1216</w:t>
      </w:r>
      <w:r w:rsidR="0085319B">
        <w:rPr>
          <w:rFonts w:ascii="Arial" w:hAnsi="Arial" w:cs="Arial"/>
          <w:sz w:val="24"/>
          <w:szCs w:val="24"/>
        </w:rPr>
        <w:t xml:space="preserve"> C.C</w:t>
      </w:r>
      <w:r w:rsidR="003802CF" w:rsidRPr="003802CF">
        <w:rPr>
          <w:rFonts w:ascii="Arial" w:hAnsi="Arial" w:cs="Arial"/>
          <w:sz w:val="24"/>
          <w:szCs w:val="24"/>
        </w:rPr>
        <w:t>.</w:t>
      </w:r>
      <w:r w:rsidR="003802CF">
        <w:rPr>
          <w:rFonts w:ascii="Arial" w:hAnsi="Arial" w:cs="Arial"/>
          <w:sz w:val="24"/>
          <w:szCs w:val="24"/>
        </w:rPr>
        <w:t>”  De modo que, en principio, la insolvencia de uno de los herederos no agrava a los demás, aplicación lisa y llana de la regla general de las obligaciones conjuntas. La excepción a esta regla la contempla - como lo dice al artículo 1235</w:t>
      </w:r>
      <w:r w:rsidR="0085319B">
        <w:rPr>
          <w:rFonts w:ascii="Arial" w:hAnsi="Arial" w:cs="Arial"/>
          <w:sz w:val="24"/>
          <w:szCs w:val="24"/>
        </w:rPr>
        <w:t xml:space="preserve"> C.C</w:t>
      </w:r>
      <w:r w:rsidR="003802CF">
        <w:rPr>
          <w:rFonts w:ascii="Arial" w:hAnsi="Arial" w:cs="Arial"/>
          <w:sz w:val="24"/>
          <w:szCs w:val="24"/>
        </w:rPr>
        <w:t xml:space="preserve"> </w:t>
      </w:r>
      <w:r w:rsidR="0047628B">
        <w:rPr>
          <w:rFonts w:ascii="Arial" w:hAnsi="Arial" w:cs="Arial"/>
          <w:sz w:val="24"/>
          <w:szCs w:val="24"/>
        </w:rPr>
        <w:t>–</w:t>
      </w:r>
      <w:r w:rsidR="003802CF">
        <w:rPr>
          <w:rFonts w:ascii="Arial" w:hAnsi="Arial" w:cs="Arial"/>
          <w:sz w:val="24"/>
          <w:szCs w:val="24"/>
        </w:rPr>
        <w:t xml:space="preserve"> </w:t>
      </w:r>
      <w:r w:rsidR="0047628B">
        <w:rPr>
          <w:rFonts w:ascii="Arial" w:hAnsi="Arial" w:cs="Arial"/>
          <w:sz w:val="24"/>
          <w:szCs w:val="24"/>
        </w:rPr>
        <w:t>el articulo 1216</w:t>
      </w:r>
      <w:r w:rsidR="0085319B">
        <w:rPr>
          <w:rFonts w:ascii="Arial" w:hAnsi="Arial" w:cs="Arial"/>
          <w:sz w:val="24"/>
          <w:szCs w:val="24"/>
        </w:rPr>
        <w:t xml:space="preserve"> C.C</w:t>
      </w:r>
      <w:r w:rsidR="0047628B">
        <w:rPr>
          <w:rFonts w:ascii="Arial" w:hAnsi="Arial" w:cs="Arial"/>
          <w:sz w:val="24"/>
          <w:szCs w:val="24"/>
        </w:rPr>
        <w:t xml:space="preserve"> precepto que extiende la obligación de cuidar de que se conforme la hijuela pagadora de deudas en la partición, so pena de responder solidariamente de los perjuicios de los acreedores. La obligación en tal caso  es solidaria y, en consecuencia, la insolvencia de uno de los herederos gravara también los otros.</w:t>
      </w:r>
    </w:p>
    <w:p w:rsidR="003E1DFF" w:rsidRDefault="0047628B" w:rsidP="00CB459C">
      <w:pPr>
        <w:spacing w:line="360" w:lineRule="auto"/>
        <w:jc w:val="both"/>
        <w:rPr>
          <w:rFonts w:ascii="Arial" w:hAnsi="Arial" w:cs="Arial"/>
          <w:sz w:val="24"/>
          <w:szCs w:val="24"/>
        </w:rPr>
      </w:pPr>
      <w:r>
        <w:rPr>
          <w:rFonts w:ascii="Arial" w:hAnsi="Arial" w:cs="Arial"/>
          <w:b/>
          <w:sz w:val="24"/>
          <w:szCs w:val="24"/>
        </w:rPr>
        <w:t>La muerte del deudor solidario extingue respecto de el la solidaridad</w:t>
      </w:r>
      <w:r>
        <w:rPr>
          <w:rFonts w:ascii="Arial" w:hAnsi="Arial" w:cs="Arial"/>
          <w:sz w:val="24"/>
          <w:szCs w:val="24"/>
        </w:rPr>
        <w:t>; la obligación de los herederos será conjunta, aun cuando para el causante fuere solidaria. La conjunción se produce aun tratándose de obligaciones solidarias del causante, porque la solidaridad no pasa a los herederos, sino que se extingue por la muerte del deudor solidario.</w:t>
      </w:r>
      <w:r w:rsidR="003E1DFF">
        <w:rPr>
          <w:rFonts w:ascii="Arial" w:hAnsi="Arial" w:cs="Arial"/>
          <w:sz w:val="24"/>
          <w:szCs w:val="24"/>
        </w:rPr>
        <w:t xml:space="preserve"> La conjunción se produce  aun tratándose de </w:t>
      </w:r>
      <w:r w:rsidR="003E1DFF">
        <w:rPr>
          <w:rFonts w:ascii="Arial" w:hAnsi="Arial" w:cs="Arial"/>
          <w:sz w:val="24"/>
          <w:szCs w:val="24"/>
        </w:rPr>
        <w:lastRenderedPageBreak/>
        <w:t>obligaciones solidarias</w:t>
      </w:r>
      <w:r w:rsidR="00523C49">
        <w:rPr>
          <w:rStyle w:val="Refdenotaalpie"/>
          <w:rFonts w:ascii="Arial" w:hAnsi="Arial" w:cs="Arial"/>
          <w:sz w:val="24"/>
          <w:szCs w:val="24"/>
        </w:rPr>
        <w:footnoteReference w:id="6"/>
      </w:r>
      <w:r w:rsidR="003E1DFF">
        <w:rPr>
          <w:rFonts w:ascii="Arial" w:hAnsi="Arial" w:cs="Arial"/>
          <w:sz w:val="24"/>
          <w:szCs w:val="24"/>
        </w:rPr>
        <w:t xml:space="preserve"> del causante, por que la solidaridad no pasa a los herederos, sino que se extingue por la muerte del deudor solidario. El acreedor podrá cobrar el total de la deuda a los demás deudores solidarios o a los herederos del difunto, pero a cada uno de estos solo puede demandarle su parte de la deuda. Por ejemplo, Pedro, Juan y Diego debían solidariamente a Antonio $300. Fallece Pedro  dejando como herederos por partes iguales a Martin y Roberto; Antonio puede cobrar a Juan y Diego los $300, pero a Martin y Roberto sólo puede cobrarle $150 a cada uno.</w:t>
      </w:r>
    </w:p>
    <w:p w:rsidR="003E1DFF" w:rsidRDefault="003E1DFF" w:rsidP="00CB459C">
      <w:pPr>
        <w:spacing w:line="360" w:lineRule="auto"/>
        <w:jc w:val="both"/>
        <w:rPr>
          <w:rFonts w:ascii="Arial" w:hAnsi="Arial" w:cs="Arial"/>
          <w:sz w:val="24"/>
          <w:szCs w:val="24"/>
        </w:rPr>
      </w:pPr>
      <w:r w:rsidRPr="003E1DFF">
        <w:rPr>
          <w:rFonts w:ascii="Arial" w:hAnsi="Arial" w:cs="Arial"/>
          <w:b/>
          <w:sz w:val="24"/>
          <w:szCs w:val="24"/>
        </w:rPr>
        <w:t>Se produce confusión parcial entre las deudas y créditos del causante y los del heredero</w:t>
      </w:r>
      <w:r>
        <w:rPr>
          <w:rFonts w:ascii="Arial" w:hAnsi="Arial" w:cs="Arial"/>
          <w:sz w:val="24"/>
          <w:szCs w:val="24"/>
        </w:rPr>
        <w:t xml:space="preserve">; </w:t>
      </w:r>
      <w:r w:rsidR="00ED1C18">
        <w:rPr>
          <w:rFonts w:ascii="Arial" w:hAnsi="Arial" w:cs="Arial"/>
          <w:sz w:val="24"/>
          <w:szCs w:val="24"/>
        </w:rPr>
        <w:t xml:space="preserve">dispone el artículo 1238 </w:t>
      </w:r>
      <w:r w:rsidR="0085319B">
        <w:rPr>
          <w:rFonts w:ascii="Arial" w:hAnsi="Arial" w:cs="Arial"/>
          <w:sz w:val="24"/>
          <w:szCs w:val="24"/>
        </w:rPr>
        <w:t>C.C</w:t>
      </w:r>
      <w:r w:rsidR="00ED1C18">
        <w:rPr>
          <w:rFonts w:ascii="Arial" w:hAnsi="Arial" w:cs="Arial"/>
          <w:sz w:val="24"/>
          <w:szCs w:val="24"/>
        </w:rPr>
        <w:t xml:space="preserve"> que “s</w:t>
      </w:r>
      <w:r w:rsidR="00ED1C18" w:rsidRPr="00ED1C18">
        <w:rPr>
          <w:rFonts w:ascii="Arial" w:hAnsi="Arial" w:cs="Arial"/>
          <w:sz w:val="24"/>
          <w:szCs w:val="24"/>
        </w:rPr>
        <w:t>i uno de los herederos fuere acreedor o deudor del difunto, sólo se confundirá con su porción hereditaria la cuota que en este crédito o deuda le quepa, y tendrá acción contra sus coherederos a prorrata por el resto de su crédito, y les estará obligado a prorrata por el resto de su deuda</w:t>
      </w:r>
      <w:r w:rsidR="00ED1C18">
        <w:rPr>
          <w:rFonts w:ascii="Arial" w:hAnsi="Arial" w:cs="Arial"/>
          <w:sz w:val="24"/>
          <w:szCs w:val="24"/>
        </w:rPr>
        <w:t>”.</w:t>
      </w:r>
    </w:p>
    <w:p w:rsidR="00ED1C18" w:rsidRDefault="00ED1C18" w:rsidP="00CB459C">
      <w:pPr>
        <w:spacing w:line="360" w:lineRule="auto"/>
        <w:jc w:val="both"/>
        <w:rPr>
          <w:rFonts w:ascii="Arial" w:hAnsi="Arial" w:cs="Arial"/>
          <w:sz w:val="24"/>
          <w:szCs w:val="24"/>
        </w:rPr>
      </w:pPr>
      <w:r>
        <w:rPr>
          <w:rFonts w:ascii="Arial" w:hAnsi="Arial" w:cs="Arial"/>
          <w:sz w:val="24"/>
          <w:szCs w:val="24"/>
        </w:rPr>
        <w:t>El precepto contempla dos situaciones. En primer lugar, el caso de que el heredero fuere el acreedor de de la deuda hereditaria; en tal caso, se produce la confusión  parcial de la calidad de acreedor primitivo del heredero y deudor, como heredero del deudor primitivo. La extinción de la deuda al acreedor heredero, quien podrá exigir a los demás herederos el resto de la deuda a prorrata de sus cuotas.</w:t>
      </w:r>
    </w:p>
    <w:p w:rsidR="00ED1C18" w:rsidRDefault="00ED1C18" w:rsidP="00CB459C">
      <w:pPr>
        <w:spacing w:line="360" w:lineRule="auto"/>
        <w:jc w:val="both"/>
        <w:rPr>
          <w:rFonts w:ascii="Arial" w:hAnsi="Arial" w:cs="Arial"/>
          <w:sz w:val="24"/>
          <w:szCs w:val="24"/>
        </w:rPr>
      </w:pPr>
      <w:r>
        <w:rPr>
          <w:rFonts w:ascii="Arial" w:hAnsi="Arial" w:cs="Arial"/>
          <w:sz w:val="24"/>
          <w:szCs w:val="24"/>
        </w:rPr>
        <w:t>Por ejemplo, Pedro y Juan son herederos por partes iguales, y el causante</w:t>
      </w:r>
      <w:r w:rsidR="00DD24AF">
        <w:rPr>
          <w:rFonts w:ascii="Arial" w:hAnsi="Arial" w:cs="Arial"/>
          <w:sz w:val="24"/>
          <w:szCs w:val="24"/>
        </w:rPr>
        <w:t xml:space="preserve"> debía al primero $300. La deuda se extingue por confusión en la parte que de ella le </w:t>
      </w:r>
      <w:r w:rsidR="00DD24AF">
        <w:rPr>
          <w:rFonts w:ascii="Arial" w:hAnsi="Arial" w:cs="Arial"/>
          <w:sz w:val="24"/>
          <w:szCs w:val="24"/>
        </w:rPr>
        <w:lastRenderedPageBreak/>
        <w:t>corresponde a Pedro,</w:t>
      </w:r>
      <w:r w:rsidR="0051143D">
        <w:rPr>
          <w:rFonts w:ascii="Arial" w:hAnsi="Arial" w:cs="Arial"/>
          <w:sz w:val="24"/>
          <w:szCs w:val="24"/>
        </w:rPr>
        <w:t xml:space="preserve"> ósea, en $150, pero este podrá cobrar a Juan los restantes $150, ósea, la cuota de Juan de la deuda.</w:t>
      </w:r>
    </w:p>
    <w:p w:rsidR="0085319B" w:rsidRDefault="0051143D" w:rsidP="00CB459C">
      <w:pPr>
        <w:spacing w:line="360" w:lineRule="auto"/>
        <w:jc w:val="both"/>
        <w:rPr>
          <w:rFonts w:ascii="Arial" w:hAnsi="Arial" w:cs="Arial"/>
          <w:sz w:val="24"/>
          <w:szCs w:val="24"/>
        </w:rPr>
      </w:pPr>
      <w:r>
        <w:rPr>
          <w:rFonts w:ascii="Arial" w:hAnsi="Arial" w:cs="Arial"/>
          <w:sz w:val="24"/>
          <w:szCs w:val="24"/>
        </w:rPr>
        <w:t>Y el precepto contempla la vez la situación inversa, ósea, aquella en que el heredero es quien era deudor del causante. La deuda se extingue por confusión en la parte del crédito que corresponde al heredero deudor, pero subsiste con el resto.</w:t>
      </w:r>
      <w:r w:rsidR="0085319B">
        <w:rPr>
          <w:rFonts w:ascii="Arial" w:hAnsi="Arial" w:cs="Arial"/>
          <w:sz w:val="24"/>
          <w:szCs w:val="24"/>
        </w:rPr>
        <w:t xml:space="preserve"> Por ejemplo, existen tres herederos por partes iguales. Pedro, Juan y Diego, y el primero debían al causante $300. Se extingue parcialmente la deuda por confusión en la parte del crédito que corresponde a Pedro, o sea en $100, pero subsiste en el resto, o sea, Juan y Diego podrán cobrar $100 cada uno a Pedro.</w:t>
      </w:r>
    </w:p>
    <w:p w:rsidR="0085319B" w:rsidRDefault="00523C49" w:rsidP="00CB459C">
      <w:pPr>
        <w:spacing w:line="360" w:lineRule="auto"/>
        <w:jc w:val="center"/>
        <w:rPr>
          <w:rFonts w:ascii="Arial" w:hAnsi="Arial" w:cs="Arial"/>
          <w:b/>
          <w:sz w:val="24"/>
          <w:szCs w:val="24"/>
        </w:rPr>
      </w:pPr>
      <w:r>
        <w:rPr>
          <w:rFonts w:ascii="Arial" w:hAnsi="Arial" w:cs="Arial"/>
          <w:b/>
          <w:sz w:val="24"/>
          <w:szCs w:val="24"/>
        </w:rPr>
        <w:t>EXCEPCIONES AL PRINCIPIO DE QUE LAS DEUDAS SE DIVIDEN A PRORRATA.</w:t>
      </w:r>
    </w:p>
    <w:p w:rsidR="00170D41" w:rsidRDefault="00170D41" w:rsidP="00CB459C">
      <w:pPr>
        <w:spacing w:line="360" w:lineRule="auto"/>
        <w:jc w:val="both"/>
        <w:rPr>
          <w:rFonts w:ascii="Arial" w:hAnsi="Arial" w:cs="Arial"/>
          <w:sz w:val="24"/>
          <w:szCs w:val="24"/>
        </w:rPr>
      </w:pPr>
      <w:r>
        <w:rPr>
          <w:rFonts w:ascii="Arial" w:hAnsi="Arial" w:cs="Arial"/>
          <w:sz w:val="24"/>
          <w:szCs w:val="24"/>
        </w:rPr>
        <w:t>En principio que estamos estudiando en orden a que las deudas se dividen a prorrata de sus cuotas entre los herederos tiene algunas excepciones, que son las siguientes:</w:t>
      </w:r>
    </w:p>
    <w:p w:rsidR="00170D41" w:rsidRDefault="00170D41" w:rsidP="00CB459C">
      <w:pPr>
        <w:pStyle w:val="Prrafodelista"/>
        <w:numPr>
          <w:ilvl w:val="0"/>
          <w:numId w:val="5"/>
        </w:numPr>
        <w:spacing w:line="360" w:lineRule="auto"/>
        <w:jc w:val="both"/>
        <w:rPr>
          <w:rFonts w:ascii="Arial" w:hAnsi="Arial" w:cs="Arial"/>
          <w:sz w:val="24"/>
          <w:szCs w:val="24"/>
        </w:rPr>
      </w:pPr>
      <w:r>
        <w:rPr>
          <w:rFonts w:ascii="Arial" w:hAnsi="Arial" w:cs="Arial"/>
          <w:sz w:val="24"/>
          <w:szCs w:val="24"/>
        </w:rPr>
        <w:t>El beneficio de inventario</w:t>
      </w:r>
      <w:r w:rsidR="00523C49">
        <w:rPr>
          <w:rStyle w:val="Refdenotaalpie"/>
          <w:rFonts w:ascii="Arial" w:hAnsi="Arial" w:cs="Arial"/>
          <w:sz w:val="24"/>
          <w:szCs w:val="24"/>
        </w:rPr>
        <w:footnoteReference w:id="7"/>
      </w:r>
    </w:p>
    <w:p w:rsidR="00170D41" w:rsidRDefault="00170D41" w:rsidP="00CB459C">
      <w:pPr>
        <w:pStyle w:val="Prrafodelista"/>
        <w:numPr>
          <w:ilvl w:val="0"/>
          <w:numId w:val="5"/>
        </w:numPr>
        <w:spacing w:line="360" w:lineRule="auto"/>
        <w:jc w:val="both"/>
        <w:rPr>
          <w:rFonts w:ascii="Arial" w:hAnsi="Arial" w:cs="Arial"/>
          <w:sz w:val="24"/>
          <w:szCs w:val="24"/>
        </w:rPr>
      </w:pPr>
      <w:r>
        <w:rPr>
          <w:rFonts w:ascii="Arial" w:hAnsi="Arial" w:cs="Arial"/>
          <w:sz w:val="24"/>
          <w:szCs w:val="24"/>
        </w:rPr>
        <w:t>Las obligaciones indivisibles</w:t>
      </w:r>
    </w:p>
    <w:p w:rsidR="00170D41" w:rsidRDefault="00170D41" w:rsidP="00CB459C">
      <w:pPr>
        <w:pStyle w:val="Prrafodelista"/>
        <w:numPr>
          <w:ilvl w:val="0"/>
          <w:numId w:val="5"/>
        </w:numPr>
        <w:spacing w:line="360" w:lineRule="auto"/>
        <w:jc w:val="both"/>
        <w:rPr>
          <w:rFonts w:ascii="Arial" w:hAnsi="Arial" w:cs="Arial"/>
          <w:sz w:val="24"/>
          <w:szCs w:val="24"/>
        </w:rPr>
      </w:pPr>
      <w:r>
        <w:rPr>
          <w:rFonts w:ascii="Arial" w:hAnsi="Arial" w:cs="Arial"/>
          <w:sz w:val="24"/>
          <w:szCs w:val="24"/>
        </w:rPr>
        <w:t>Caso del usufructo</w:t>
      </w:r>
    </w:p>
    <w:p w:rsidR="00170D41" w:rsidRDefault="004312AE" w:rsidP="00CB459C">
      <w:pPr>
        <w:pStyle w:val="Prrafodelista"/>
        <w:numPr>
          <w:ilvl w:val="0"/>
          <w:numId w:val="5"/>
        </w:numPr>
        <w:spacing w:line="360" w:lineRule="auto"/>
        <w:jc w:val="both"/>
        <w:rPr>
          <w:rFonts w:ascii="Arial" w:hAnsi="Arial" w:cs="Arial"/>
          <w:sz w:val="24"/>
          <w:szCs w:val="24"/>
        </w:rPr>
      </w:pPr>
      <w:r>
        <w:rPr>
          <w:rFonts w:ascii="Arial" w:hAnsi="Arial" w:cs="Arial"/>
          <w:sz w:val="24"/>
          <w:szCs w:val="24"/>
        </w:rPr>
        <w:t xml:space="preserve">Caso en que existan varios inmuebles sujetos a hipoteca </w:t>
      </w:r>
    </w:p>
    <w:p w:rsidR="004312AE" w:rsidRDefault="004312AE" w:rsidP="00CB459C">
      <w:pPr>
        <w:pStyle w:val="Prrafodelista"/>
        <w:numPr>
          <w:ilvl w:val="0"/>
          <w:numId w:val="5"/>
        </w:numPr>
        <w:spacing w:line="360" w:lineRule="auto"/>
        <w:jc w:val="both"/>
        <w:rPr>
          <w:rFonts w:ascii="Arial" w:hAnsi="Arial" w:cs="Arial"/>
          <w:sz w:val="24"/>
          <w:szCs w:val="24"/>
        </w:rPr>
      </w:pPr>
      <w:r>
        <w:rPr>
          <w:rFonts w:ascii="Arial" w:hAnsi="Arial" w:cs="Arial"/>
          <w:sz w:val="24"/>
          <w:szCs w:val="24"/>
        </w:rPr>
        <w:t>Caso en que se acuerde una división distinta de las deudas.</w:t>
      </w:r>
    </w:p>
    <w:p w:rsidR="004312AE" w:rsidRDefault="004312AE" w:rsidP="00CB459C">
      <w:pPr>
        <w:spacing w:line="360" w:lineRule="auto"/>
        <w:jc w:val="both"/>
        <w:rPr>
          <w:rFonts w:ascii="Arial" w:hAnsi="Arial" w:cs="Arial"/>
          <w:sz w:val="24"/>
          <w:szCs w:val="24"/>
        </w:rPr>
      </w:pPr>
      <w:r>
        <w:rPr>
          <w:rFonts w:ascii="Arial" w:hAnsi="Arial" w:cs="Arial"/>
          <w:sz w:val="24"/>
          <w:szCs w:val="24"/>
        </w:rPr>
        <w:t>A continuación explicaremos estas distintas excepciones:</w:t>
      </w:r>
    </w:p>
    <w:p w:rsidR="002E3AD1" w:rsidRDefault="005B46EA" w:rsidP="00CB459C">
      <w:pPr>
        <w:spacing w:line="360" w:lineRule="auto"/>
        <w:jc w:val="both"/>
        <w:rPr>
          <w:rFonts w:ascii="Arial" w:hAnsi="Arial" w:cs="Arial"/>
          <w:sz w:val="24"/>
          <w:szCs w:val="24"/>
        </w:rPr>
      </w:pPr>
      <w:r w:rsidRPr="005B46EA">
        <w:rPr>
          <w:rFonts w:ascii="Arial" w:hAnsi="Arial" w:cs="Arial"/>
          <w:b/>
          <w:sz w:val="24"/>
          <w:szCs w:val="24"/>
        </w:rPr>
        <w:t>Caso del heredero beneficiario</w:t>
      </w:r>
      <w:r>
        <w:rPr>
          <w:rFonts w:ascii="Arial" w:hAnsi="Arial" w:cs="Arial"/>
          <w:sz w:val="24"/>
          <w:szCs w:val="24"/>
        </w:rPr>
        <w:t xml:space="preserve">; la primera de las excepciones al principio general de división de las deudas hereditarias se presenta en el caso en el caso de la aceptación de la herencia con beneficio de inventario. La señala tal como propio el articulo 1235 C.C,  el cual, después dividen a prorrata, agrega: “pero </w:t>
      </w:r>
      <w:r w:rsidRPr="005B46EA">
        <w:rPr>
          <w:rFonts w:ascii="Arial" w:hAnsi="Arial" w:cs="Arial"/>
          <w:sz w:val="24"/>
          <w:szCs w:val="24"/>
        </w:rPr>
        <w:t xml:space="preserve">el </w:t>
      </w:r>
      <w:r w:rsidRPr="005B46EA">
        <w:rPr>
          <w:rFonts w:ascii="Arial" w:hAnsi="Arial" w:cs="Arial"/>
          <w:sz w:val="24"/>
          <w:szCs w:val="24"/>
        </w:rPr>
        <w:lastRenderedPageBreak/>
        <w:t>heredero beneficiario no es obligado al pago de ninguna cuota de las deudas hereditarias sino hasta concurrencia de lo que valga lo que hereda</w:t>
      </w:r>
      <w:r>
        <w:rPr>
          <w:rFonts w:ascii="Arial" w:hAnsi="Arial" w:cs="Arial"/>
          <w:sz w:val="24"/>
          <w:szCs w:val="24"/>
        </w:rPr>
        <w:t xml:space="preserve">”. </w:t>
      </w:r>
    </w:p>
    <w:p w:rsidR="004312AE" w:rsidRDefault="002E3AD1" w:rsidP="00CB459C">
      <w:pPr>
        <w:spacing w:line="360" w:lineRule="auto"/>
        <w:jc w:val="both"/>
        <w:rPr>
          <w:rFonts w:ascii="Arial" w:hAnsi="Arial" w:cs="Arial"/>
          <w:sz w:val="24"/>
          <w:szCs w:val="24"/>
        </w:rPr>
      </w:pPr>
      <w:r>
        <w:rPr>
          <w:rFonts w:ascii="Arial" w:hAnsi="Arial" w:cs="Arial"/>
          <w:sz w:val="24"/>
          <w:szCs w:val="24"/>
        </w:rPr>
        <w:t>Es el efecto propio y preciso del beneficio de inventario, el cual limita la responsabilidad del heredero por las deudas de la herencia a lo que recibe en concepto de esta.</w:t>
      </w:r>
      <w:r w:rsidR="005B46EA">
        <w:rPr>
          <w:rFonts w:ascii="Arial" w:hAnsi="Arial" w:cs="Arial"/>
          <w:sz w:val="24"/>
          <w:szCs w:val="24"/>
        </w:rPr>
        <w:t xml:space="preserve"> </w:t>
      </w:r>
      <w:r>
        <w:rPr>
          <w:rFonts w:ascii="Arial" w:hAnsi="Arial" w:cs="Arial"/>
          <w:sz w:val="24"/>
          <w:szCs w:val="24"/>
        </w:rPr>
        <w:t>Bien puede ocurrir, entonces, que el heredero no responda a prorrata de su cuota, si lo que le correspondiere  por esta excediere a lo que recibió a titulo de heredero. Por ejemplo, Pedro era heredero de un tercio de la herencia, con lo cual recibió a titulo de herencia $500. Las deudas de la herencia alcanzaban a $3</w:t>
      </w:r>
      <w:r w:rsidR="00D74FEE">
        <w:rPr>
          <w:rFonts w:ascii="Arial" w:hAnsi="Arial" w:cs="Arial"/>
          <w:sz w:val="24"/>
          <w:szCs w:val="24"/>
        </w:rPr>
        <w:t>,</w:t>
      </w:r>
      <w:r>
        <w:rPr>
          <w:rFonts w:ascii="Arial" w:hAnsi="Arial" w:cs="Arial"/>
          <w:sz w:val="24"/>
          <w:szCs w:val="24"/>
        </w:rPr>
        <w:t>000; dividiendo las deudas a prorrata de las cuotas  de cada cual, a Pedro le correspondía pagar $1</w:t>
      </w:r>
      <w:r w:rsidR="00D74FEE">
        <w:rPr>
          <w:rFonts w:ascii="Arial" w:hAnsi="Arial" w:cs="Arial"/>
          <w:sz w:val="24"/>
          <w:szCs w:val="24"/>
        </w:rPr>
        <w:t>,</w:t>
      </w:r>
      <w:r>
        <w:rPr>
          <w:rFonts w:ascii="Arial" w:hAnsi="Arial" w:cs="Arial"/>
          <w:sz w:val="24"/>
          <w:szCs w:val="24"/>
        </w:rPr>
        <w:t>000, pero como acepto con beneficio de inventario, solo paga $500.</w:t>
      </w:r>
    </w:p>
    <w:p w:rsidR="00137924" w:rsidRDefault="00137924" w:rsidP="00CB459C">
      <w:pPr>
        <w:spacing w:line="360" w:lineRule="auto"/>
        <w:jc w:val="both"/>
        <w:rPr>
          <w:rFonts w:ascii="Arial" w:hAnsi="Arial" w:cs="Arial"/>
          <w:sz w:val="24"/>
          <w:szCs w:val="24"/>
        </w:rPr>
      </w:pPr>
      <w:r>
        <w:rPr>
          <w:rFonts w:ascii="Arial" w:hAnsi="Arial" w:cs="Arial"/>
          <w:b/>
          <w:sz w:val="24"/>
          <w:szCs w:val="24"/>
        </w:rPr>
        <w:t>Caso en que la obligación del causante era indivisible</w:t>
      </w:r>
      <w:r w:rsidR="004709F1">
        <w:rPr>
          <w:rStyle w:val="Refdenotaalpie"/>
          <w:rFonts w:ascii="Arial" w:hAnsi="Arial" w:cs="Arial"/>
          <w:b/>
          <w:sz w:val="24"/>
          <w:szCs w:val="24"/>
        </w:rPr>
        <w:footnoteReference w:id="8"/>
      </w:r>
      <w:r>
        <w:rPr>
          <w:rFonts w:ascii="Arial" w:hAnsi="Arial" w:cs="Arial"/>
          <w:sz w:val="24"/>
          <w:szCs w:val="24"/>
        </w:rPr>
        <w:t>; el propio articulo 1235 C.C, en su inciso final, contempla como excepción al principio de que las deudas hereditarias se dividen a prorrata de las cuotas de cada cual, los diversos numero del articulo 1397 C.C, que establecen los casos de indivisibilidad de pago. Y es lógico que la división de las deudas hereditarias a prorrata entre los herederos, por que la indivisibilidad, a diferencia de la solidaridad, se tramita</w:t>
      </w:r>
      <w:r w:rsidR="00BA62EF">
        <w:rPr>
          <w:rFonts w:ascii="Arial" w:hAnsi="Arial" w:cs="Arial"/>
          <w:sz w:val="24"/>
          <w:szCs w:val="24"/>
        </w:rPr>
        <w:t xml:space="preserve"> a los herederos del deudor.</w:t>
      </w:r>
    </w:p>
    <w:p w:rsidR="00BA62EF" w:rsidRDefault="00BA62EF" w:rsidP="00CB459C">
      <w:pPr>
        <w:spacing w:line="360" w:lineRule="auto"/>
        <w:jc w:val="both"/>
        <w:rPr>
          <w:rFonts w:ascii="Arial" w:hAnsi="Arial" w:cs="Arial"/>
          <w:sz w:val="24"/>
          <w:szCs w:val="24"/>
        </w:rPr>
      </w:pPr>
      <w:r>
        <w:rPr>
          <w:rFonts w:ascii="Arial" w:hAnsi="Arial" w:cs="Arial"/>
          <w:sz w:val="24"/>
          <w:szCs w:val="24"/>
        </w:rPr>
        <w:lastRenderedPageBreak/>
        <w:t>A los herederos del deudor de una obligación indivisible podrá exigírseles el cumplimiento total de dicha obligación y, en consecuencia, la deuda no se divide a prorrata. El acreedor podrá perseguir a cada uno por el total, y no por su cuota en la deuda.</w:t>
      </w:r>
    </w:p>
    <w:p w:rsidR="00BA62EF" w:rsidRDefault="00C428EB" w:rsidP="00CB459C">
      <w:pPr>
        <w:spacing w:line="360" w:lineRule="auto"/>
        <w:jc w:val="both"/>
        <w:rPr>
          <w:rFonts w:ascii="Arial" w:hAnsi="Arial" w:cs="Arial"/>
          <w:sz w:val="24"/>
          <w:szCs w:val="24"/>
        </w:rPr>
      </w:pPr>
      <w:r>
        <w:rPr>
          <w:rFonts w:ascii="Arial" w:hAnsi="Arial" w:cs="Arial"/>
          <w:b/>
          <w:sz w:val="24"/>
          <w:szCs w:val="24"/>
        </w:rPr>
        <w:t xml:space="preserve"> Caso del usufructo</w:t>
      </w:r>
      <w:r>
        <w:rPr>
          <w:rFonts w:ascii="Arial" w:hAnsi="Arial" w:cs="Arial"/>
          <w:sz w:val="24"/>
          <w:szCs w:val="24"/>
        </w:rPr>
        <w:t xml:space="preserve">; en conformidad al artículo 1237 C.C, los </w:t>
      </w:r>
      <w:r w:rsidRPr="00C428EB">
        <w:rPr>
          <w:rFonts w:ascii="Arial" w:hAnsi="Arial" w:cs="Arial"/>
          <w:sz w:val="24"/>
          <w:szCs w:val="24"/>
        </w:rPr>
        <w:t>herederos usufructuarios dividen las deudas con los herederos propietarios</w:t>
      </w:r>
      <w:r w:rsidR="004D4E25">
        <w:rPr>
          <w:rStyle w:val="Refdenotaalpie"/>
          <w:rFonts w:ascii="Arial" w:hAnsi="Arial" w:cs="Arial"/>
          <w:sz w:val="24"/>
          <w:szCs w:val="24"/>
        </w:rPr>
        <w:footnoteReference w:id="9"/>
      </w:r>
      <w:r w:rsidRPr="00C428EB">
        <w:rPr>
          <w:rFonts w:ascii="Arial" w:hAnsi="Arial" w:cs="Arial"/>
          <w:sz w:val="24"/>
          <w:szCs w:val="24"/>
        </w:rPr>
        <w:t>, según lo prevenido en el artículo 1249</w:t>
      </w:r>
      <w:r>
        <w:rPr>
          <w:rFonts w:ascii="Arial" w:hAnsi="Arial" w:cs="Arial"/>
          <w:sz w:val="24"/>
          <w:szCs w:val="24"/>
        </w:rPr>
        <w:t xml:space="preserve"> C.C; el inciso primero de este establece que “s</w:t>
      </w:r>
      <w:r w:rsidRPr="00C428EB">
        <w:rPr>
          <w:rFonts w:ascii="Arial" w:hAnsi="Arial" w:cs="Arial"/>
          <w:sz w:val="24"/>
          <w:szCs w:val="24"/>
        </w:rPr>
        <w:t>i el testador deja el usufructo de una parte de sus bienes o de to</w:t>
      </w:r>
      <w:r w:rsidR="00A73AE5">
        <w:rPr>
          <w:rFonts w:ascii="Arial" w:hAnsi="Arial" w:cs="Arial"/>
          <w:sz w:val="24"/>
          <w:szCs w:val="24"/>
        </w:rPr>
        <w:t xml:space="preserve">dos ellos a una persona y la </w:t>
      </w:r>
      <w:r w:rsidRPr="00C428EB">
        <w:rPr>
          <w:rFonts w:ascii="Arial" w:hAnsi="Arial" w:cs="Arial"/>
          <w:sz w:val="24"/>
          <w:szCs w:val="24"/>
        </w:rPr>
        <w:t>nuda propiedad a otra, el propietario y el usufructuario se considerarán como una sola persona para la distribución de las obligaciones hereditarias y testamentarias que cupieren a la cosa fructuaria; y las obligaciones que unidamente les quepan se dividirán entre ellos conforme a las reglas que siguen</w:t>
      </w:r>
      <w:r>
        <w:rPr>
          <w:rFonts w:ascii="Arial" w:hAnsi="Arial" w:cs="Arial"/>
          <w:sz w:val="24"/>
          <w:szCs w:val="24"/>
        </w:rPr>
        <w:t>”.</w:t>
      </w:r>
    </w:p>
    <w:p w:rsidR="00C428EB" w:rsidRDefault="00C428EB" w:rsidP="00CB459C">
      <w:pPr>
        <w:spacing w:line="360" w:lineRule="auto"/>
        <w:jc w:val="both"/>
        <w:rPr>
          <w:rFonts w:ascii="Arial" w:hAnsi="Arial" w:cs="Arial"/>
          <w:sz w:val="24"/>
          <w:szCs w:val="24"/>
        </w:rPr>
      </w:pPr>
      <w:r>
        <w:rPr>
          <w:rFonts w:ascii="Arial" w:hAnsi="Arial" w:cs="Arial"/>
          <w:sz w:val="24"/>
          <w:szCs w:val="24"/>
        </w:rPr>
        <w:t>O sea que, en primer lugar, el usufructuario y el nudo propietario  se consideran para la división de las deudas comunes como una sola persona, como un solo heredero; en esta forma se determina que cantidad de las deudas les corresponde pagar.</w:t>
      </w:r>
    </w:p>
    <w:p w:rsidR="0012456C" w:rsidRDefault="00DE71F2" w:rsidP="00CB459C">
      <w:pPr>
        <w:spacing w:line="360" w:lineRule="auto"/>
        <w:jc w:val="both"/>
        <w:rPr>
          <w:rFonts w:ascii="Arial" w:hAnsi="Arial" w:cs="Arial"/>
          <w:sz w:val="24"/>
          <w:szCs w:val="24"/>
        </w:rPr>
      </w:pPr>
      <w:r>
        <w:rPr>
          <w:rFonts w:ascii="Arial" w:hAnsi="Arial" w:cs="Arial"/>
          <w:sz w:val="24"/>
          <w:szCs w:val="24"/>
        </w:rPr>
        <w:t>Determinadas las deudas que corresponden al usufructuario y al nudo propietario conjuntamente, el precepto establece quien de ellos deberá pagarlas.</w:t>
      </w:r>
    </w:p>
    <w:p w:rsidR="00DE71F2" w:rsidRDefault="00DE71F2" w:rsidP="00CB459C">
      <w:pPr>
        <w:spacing w:line="360" w:lineRule="auto"/>
        <w:jc w:val="both"/>
        <w:rPr>
          <w:rFonts w:ascii="Arial" w:hAnsi="Arial" w:cs="Arial"/>
          <w:sz w:val="24"/>
          <w:szCs w:val="24"/>
        </w:rPr>
      </w:pPr>
      <w:r>
        <w:rPr>
          <w:rFonts w:ascii="Arial" w:hAnsi="Arial" w:cs="Arial"/>
          <w:sz w:val="24"/>
          <w:szCs w:val="24"/>
        </w:rPr>
        <w:t>En conformidad a la regla primera del articulo 1249 C.C, debe pagar las deudas hereditarias que correspondan unidamente al propietario y usufructuario el primero de ellos. El acreedor deberá dirigir su acción en contra del propietario y éste está obligado a pagarle. Pero si bien el nudo propietario esta obligado a pagarle al acreedor, tiene derecho a que el  usufructuario le restituya los  intereses corrientes de la cantidad pagada, durante todo el tiempo que continuare el usufructo. Estos intereses con los cuales corre el usufructuario representan una carga fructuaria.</w:t>
      </w:r>
    </w:p>
    <w:p w:rsidR="00DE71F2" w:rsidRDefault="00E66A14" w:rsidP="00CB459C">
      <w:pPr>
        <w:spacing w:line="360" w:lineRule="auto"/>
        <w:jc w:val="both"/>
        <w:rPr>
          <w:rFonts w:ascii="Arial" w:hAnsi="Arial" w:cs="Arial"/>
          <w:sz w:val="24"/>
          <w:szCs w:val="24"/>
        </w:rPr>
      </w:pPr>
      <w:r>
        <w:rPr>
          <w:rFonts w:ascii="Arial" w:hAnsi="Arial" w:cs="Arial"/>
          <w:sz w:val="24"/>
          <w:szCs w:val="24"/>
        </w:rPr>
        <w:lastRenderedPageBreak/>
        <w:t xml:space="preserve">Pero puede ocurrir que el nudo propietario no se allane a pagar las deudas que les hayan correspondido a él y al usufructuario en la división de las deudas. En este caso, en conformidad a la  regla segunda del articulo 1249 C.C, puede pagar la deuda el usufructuario, y la expiración </w:t>
      </w:r>
      <w:r w:rsidR="003B3FC0">
        <w:rPr>
          <w:rFonts w:ascii="Arial" w:hAnsi="Arial" w:cs="Arial"/>
          <w:sz w:val="24"/>
          <w:szCs w:val="24"/>
        </w:rPr>
        <w:t>del usufructo tendrá derecho a que el propietario le reintegre el capital pagado, pero sin intereses. Y no tiene derecho a intereses, porque estos son cargo de él.</w:t>
      </w:r>
    </w:p>
    <w:p w:rsidR="003B3FC0" w:rsidRDefault="003B3FC0" w:rsidP="00CB459C">
      <w:pPr>
        <w:spacing w:line="360" w:lineRule="auto"/>
        <w:jc w:val="both"/>
        <w:rPr>
          <w:rFonts w:ascii="Arial" w:hAnsi="Arial" w:cs="Arial"/>
          <w:sz w:val="24"/>
          <w:szCs w:val="24"/>
        </w:rPr>
      </w:pPr>
      <w:r>
        <w:rPr>
          <w:rFonts w:ascii="Arial" w:hAnsi="Arial" w:cs="Arial"/>
          <w:sz w:val="24"/>
          <w:szCs w:val="24"/>
        </w:rPr>
        <w:t>El precepto plantea el problema de si puede dirigirse el acreedor  indistintamente en contra del nudo propietario o el usufructuario, o si tiene siempre que ir  en contra del nudo propietario, quien es el obligado a pagar la deuda. Parece que es ésta solución adecuada, porque para el usufructuario es facultativo pagar o no la deuda; no esta obligado a hacerlo. La r</w:t>
      </w:r>
      <w:r w:rsidR="00A220F8">
        <w:rPr>
          <w:rFonts w:ascii="Arial" w:hAnsi="Arial" w:cs="Arial"/>
          <w:sz w:val="24"/>
          <w:szCs w:val="24"/>
        </w:rPr>
        <w:t>egla segunda del 1249 C.C, dice “s</w:t>
      </w:r>
      <w:r w:rsidR="00A220F8" w:rsidRPr="00A220F8">
        <w:rPr>
          <w:rFonts w:ascii="Arial" w:hAnsi="Arial" w:cs="Arial"/>
          <w:sz w:val="24"/>
          <w:szCs w:val="24"/>
        </w:rPr>
        <w:t>i el propietario no se allanare a este pago, podrá el usufructuario hacerlo</w:t>
      </w:r>
      <w:r w:rsidR="00A220F8">
        <w:rPr>
          <w:rFonts w:ascii="Arial" w:hAnsi="Arial" w:cs="Arial"/>
          <w:sz w:val="24"/>
          <w:szCs w:val="24"/>
        </w:rPr>
        <w:t>”, etc.</w:t>
      </w:r>
    </w:p>
    <w:p w:rsidR="00A76B20" w:rsidRDefault="00A76B20" w:rsidP="00CB459C">
      <w:pPr>
        <w:spacing w:line="360" w:lineRule="auto"/>
        <w:jc w:val="both"/>
        <w:rPr>
          <w:rFonts w:ascii="Arial" w:hAnsi="Arial" w:cs="Arial"/>
          <w:sz w:val="24"/>
          <w:szCs w:val="24"/>
        </w:rPr>
      </w:pPr>
      <w:r>
        <w:rPr>
          <w:rFonts w:ascii="Arial" w:hAnsi="Arial" w:cs="Arial"/>
          <w:sz w:val="24"/>
          <w:szCs w:val="24"/>
        </w:rPr>
        <w:t>Finalmente, la regla tercera del artículo 1249 C.C, establece que “s</w:t>
      </w:r>
      <w:r w:rsidRPr="00A76B20">
        <w:rPr>
          <w:rFonts w:ascii="Arial" w:hAnsi="Arial" w:cs="Arial"/>
          <w:sz w:val="24"/>
          <w:szCs w:val="24"/>
        </w:rPr>
        <w:t>i se vende la cosa fructuaria para cubrir una hipoteca o prenda constituida en ella por el difunto, se aplicará al usufructuario la disposición del artículo 1247</w:t>
      </w:r>
      <w:r>
        <w:rPr>
          <w:rFonts w:ascii="Arial" w:hAnsi="Arial" w:cs="Arial"/>
          <w:sz w:val="24"/>
          <w:szCs w:val="24"/>
        </w:rPr>
        <w:t>”</w:t>
      </w:r>
      <w:r w:rsidRPr="00A76B20">
        <w:rPr>
          <w:rFonts w:ascii="Arial" w:hAnsi="Arial" w:cs="Arial"/>
          <w:sz w:val="24"/>
          <w:szCs w:val="24"/>
        </w:rPr>
        <w:t>.</w:t>
      </w:r>
      <w:r>
        <w:rPr>
          <w:rFonts w:ascii="Arial" w:hAnsi="Arial" w:cs="Arial"/>
          <w:sz w:val="24"/>
          <w:szCs w:val="24"/>
        </w:rPr>
        <w:t xml:space="preserve"> O sea, habrá que distinguir si la hipoteca o prenda garantizaba una deuda propia del causante, o la deuda de un tercero. En primer lugar caso, y siempre  que el causante no hubiere gravado expresamente el usufructo con la prenda o hipoteca, en cuyo caso este soportara definitivamente la cancelación del  gravamen, el nudo propietario y el usufructuario </w:t>
      </w:r>
      <w:r w:rsidR="005B689C">
        <w:rPr>
          <w:rFonts w:ascii="Arial" w:hAnsi="Arial" w:cs="Arial"/>
          <w:sz w:val="24"/>
          <w:szCs w:val="24"/>
        </w:rPr>
        <w:t xml:space="preserve"> se subrogan en los derechos del acreedor hipotecario o prendario en contra de los herederos. Si el gravamen garantizaba la deuda de un tercero, el nudo propietario y el usufructuario no se subrogan en contra de los herederos, sino aplicando la regla general del artículo 2177 C.C, en contra del deudor principal.</w:t>
      </w:r>
    </w:p>
    <w:p w:rsidR="005B689C" w:rsidRDefault="00B439A6" w:rsidP="00CB459C">
      <w:pPr>
        <w:spacing w:line="360" w:lineRule="auto"/>
        <w:jc w:val="both"/>
        <w:rPr>
          <w:rFonts w:ascii="Arial" w:hAnsi="Arial" w:cs="Arial"/>
          <w:sz w:val="24"/>
          <w:szCs w:val="24"/>
        </w:rPr>
      </w:pPr>
      <w:r>
        <w:rPr>
          <w:rFonts w:ascii="Arial" w:hAnsi="Arial" w:cs="Arial"/>
          <w:sz w:val="24"/>
          <w:szCs w:val="24"/>
        </w:rPr>
        <w:t xml:space="preserve">Al usufructo constituido durante la partición se le aplican las mismas reglas  estudiadas, vimos, como en conformidad a la regla sexta del </w:t>
      </w:r>
      <w:r w:rsidR="00C26B88">
        <w:rPr>
          <w:rFonts w:ascii="Arial" w:hAnsi="Arial" w:cs="Arial"/>
          <w:sz w:val="24"/>
          <w:szCs w:val="24"/>
        </w:rPr>
        <w:t>1217 C.C, el partidor al distribuir los bienes hereditarios puede, con el consentimiento de los interesados,  dividir entre los consignatarios de un predio el usufructo y la propiedad.</w:t>
      </w:r>
    </w:p>
    <w:p w:rsidR="003F383A" w:rsidRDefault="00C26B88" w:rsidP="00CB459C">
      <w:pPr>
        <w:spacing w:line="360" w:lineRule="auto"/>
        <w:jc w:val="both"/>
        <w:rPr>
          <w:rFonts w:ascii="Arial" w:hAnsi="Arial" w:cs="Arial"/>
          <w:sz w:val="24"/>
          <w:szCs w:val="24"/>
        </w:rPr>
      </w:pPr>
      <w:r>
        <w:rPr>
          <w:rFonts w:ascii="Arial" w:hAnsi="Arial" w:cs="Arial"/>
          <w:sz w:val="24"/>
          <w:szCs w:val="24"/>
        </w:rPr>
        <w:lastRenderedPageBreak/>
        <w:t xml:space="preserve">Pues bien, a este usufructo que emana de la sentencia del partidor y no de la voluntad del testador  se aplica </w:t>
      </w:r>
      <w:r w:rsidR="003A4E62">
        <w:rPr>
          <w:rFonts w:ascii="Arial" w:hAnsi="Arial" w:cs="Arial"/>
          <w:sz w:val="24"/>
          <w:szCs w:val="24"/>
        </w:rPr>
        <w:t xml:space="preserve">las reglas ya mencionadas del 1249 C.C, </w:t>
      </w:r>
      <w:r w:rsidR="003F383A">
        <w:rPr>
          <w:rFonts w:ascii="Arial" w:hAnsi="Arial" w:cs="Arial"/>
          <w:sz w:val="24"/>
          <w:szCs w:val="24"/>
        </w:rPr>
        <w:t xml:space="preserve"> por expresa disposición  del articulo 1252 C.C.</w:t>
      </w:r>
    </w:p>
    <w:p w:rsidR="00C26B88" w:rsidRDefault="003F383A" w:rsidP="00CB459C">
      <w:pPr>
        <w:spacing w:line="360" w:lineRule="auto"/>
        <w:jc w:val="both"/>
        <w:rPr>
          <w:rFonts w:ascii="Arial" w:hAnsi="Arial" w:cs="Arial"/>
          <w:sz w:val="24"/>
          <w:szCs w:val="24"/>
        </w:rPr>
      </w:pPr>
      <w:r>
        <w:rPr>
          <w:rFonts w:ascii="Arial" w:hAnsi="Arial" w:cs="Arial"/>
          <w:b/>
          <w:sz w:val="24"/>
          <w:szCs w:val="24"/>
        </w:rPr>
        <w:t xml:space="preserve"> </w:t>
      </w:r>
      <w:r w:rsidR="00D77F80">
        <w:rPr>
          <w:rFonts w:ascii="Arial" w:hAnsi="Arial" w:cs="Arial"/>
          <w:b/>
          <w:sz w:val="24"/>
          <w:szCs w:val="24"/>
        </w:rPr>
        <w:t>Caso en que existan varios inmuebles sujetos a hipoteca</w:t>
      </w:r>
      <w:r w:rsidR="00D77F80">
        <w:rPr>
          <w:rFonts w:ascii="Arial" w:hAnsi="Arial" w:cs="Arial"/>
          <w:sz w:val="24"/>
          <w:szCs w:val="24"/>
        </w:rPr>
        <w:t>; el articulo 1246 C.C, se pone en el caso de que existan varios inmuebles sujetos a hipoteca, y dispone que el acreedor  hipotecario tendrá acción “solidaria” contra cada uno de dichos inmuebles, sin perjuicio del recurso del heredero a quien pertenezca el inmueble contra sus coherederos por la cuota que a ellos toque de deuda.</w:t>
      </w:r>
    </w:p>
    <w:p w:rsidR="00D77F80" w:rsidRDefault="00FC2AC6" w:rsidP="00CB459C">
      <w:pPr>
        <w:spacing w:line="360" w:lineRule="auto"/>
        <w:jc w:val="both"/>
        <w:rPr>
          <w:rFonts w:ascii="Arial" w:hAnsi="Arial" w:cs="Arial"/>
          <w:sz w:val="24"/>
          <w:szCs w:val="24"/>
        </w:rPr>
      </w:pPr>
      <w:r>
        <w:rPr>
          <w:rFonts w:ascii="Arial" w:hAnsi="Arial" w:cs="Arial"/>
          <w:sz w:val="24"/>
          <w:szCs w:val="24"/>
        </w:rPr>
        <w:t>El precepto dice que el acreedor hipotecario tiene acción “solidaria” en contra de los inmuebles. Existe en ello una evidente impropiedad de lenguaje de parte del legislador. No se trata aquí de una obligación solidaria, lisa y llana, del principio  de la indivisibilidad de la acción hipotecaria que consagra el artículo 2158 C.C.</w:t>
      </w:r>
    </w:p>
    <w:p w:rsidR="00FC2AC6" w:rsidRPr="00D77F80" w:rsidRDefault="00FC2AC6" w:rsidP="00CB459C">
      <w:pPr>
        <w:spacing w:line="360" w:lineRule="auto"/>
        <w:jc w:val="both"/>
        <w:rPr>
          <w:rFonts w:ascii="Arial" w:hAnsi="Arial" w:cs="Arial"/>
          <w:sz w:val="24"/>
          <w:szCs w:val="24"/>
        </w:rPr>
      </w:pPr>
      <w:r>
        <w:rPr>
          <w:rFonts w:ascii="Arial" w:hAnsi="Arial" w:cs="Arial"/>
          <w:sz w:val="24"/>
          <w:szCs w:val="24"/>
        </w:rPr>
        <w:t>De modo que el heredero a quien se adjudica aquel de los varios inmuebles hipotecados que persigue el acreedor, deberá pagar a éste no su cuota en la deuda, sino la integridad de ella, lo cual constituye una simple aplicación  de las reglas generales en materia hipotecaria. En efecto, se aplica el derecho de persecución de que goza todo acreedor  hipotecario como consecuencia del carácter de derecho real de la hipoteca, y también la indivisibilidad de la acción hipotecaria que consagra el citado artículo 2158 C.C.</w:t>
      </w:r>
    </w:p>
    <w:p w:rsidR="00A76B20" w:rsidRDefault="00FC2AC6" w:rsidP="00CB459C">
      <w:pPr>
        <w:spacing w:line="360" w:lineRule="auto"/>
        <w:jc w:val="both"/>
        <w:rPr>
          <w:rFonts w:ascii="Arial" w:hAnsi="Arial" w:cs="Arial"/>
          <w:sz w:val="24"/>
          <w:szCs w:val="24"/>
        </w:rPr>
      </w:pPr>
      <w:r>
        <w:rPr>
          <w:rFonts w:ascii="Arial" w:hAnsi="Arial" w:cs="Arial"/>
          <w:sz w:val="24"/>
          <w:szCs w:val="24"/>
        </w:rPr>
        <w:t>La deuda no se divide entonces a prorrata entre los herederos, sino que frente al acreedor, cada uno de ello</w:t>
      </w:r>
      <w:r w:rsidR="000B07C8">
        <w:rPr>
          <w:rFonts w:ascii="Arial" w:hAnsi="Arial" w:cs="Arial"/>
          <w:sz w:val="24"/>
          <w:szCs w:val="24"/>
        </w:rPr>
        <w:t xml:space="preserve">s está obligado al pago total, pero, naturalmente, que el heredero que cancela la totalidad de la deuda tiene derecho a repetir en contra de sus coherederos en la parte o cuota de la deuda que corresponde a éstos. Supongamos, por ejemplo, que el causante debía $30,000 y para garantizar el pago de esta deuda constituyó una hipoteca sobre tres propiedades suyas. A su muerte deja tres herederos, Pedro, Juan y Diego, a cada uno de los cuales se les adjudica una de las propiedades hipotecadas. El acreedor, como su acción hipotecaria es indivisible, puede cobrar el total de la deuda ya a Pedro, ya a Juan, ya a Diego. Supongamos que lo hace contra este ultimo y que diego le paga los </w:t>
      </w:r>
      <w:r w:rsidR="000B07C8">
        <w:rPr>
          <w:rFonts w:ascii="Arial" w:hAnsi="Arial" w:cs="Arial"/>
          <w:sz w:val="24"/>
          <w:szCs w:val="24"/>
        </w:rPr>
        <w:lastRenderedPageBreak/>
        <w:t xml:space="preserve">$30,000; tiene entonces </w:t>
      </w:r>
      <w:r w:rsidR="0048087A">
        <w:rPr>
          <w:rFonts w:ascii="Arial" w:hAnsi="Arial" w:cs="Arial"/>
          <w:sz w:val="24"/>
          <w:szCs w:val="24"/>
        </w:rPr>
        <w:t>tiene derecho a exigirles a Pedro y Juan $10,000 a cada uno, pues ésta son sus cuotas de las deuda.</w:t>
      </w:r>
    </w:p>
    <w:p w:rsidR="00A76B20" w:rsidRDefault="0048087A" w:rsidP="00CB459C">
      <w:pPr>
        <w:spacing w:line="360" w:lineRule="auto"/>
        <w:jc w:val="both"/>
        <w:rPr>
          <w:rFonts w:ascii="Arial" w:hAnsi="Arial" w:cs="Arial"/>
          <w:sz w:val="24"/>
          <w:szCs w:val="24"/>
        </w:rPr>
      </w:pPr>
      <w:r>
        <w:rPr>
          <w:rFonts w:ascii="Arial" w:hAnsi="Arial" w:cs="Arial"/>
          <w:sz w:val="24"/>
          <w:szCs w:val="24"/>
        </w:rPr>
        <w:t>En ningún caso el heredero que fue obligado a pagar la deuda podrá perseguir a los  coherederos por una cantidad e la deuda mayor que la que corresponde a cada uno. Diego no puede, en ningún caso, cobrar más de $10,000 a sus coherederos; e conformidad al inciso segundo del precepto en estudio, no podrá hacerlo así aun cuando el acreedor hipotecario lo subrogue en sus derechos.</w:t>
      </w:r>
      <w:r w:rsidR="00D74FEE">
        <w:rPr>
          <w:rFonts w:ascii="Arial" w:hAnsi="Arial" w:cs="Arial"/>
          <w:sz w:val="24"/>
          <w:szCs w:val="24"/>
        </w:rPr>
        <w:t xml:space="preserve"> Finaliza el precepto diciendo que “la porción del insolvente se repartirá entre todos los herederos</w:t>
      </w:r>
      <w:r w:rsidR="004D4E25">
        <w:rPr>
          <w:rFonts w:ascii="Arial" w:hAnsi="Arial" w:cs="Arial"/>
          <w:sz w:val="24"/>
          <w:szCs w:val="24"/>
        </w:rPr>
        <w:t xml:space="preserve"> a prorrata”. En el anterior, </w:t>
      </w:r>
      <w:r w:rsidR="00D74FEE">
        <w:rPr>
          <w:rFonts w:ascii="Arial" w:hAnsi="Arial" w:cs="Arial"/>
          <w:sz w:val="24"/>
          <w:szCs w:val="24"/>
        </w:rPr>
        <w:t>Pedro es el insolvente, su cuota se divide entre Diego y Juan, y el primero cobrara a éste $15,000 y no $10,000. Los toros $5,000</w:t>
      </w:r>
      <w:r w:rsidR="00A76B20" w:rsidRPr="00A76B20">
        <w:rPr>
          <w:rFonts w:ascii="Arial" w:hAnsi="Arial" w:cs="Arial"/>
          <w:sz w:val="24"/>
          <w:szCs w:val="24"/>
        </w:rPr>
        <w:t xml:space="preserve"> </w:t>
      </w:r>
      <w:r w:rsidR="00D74FEE">
        <w:rPr>
          <w:rFonts w:ascii="Arial" w:hAnsi="Arial" w:cs="Arial"/>
          <w:sz w:val="24"/>
          <w:szCs w:val="24"/>
        </w:rPr>
        <w:t>que corresponden a Pedro grava a Diego.</w:t>
      </w:r>
    </w:p>
    <w:p w:rsidR="003802CF" w:rsidRDefault="00D74FEE" w:rsidP="00CB459C">
      <w:pPr>
        <w:spacing w:line="360" w:lineRule="auto"/>
        <w:jc w:val="both"/>
        <w:rPr>
          <w:rFonts w:ascii="Arial" w:hAnsi="Arial" w:cs="Arial"/>
          <w:sz w:val="24"/>
          <w:szCs w:val="24"/>
        </w:rPr>
      </w:pPr>
      <w:r>
        <w:rPr>
          <w:rFonts w:ascii="Arial" w:hAnsi="Arial" w:cs="Arial"/>
          <w:sz w:val="24"/>
          <w:szCs w:val="24"/>
        </w:rPr>
        <w:t xml:space="preserve">La situación analizada es en todo similar al caso que contempla el artículo 1393, ósea, de la extinción de la obligación solidaria por alguno </w:t>
      </w:r>
      <w:r w:rsidR="00BF524B">
        <w:rPr>
          <w:rFonts w:ascii="Arial" w:hAnsi="Arial" w:cs="Arial"/>
          <w:sz w:val="24"/>
          <w:szCs w:val="24"/>
        </w:rPr>
        <w:t>de los herederos solidarios</w:t>
      </w:r>
      <w:r>
        <w:rPr>
          <w:rFonts w:ascii="Arial" w:hAnsi="Arial" w:cs="Arial"/>
          <w:sz w:val="24"/>
          <w:szCs w:val="24"/>
        </w:rPr>
        <w:t>.</w:t>
      </w:r>
      <w:r w:rsidR="00BF524B">
        <w:rPr>
          <w:rFonts w:ascii="Arial" w:hAnsi="Arial" w:cs="Arial"/>
          <w:sz w:val="24"/>
          <w:szCs w:val="24"/>
        </w:rPr>
        <w:t xml:space="preserve">  </w:t>
      </w:r>
      <w:r w:rsidR="005F4ABE">
        <w:rPr>
          <w:rFonts w:ascii="Arial" w:hAnsi="Arial" w:cs="Arial"/>
          <w:sz w:val="24"/>
          <w:szCs w:val="24"/>
        </w:rPr>
        <w:t>En tal evento, la obligación de éstos que pagó la deuda se subroga en los derechos del acreedor, pero sólo puede cobrar a cada uno de los restantes codeudores su parte  o cuota de la deuda, y la insolvencia de uno de los codeudores solidarios grava a los otros. También es en todo similar a la que analizaremos posteriormente.</w:t>
      </w:r>
    </w:p>
    <w:p w:rsidR="005F4ABE" w:rsidRDefault="005F4ABE" w:rsidP="00CB459C">
      <w:pPr>
        <w:spacing w:line="360" w:lineRule="auto"/>
        <w:jc w:val="both"/>
        <w:rPr>
          <w:rFonts w:ascii="Arial" w:hAnsi="Arial" w:cs="Arial"/>
          <w:sz w:val="24"/>
          <w:szCs w:val="24"/>
        </w:rPr>
      </w:pPr>
      <w:r>
        <w:rPr>
          <w:rFonts w:ascii="Arial" w:hAnsi="Arial" w:cs="Arial"/>
          <w:sz w:val="24"/>
          <w:szCs w:val="24"/>
        </w:rPr>
        <w:t>Pero hay que tener presente que lo dicho se aplica únicamente si el acreedor hipotecario entabla la acción hipotecaria, pues si hace valer la acción personal sólo puede cobrar a cada heredero su parte o cuota de la deuda, por que esta acción es perfectamente divisible.</w:t>
      </w:r>
    </w:p>
    <w:p w:rsidR="00F358D7" w:rsidRDefault="005F4ABE" w:rsidP="00CB459C">
      <w:pPr>
        <w:spacing w:line="360" w:lineRule="auto"/>
        <w:jc w:val="both"/>
        <w:rPr>
          <w:rFonts w:ascii="Arial" w:hAnsi="Arial" w:cs="Arial"/>
          <w:sz w:val="24"/>
          <w:szCs w:val="24"/>
        </w:rPr>
      </w:pPr>
      <w:r w:rsidRPr="005F4ABE">
        <w:rPr>
          <w:rFonts w:ascii="Arial" w:hAnsi="Arial" w:cs="Arial"/>
          <w:b/>
          <w:sz w:val="24"/>
          <w:szCs w:val="24"/>
        </w:rPr>
        <w:t>Caso en que se acuerde una división distinta de las deudas</w:t>
      </w:r>
      <w:r>
        <w:rPr>
          <w:rFonts w:ascii="Arial" w:hAnsi="Arial" w:cs="Arial"/>
          <w:sz w:val="24"/>
          <w:szCs w:val="24"/>
        </w:rPr>
        <w:t xml:space="preserve">; </w:t>
      </w:r>
      <w:r w:rsidR="00012C2A">
        <w:rPr>
          <w:rFonts w:ascii="Arial" w:hAnsi="Arial" w:cs="Arial"/>
          <w:sz w:val="24"/>
          <w:szCs w:val="24"/>
        </w:rPr>
        <w:t xml:space="preserve">hemos  examinado hasta aquí las excepciones legales que tiene el principio de que los herederos dividen entre si a prorrata las deudas de la herencia. Esta regla tiene una </w:t>
      </w:r>
      <w:r w:rsidR="00EA35A4">
        <w:rPr>
          <w:rFonts w:ascii="Arial" w:hAnsi="Arial" w:cs="Arial"/>
          <w:sz w:val="24"/>
          <w:szCs w:val="24"/>
        </w:rPr>
        <w:t>última</w:t>
      </w:r>
      <w:r w:rsidR="00F358D7">
        <w:rPr>
          <w:rFonts w:ascii="Arial" w:hAnsi="Arial" w:cs="Arial"/>
          <w:sz w:val="24"/>
          <w:szCs w:val="24"/>
        </w:rPr>
        <w:t xml:space="preserve"> excepción, que no emana ya de la ley, sino de la voluntad de las partes. Y esta división distinta de las deudas puede tener su origen:</w:t>
      </w:r>
    </w:p>
    <w:p w:rsidR="005F4ABE" w:rsidRDefault="00F358D7" w:rsidP="00CB459C">
      <w:pPr>
        <w:pStyle w:val="Prrafodelista"/>
        <w:numPr>
          <w:ilvl w:val="0"/>
          <w:numId w:val="6"/>
        </w:numPr>
        <w:spacing w:line="360" w:lineRule="auto"/>
        <w:jc w:val="both"/>
        <w:rPr>
          <w:rFonts w:ascii="Arial" w:hAnsi="Arial" w:cs="Arial"/>
          <w:sz w:val="24"/>
          <w:szCs w:val="24"/>
        </w:rPr>
      </w:pPr>
      <w:r>
        <w:rPr>
          <w:rFonts w:ascii="Arial" w:hAnsi="Arial" w:cs="Arial"/>
          <w:sz w:val="24"/>
          <w:szCs w:val="24"/>
        </w:rPr>
        <w:lastRenderedPageBreak/>
        <w:t>En la voluntad del testador, quien en su testamento puede efectuar una división distinta de sus deudas que la contemplada por la ley, caso al cual se refiere el artículo 1239 C.C.</w:t>
      </w:r>
    </w:p>
    <w:p w:rsidR="00FC4162" w:rsidRDefault="00FC4162" w:rsidP="00CB459C">
      <w:pPr>
        <w:pStyle w:val="Prrafodelista"/>
        <w:numPr>
          <w:ilvl w:val="0"/>
          <w:numId w:val="6"/>
        </w:numPr>
        <w:spacing w:line="360" w:lineRule="auto"/>
        <w:jc w:val="both"/>
        <w:rPr>
          <w:rFonts w:ascii="Arial" w:hAnsi="Arial" w:cs="Arial"/>
          <w:sz w:val="24"/>
          <w:szCs w:val="24"/>
        </w:rPr>
      </w:pPr>
      <w:r>
        <w:rPr>
          <w:rFonts w:ascii="Arial" w:hAnsi="Arial" w:cs="Arial"/>
          <w:sz w:val="24"/>
          <w:szCs w:val="24"/>
        </w:rPr>
        <w:t>En la partición, en conformidad a los artículos 1220 y 1240 C.C, al hacerse la liquidación de los bienes, alguno de los herederos puede tomar a su cargo una parte mayor de las deudas que las correspondientes a prorrata, bajo alguna condición aceptada por los otros herederos, y</w:t>
      </w:r>
    </w:p>
    <w:p w:rsidR="00F358D7" w:rsidRDefault="00FC4162" w:rsidP="00CB459C">
      <w:pPr>
        <w:pStyle w:val="Prrafodelista"/>
        <w:numPr>
          <w:ilvl w:val="0"/>
          <w:numId w:val="6"/>
        </w:numPr>
        <w:spacing w:line="360" w:lineRule="auto"/>
        <w:jc w:val="both"/>
        <w:rPr>
          <w:rFonts w:ascii="Arial" w:hAnsi="Arial" w:cs="Arial"/>
          <w:sz w:val="24"/>
          <w:szCs w:val="24"/>
        </w:rPr>
      </w:pPr>
      <w:r>
        <w:rPr>
          <w:rFonts w:ascii="Arial" w:hAnsi="Arial" w:cs="Arial"/>
          <w:sz w:val="24"/>
          <w:szCs w:val="24"/>
        </w:rPr>
        <w:t xml:space="preserve">En un convenio de los herederos en el cual se acuerde una división distinta de las deudas, caso al cual se refiere el artículo 1240  C.C. </w:t>
      </w:r>
    </w:p>
    <w:p w:rsidR="00FC4162" w:rsidRDefault="00FC4162" w:rsidP="00CB459C">
      <w:pPr>
        <w:spacing w:line="360" w:lineRule="auto"/>
        <w:jc w:val="both"/>
        <w:rPr>
          <w:rFonts w:ascii="Arial" w:hAnsi="Arial" w:cs="Arial"/>
          <w:sz w:val="24"/>
          <w:szCs w:val="24"/>
        </w:rPr>
      </w:pPr>
      <w:r>
        <w:rPr>
          <w:rFonts w:ascii="Arial" w:hAnsi="Arial" w:cs="Arial"/>
          <w:sz w:val="24"/>
          <w:szCs w:val="24"/>
        </w:rPr>
        <w:t xml:space="preserve">En todas estas situaciones el acreedor, frente a la división distinta de las deudas acordada, se encuentra siempre </w:t>
      </w:r>
      <w:r w:rsidR="00FB7972">
        <w:rPr>
          <w:rFonts w:ascii="Arial" w:hAnsi="Arial" w:cs="Arial"/>
          <w:sz w:val="24"/>
          <w:szCs w:val="24"/>
        </w:rPr>
        <w:t xml:space="preserve">en una misma situación. En principio, dicha división de las deudas no le afecta, pues no ha sido parte de ella; por esta razón la ley confiere al acreedor un derecho de opción entre aceptar la división de las deudas que han hecho el testador o los herederos, y perseguir a los herederos prescindiendo de dicho acuerdo que no le afecta porno haber sido parte en él, o sea, asilándose en la regla general del 1235 C.C, y cobrando a cada heredero su parte o cuota en la deuda a prorrata de los derechos de cada cual en la herencia. Pero en este caso el heredero que se ve obligado a pagar al acreedor </w:t>
      </w:r>
      <w:r w:rsidR="00CB3AB4">
        <w:rPr>
          <w:rFonts w:ascii="Arial" w:hAnsi="Arial" w:cs="Arial"/>
          <w:sz w:val="24"/>
          <w:szCs w:val="24"/>
        </w:rPr>
        <w:t>más</w:t>
      </w:r>
      <w:r w:rsidR="00FB7972">
        <w:rPr>
          <w:rFonts w:ascii="Arial" w:hAnsi="Arial" w:cs="Arial"/>
          <w:sz w:val="24"/>
          <w:szCs w:val="24"/>
        </w:rPr>
        <w:t xml:space="preserve"> de lo que por la división impuesta por el testador o pactada con sus </w:t>
      </w:r>
      <w:r w:rsidR="00CB3AB4">
        <w:rPr>
          <w:rFonts w:ascii="Arial" w:hAnsi="Arial" w:cs="Arial"/>
          <w:sz w:val="24"/>
          <w:szCs w:val="24"/>
        </w:rPr>
        <w:t>co</w:t>
      </w:r>
      <w:r w:rsidR="00FB7972">
        <w:rPr>
          <w:rFonts w:ascii="Arial" w:hAnsi="Arial" w:cs="Arial"/>
          <w:sz w:val="24"/>
          <w:szCs w:val="24"/>
        </w:rPr>
        <w:t xml:space="preserve">herederos </w:t>
      </w:r>
      <w:r w:rsidR="00CB3AB4">
        <w:rPr>
          <w:rFonts w:ascii="Arial" w:hAnsi="Arial" w:cs="Arial"/>
          <w:sz w:val="24"/>
          <w:szCs w:val="24"/>
        </w:rPr>
        <w:t>le corresponda, podrá exigir de éstos la correspondiente indemnización. Esto dispone los artículos 1239, 1240 y 1397 Nº 4 del C.C.</w:t>
      </w:r>
    </w:p>
    <w:p w:rsidR="00EA35A4" w:rsidRDefault="00EA35A4" w:rsidP="00CB459C">
      <w:pPr>
        <w:spacing w:line="360" w:lineRule="auto"/>
        <w:jc w:val="both"/>
        <w:rPr>
          <w:rFonts w:ascii="Arial" w:hAnsi="Arial" w:cs="Arial"/>
          <w:sz w:val="24"/>
          <w:szCs w:val="24"/>
        </w:rPr>
      </w:pPr>
      <w:r>
        <w:rPr>
          <w:rFonts w:ascii="Arial" w:hAnsi="Arial" w:cs="Arial"/>
          <w:sz w:val="24"/>
          <w:szCs w:val="24"/>
        </w:rPr>
        <w:t xml:space="preserve">Por ejemplo, el testador debía en vida a Pedro $3,000. Fallece aquel dejando tres herederos por partes iguales Diego, Juan y Antonio. </w:t>
      </w:r>
      <w:r w:rsidR="00A47669">
        <w:rPr>
          <w:rFonts w:ascii="Arial" w:hAnsi="Arial" w:cs="Arial"/>
          <w:sz w:val="24"/>
          <w:szCs w:val="24"/>
        </w:rPr>
        <w:t>A cada uno de ellos le corresponde $1,000 de la deuda, pero resulta que el testador eximio a Diego del pago de esta deuda. Al acreedor no le afecta semejante disposición testamentaria, y puede cobrar a Diego los $1,000 en conformidad al artículo 1235 C.C, le corresponden el la deuda. Pero diego podrá entonces repetir en contra de Juan y Antonio por dichos $1,000 que se vio obligado a pagar.</w:t>
      </w:r>
    </w:p>
    <w:p w:rsidR="00A47669" w:rsidRDefault="00A47669" w:rsidP="00CB459C">
      <w:pPr>
        <w:spacing w:line="360" w:lineRule="auto"/>
        <w:jc w:val="both"/>
        <w:rPr>
          <w:rFonts w:ascii="Arial" w:hAnsi="Arial" w:cs="Arial"/>
          <w:sz w:val="24"/>
          <w:szCs w:val="24"/>
        </w:rPr>
      </w:pPr>
      <w:r>
        <w:rPr>
          <w:rFonts w:ascii="Arial" w:hAnsi="Arial" w:cs="Arial"/>
          <w:sz w:val="24"/>
          <w:szCs w:val="24"/>
        </w:rPr>
        <w:lastRenderedPageBreak/>
        <w:t>Son muchos los casos en el derecho en los cuales se presenta una situación semejante, en que es distinta la responsabilidad de los deudores frente al acreedor, y a que en definitiva les va a corresponder en la deuda.</w:t>
      </w:r>
    </w:p>
    <w:p w:rsidR="00A47669" w:rsidRDefault="00A47669" w:rsidP="00CB459C">
      <w:pPr>
        <w:spacing w:line="360" w:lineRule="auto"/>
        <w:jc w:val="both"/>
        <w:rPr>
          <w:rFonts w:ascii="Arial" w:hAnsi="Arial" w:cs="Arial"/>
          <w:sz w:val="24"/>
          <w:szCs w:val="24"/>
        </w:rPr>
      </w:pPr>
      <w:r>
        <w:rPr>
          <w:rFonts w:ascii="Arial" w:hAnsi="Arial" w:cs="Arial"/>
          <w:sz w:val="24"/>
          <w:szCs w:val="24"/>
        </w:rPr>
        <w:t xml:space="preserve">Desde luego, el caso estudiado es análogo al contemplado en el artículo 1393 C.C, respecto de la solidaridad y que ya comentamos anteriormente. Frente al acreedor, el deudor </w:t>
      </w:r>
      <w:r w:rsidR="002B2960">
        <w:rPr>
          <w:rFonts w:ascii="Arial" w:hAnsi="Arial" w:cs="Arial"/>
          <w:sz w:val="24"/>
          <w:szCs w:val="24"/>
        </w:rPr>
        <w:t>solidario responde por el total de la deuda. Pagada la deuda, se producen las relaciones internas entre los deudores solidarios, y el que pago se subroga en los derechos del acreedor para perseguir a los de más codeudores solidarios su parte o cuota en la deuda.</w:t>
      </w:r>
    </w:p>
    <w:p w:rsidR="002B2960" w:rsidRDefault="002B2960" w:rsidP="00CB459C">
      <w:pPr>
        <w:spacing w:line="360" w:lineRule="auto"/>
        <w:jc w:val="both"/>
        <w:rPr>
          <w:rFonts w:ascii="Arial" w:hAnsi="Arial" w:cs="Arial"/>
          <w:sz w:val="24"/>
          <w:szCs w:val="24"/>
        </w:rPr>
      </w:pPr>
      <w:r>
        <w:rPr>
          <w:rFonts w:ascii="Arial" w:hAnsi="Arial" w:cs="Arial"/>
          <w:sz w:val="24"/>
          <w:szCs w:val="24"/>
        </w:rPr>
        <w:t>La misma situación se presenta también en la sociedad conyugal donde existe un pasivo absoluto y un pasivo relativo, y se distingue claramente el problema de la obligación a las deudas y de contribución de las mismas. La obligación a las deudas consiste en determinar que patrimonio deberá responder a los acreedores sociales de la deuda, y la contribución a ésta se traduce en precisar cuál soportará en definitiva el gravamen.</w:t>
      </w:r>
    </w:p>
    <w:p w:rsidR="002B2960" w:rsidRDefault="002B2960" w:rsidP="00CB459C">
      <w:pPr>
        <w:spacing w:line="360" w:lineRule="auto"/>
        <w:jc w:val="both"/>
        <w:rPr>
          <w:rFonts w:ascii="Arial" w:hAnsi="Arial" w:cs="Arial"/>
          <w:sz w:val="24"/>
          <w:szCs w:val="24"/>
        </w:rPr>
      </w:pPr>
      <w:r>
        <w:rPr>
          <w:rFonts w:ascii="Arial" w:hAnsi="Arial" w:cs="Arial"/>
          <w:sz w:val="24"/>
          <w:szCs w:val="24"/>
        </w:rPr>
        <w:t>De modo que cada vez que nos encontremos frente a esta situación en el derecho podemos distinguir claramente el aspecto de la obligación a las deudas y contribución a la misma</w:t>
      </w:r>
      <w:r w:rsidR="00C376B1">
        <w:rPr>
          <w:rFonts w:ascii="Arial" w:hAnsi="Arial" w:cs="Arial"/>
          <w:sz w:val="24"/>
          <w:szCs w:val="24"/>
        </w:rPr>
        <w:t>. Así, en la solidaridad, respecto de la obligación a las deudas, todos los deudores solidarios son obligados. Respecto de las relaciones de los deudores solidarios entre si, una vez pagada la deuda, entra a jugar el principio de la contribución a las deudas, y cada codeudor solidario responde según su parte o cuota de las deuda.</w:t>
      </w:r>
    </w:p>
    <w:p w:rsidR="001C6399" w:rsidRDefault="001C6399" w:rsidP="00CB459C">
      <w:pPr>
        <w:spacing w:line="360" w:lineRule="auto"/>
        <w:jc w:val="both"/>
        <w:rPr>
          <w:rFonts w:ascii="Arial" w:hAnsi="Arial" w:cs="Arial"/>
          <w:sz w:val="24"/>
          <w:szCs w:val="24"/>
        </w:rPr>
      </w:pPr>
      <w:r>
        <w:rPr>
          <w:rFonts w:ascii="Arial" w:hAnsi="Arial" w:cs="Arial"/>
          <w:sz w:val="24"/>
          <w:szCs w:val="24"/>
        </w:rPr>
        <w:t>La misma situación se presenta también en el caso que examinábamos anteriormente. El heredero a quien persigue el acreedor hipotecario es obligado a la deuda; pero desde el punto de vista de la contribución a las mismas puede en contra de sus herederos.</w:t>
      </w:r>
    </w:p>
    <w:p w:rsidR="001C6399" w:rsidRDefault="001C6399" w:rsidP="00CB459C">
      <w:pPr>
        <w:spacing w:line="360" w:lineRule="auto"/>
        <w:jc w:val="both"/>
        <w:rPr>
          <w:rFonts w:ascii="Arial" w:hAnsi="Arial" w:cs="Arial"/>
          <w:sz w:val="24"/>
          <w:szCs w:val="24"/>
        </w:rPr>
      </w:pPr>
      <w:r>
        <w:rPr>
          <w:rFonts w:ascii="Arial" w:hAnsi="Arial" w:cs="Arial"/>
          <w:sz w:val="24"/>
          <w:szCs w:val="24"/>
        </w:rPr>
        <w:t xml:space="preserve">Finalmente, igual cosa ocurre cuando se acuerda una división distinta de las deudas a la señalada por la ley. Desde el punto de vista de la obligación  a las deudas, cada heredero es obligado a prorrata de sus derechos. En el ejemplo que </w:t>
      </w:r>
      <w:r>
        <w:rPr>
          <w:rFonts w:ascii="Arial" w:hAnsi="Arial" w:cs="Arial"/>
          <w:sz w:val="24"/>
          <w:szCs w:val="24"/>
        </w:rPr>
        <w:lastRenderedPageBreak/>
        <w:t>dábamos, Juan, Diego y Antonio son obligados cada uno a $1,000. Pero, pagada la deuda, entra a jugar la contribución a éstas, y cada heredero responderá en la forma impuesta por el testador o que fue acordada.</w:t>
      </w:r>
    </w:p>
    <w:p w:rsidR="001C6399" w:rsidRDefault="001C6399" w:rsidP="00CB459C">
      <w:pPr>
        <w:spacing w:line="360" w:lineRule="auto"/>
        <w:jc w:val="both"/>
        <w:rPr>
          <w:rFonts w:ascii="Arial" w:hAnsi="Arial" w:cs="Arial"/>
          <w:sz w:val="24"/>
          <w:szCs w:val="24"/>
        </w:rPr>
      </w:pPr>
      <w:r>
        <w:rPr>
          <w:rFonts w:ascii="Arial" w:hAnsi="Arial" w:cs="Arial"/>
          <w:sz w:val="24"/>
          <w:szCs w:val="24"/>
        </w:rPr>
        <w:t>Es, pues, un principio interesante del derecho el que consagra el artículo 1239 C.C.</w:t>
      </w:r>
    </w:p>
    <w:p w:rsidR="00CB459C" w:rsidRDefault="004D4E25" w:rsidP="00CB459C">
      <w:pPr>
        <w:spacing w:line="360" w:lineRule="auto"/>
        <w:jc w:val="center"/>
        <w:rPr>
          <w:rFonts w:ascii="Arial" w:hAnsi="Arial" w:cs="Arial"/>
          <w:b/>
          <w:sz w:val="24"/>
          <w:szCs w:val="24"/>
        </w:rPr>
      </w:pPr>
      <w:r>
        <w:rPr>
          <w:rFonts w:ascii="Arial" w:hAnsi="Arial" w:cs="Arial"/>
          <w:b/>
          <w:sz w:val="24"/>
          <w:szCs w:val="24"/>
        </w:rPr>
        <w:t>RESPONSABILIDAD DE LOS LEGATARIOS POR LAS DEUDAS DE LA HERENCIA.</w:t>
      </w:r>
    </w:p>
    <w:p w:rsidR="00CB459C" w:rsidRDefault="00CB459C" w:rsidP="00CB459C">
      <w:pPr>
        <w:spacing w:line="360" w:lineRule="auto"/>
        <w:jc w:val="both"/>
        <w:rPr>
          <w:rFonts w:ascii="Arial" w:hAnsi="Arial" w:cs="Arial"/>
          <w:sz w:val="24"/>
          <w:szCs w:val="24"/>
        </w:rPr>
      </w:pPr>
      <w:r>
        <w:rPr>
          <w:rFonts w:ascii="Arial" w:hAnsi="Arial" w:cs="Arial"/>
          <w:sz w:val="24"/>
          <w:szCs w:val="24"/>
        </w:rPr>
        <w:t>Hemos estudiado que en principio la responsabilidad por las deudas de la herencia pertenece a los herederos; pero en ciertos casos pueden verse afectados por ellas los legatarios. La responsabilidad que le cabe a éstos, respecto de las deudas hereditarias, puede emanar de tres factores:</w:t>
      </w:r>
    </w:p>
    <w:p w:rsidR="00CB459C" w:rsidRDefault="00CB459C" w:rsidP="00CB459C">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Del </w:t>
      </w:r>
      <w:r w:rsidR="0041688C">
        <w:rPr>
          <w:rFonts w:ascii="Arial" w:hAnsi="Arial" w:cs="Arial"/>
          <w:sz w:val="24"/>
          <w:szCs w:val="24"/>
        </w:rPr>
        <w:t>pago de lo</w:t>
      </w:r>
      <w:r>
        <w:rPr>
          <w:rFonts w:ascii="Arial" w:hAnsi="Arial" w:cs="Arial"/>
          <w:sz w:val="24"/>
          <w:szCs w:val="24"/>
        </w:rPr>
        <w:t xml:space="preserve">s </w:t>
      </w:r>
      <w:r w:rsidR="0041688C">
        <w:rPr>
          <w:rFonts w:ascii="Arial" w:hAnsi="Arial" w:cs="Arial"/>
          <w:sz w:val="24"/>
          <w:szCs w:val="24"/>
        </w:rPr>
        <w:t>alimentos o de la</w:t>
      </w:r>
      <w:r w:rsidR="0041688C" w:rsidRPr="0041688C">
        <w:rPr>
          <w:rFonts w:ascii="Arial" w:hAnsi="Arial" w:cs="Arial"/>
          <w:sz w:val="24"/>
          <w:szCs w:val="24"/>
        </w:rPr>
        <w:t>s deudas hereditarias</w:t>
      </w:r>
      <w:r>
        <w:rPr>
          <w:rFonts w:ascii="Arial" w:hAnsi="Arial" w:cs="Arial"/>
          <w:sz w:val="24"/>
          <w:szCs w:val="24"/>
        </w:rPr>
        <w:t>;</w:t>
      </w:r>
    </w:p>
    <w:p w:rsidR="00CB459C" w:rsidRDefault="00CB459C" w:rsidP="00CB459C">
      <w:pPr>
        <w:pStyle w:val="Prrafodelista"/>
        <w:numPr>
          <w:ilvl w:val="0"/>
          <w:numId w:val="7"/>
        </w:numPr>
        <w:spacing w:line="360" w:lineRule="auto"/>
        <w:jc w:val="both"/>
        <w:rPr>
          <w:rFonts w:ascii="Arial" w:hAnsi="Arial" w:cs="Arial"/>
          <w:sz w:val="24"/>
          <w:szCs w:val="24"/>
        </w:rPr>
      </w:pPr>
      <w:r>
        <w:rPr>
          <w:rFonts w:ascii="Arial" w:hAnsi="Arial" w:cs="Arial"/>
          <w:sz w:val="24"/>
          <w:szCs w:val="24"/>
        </w:rPr>
        <w:t>Responsabilidad por las deudas de la herencia en subsidio de los herederos;</w:t>
      </w:r>
    </w:p>
    <w:p w:rsidR="00CB459C" w:rsidRDefault="00CB459C" w:rsidP="00CB459C">
      <w:pPr>
        <w:pStyle w:val="Prrafodelista"/>
        <w:numPr>
          <w:ilvl w:val="0"/>
          <w:numId w:val="7"/>
        </w:numPr>
        <w:spacing w:line="360" w:lineRule="auto"/>
        <w:jc w:val="both"/>
        <w:rPr>
          <w:rFonts w:ascii="Arial" w:hAnsi="Arial" w:cs="Arial"/>
          <w:sz w:val="24"/>
          <w:szCs w:val="24"/>
        </w:rPr>
      </w:pPr>
      <w:r>
        <w:rPr>
          <w:rFonts w:ascii="Arial" w:hAnsi="Arial" w:cs="Arial"/>
          <w:sz w:val="24"/>
          <w:szCs w:val="24"/>
        </w:rPr>
        <w:t xml:space="preserve">Del </w:t>
      </w:r>
      <w:r w:rsidR="00692232">
        <w:rPr>
          <w:rFonts w:ascii="Arial" w:hAnsi="Arial" w:cs="Arial"/>
          <w:sz w:val="24"/>
          <w:szCs w:val="24"/>
        </w:rPr>
        <w:t>hecho de que el bien legado esté gravado con prenda o hipoteca.</w:t>
      </w:r>
    </w:p>
    <w:p w:rsidR="00692232" w:rsidRDefault="00692232" w:rsidP="00692232">
      <w:pPr>
        <w:spacing w:line="360" w:lineRule="auto"/>
        <w:jc w:val="both"/>
        <w:rPr>
          <w:rFonts w:ascii="Arial" w:hAnsi="Arial" w:cs="Arial"/>
          <w:sz w:val="24"/>
          <w:szCs w:val="24"/>
        </w:rPr>
      </w:pPr>
      <w:r>
        <w:rPr>
          <w:rFonts w:ascii="Arial" w:hAnsi="Arial" w:cs="Arial"/>
          <w:sz w:val="24"/>
          <w:szCs w:val="24"/>
        </w:rPr>
        <w:t>A continuación examinaremos estas tres situaciones.</w:t>
      </w:r>
    </w:p>
    <w:p w:rsidR="00692232" w:rsidRPr="007157DB" w:rsidRDefault="007157DB" w:rsidP="00692232">
      <w:pPr>
        <w:spacing w:line="360" w:lineRule="auto"/>
        <w:jc w:val="both"/>
        <w:rPr>
          <w:rFonts w:ascii="Arial" w:hAnsi="Arial" w:cs="Arial"/>
          <w:sz w:val="24"/>
          <w:szCs w:val="24"/>
        </w:rPr>
      </w:pPr>
      <w:r>
        <w:rPr>
          <w:rFonts w:ascii="Arial" w:hAnsi="Arial" w:cs="Arial"/>
          <w:b/>
          <w:sz w:val="24"/>
          <w:szCs w:val="24"/>
        </w:rPr>
        <w:t xml:space="preserve">Responsabilidad de los legatarios por el pago de </w:t>
      </w:r>
      <w:r w:rsidR="0041688C" w:rsidRPr="0041688C">
        <w:rPr>
          <w:rFonts w:ascii="Arial" w:hAnsi="Arial" w:cs="Arial"/>
          <w:b/>
          <w:sz w:val="24"/>
          <w:szCs w:val="24"/>
        </w:rPr>
        <w:t>alimentos</w:t>
      </w:r>
      <w:r>
        <w:rPr>
          <w:rFonts w:ascii="Arial" w:hAnsi="Arial" w:cs="Arial"/>
          <w:sz w:val="24"/>
          <w:szCs w:val="24"/>
        </w:rPr>
        <w:t>; en primer lugar, la responsabilidad de los legata</w:t>
      </w:r>
      <w:r w:rsidR="0041688C">
        <w:rPr>
          <w:rFonts w:ascii="Arial" w:hAnsi="Arial" w:cs="Arial"/>
          <w:sz w:val="24"/>
          <w:szCs w:val="24"/>
        </w:rPr>
        <w:t>rios puede emanar del pago de lo</w:t>
      </w:r>
      <w:r>
        <w:rPr>
          <w:rFonts w:ascii="Arial" w:hAnsi="Arial" w:cs="Arial"/>
          <w:sz w:val="24"/>
          <w:szCs w:val="24"/>
        </w:rPr>
        <w:t xml:space="preserve">s </w:t>
      </w:r>
      <w:r w:rsidR="0041688C">
        <w:rPr>
          <w:rFonts w:ascii="Arial" w:hAnsi="Arial" w:cs="Arial"/>
          <w:sz w:val="24"/>
          <w:szCs w:val="24"/>
        </w:rPr>
        <w:t>alimentos</w:t>
      </w:r>
      <w:r>
        <w:rPr>
          <w:rFonts w:ascii="Arial" w:hAnsi="Arial" w:cs="Arial"/>
          <w:sz w:val="24"/>
          <w:szCs w:val="24"/>
        </w:rPr>
        <w:t xml:space="preserve">, si el testador ha destinado a legados mas de la suma de que podía disponer libremente. </w:t>
      </w:r>
      <w:r w:rsidR="00080FE2">
        <w:rPr>
          <w:rFonts w:ascii="Arial" w:hAnsi="Arial" w:cs="Arial"/>
          <w:sz w:val="24"/>
          <w:szCs w:val="24"/>
        </w:rPr>
        <w:t xml:space="preserve"> En este caso se van a ver afectados los legatarios en la forma que lo establece el artículo 1243 C.C, en su inciso 1º, en conformidad  al cual “</w:t>
      </w:r>
      <w:r w:rsidR="00080FE2" w:rsidRPr="00080FE2">
        <w:rPr>
          <w:rFonts w:ascii="Arial" w:hAnsi="Arial" w:cs="Arial"/>
          <w:sz w:val="24"/>
          <w:szCs w:val="24"/>
        </w:rPr>
        <w:t>Los legatarios no son obligados a contribuir al pago de los alimentos</w:t>
      </w:r>
      <w:r w:rsidR="001561F7">
        <w:rPr>
          <w:rFonts w:ascii="Arial" w:hAnsi="Arial" w:cs="Arial"/>
          <w:sz w:val="24"/>
          <w:szCs w:val="24"/>
        </w:rPr>
        <w:t>…</w:t>
      </w:r>
      <w:r w:rsidR="0041688C">
        <w:rPr>
          <w:rFonts w:ascii="Arial" w:hAnsi="Arial" w:cs="Arial"/>
          <w:sz w:val="24"/>
          <w:szCs w:val="24"/>
        </w:rPr>
        <w:t xml:space="preserve">, </w:t>
      </w:r>
      <w:r w:rsidR="0041688C" w:rsidRPr="0041688C">
        <w:rPr>
          <w:rFonts w:ascii="Arial" w:hAnsi="Arial" w:cs="Arial"/>
          <w:sz w:val="24"/>
          <w:szCs w:val="24"/>
        </w:rPr>
        <w:t>sino cuando el testador destine a legados alguna parte de la porción de bienes que la ley reserva a los alimentarios</w:t>
      </w:r>
      <w:r w:rsidR="0041688C">
        <w:rPr>
          <w:rFonts w:ascii="Arial" w:hAnsi="Arial" w:cs="Arial"/>
          <w:sz w:val="24"/>
          <w:szCs w:val="24"/>
        </w:rPr>
        <w:t>”</w:t>
      </w:r>
    </w:p>
    <w:p w:rsidR="00CB3AB4" w:rsidRDefault="0041688C" w:rsidP="00CB459C">
      <w:pPr>
        <w:spacing w:line="360" w:lineRule="auto"/>
        <w:jc w:val="both"/>
        <w:rPr>
          <w:rFonts w:ascii="Arial" w:hAnsi="Arial" w:cs="Arial"/>
          <w:sz w:val="24"/>
          <w:szCs w:val="24"/>
        </w:rPr>
      </w:pPr>
      <w:r>
        <w:rPr>
          <w:rFonts w:ascii="Arial" w:hAnsi="Arial" w:cs="Arial"/>
          <w:b/>
          <w:sz w:val="24"/>
          <w:szCs w:val="24"/>
        </w:rPr>
        <w:t xml:space="preserve"> Responsabilidad de los legatarios por las deudas de la herencia</w:t>
      </w:r>
      <w:r>
        <w:rPr>
          <w:rFonts w:ascii="Arial" w:hAnsi="Arial" w:cs="Arial"/>
          <w:sz w:val="24"/>
          <w:szCs w:val="24"/>
        </w:rPr>
        <w:t xml:space="preserve">, </w:t>
      </w:r>
      <w:r w:rsidR="001561F7">
        <w:rPr>
          <w:rFonts w:ascii="Arial" w:hAnsi="Arial" w:cs="Arial"/>
          <w:sz w:val="24"/>
          <w:szCs w:val="24"/>
        </w:rPr>
        <w:t>los legatarios también tienen responsabilidad por las deudas hereditarias. Así lo establece el propio articulo 1243 C.C.</w:t>
      </w:r>
    </w:p>
    <w:p w:rsidR="001561F7" w:rsidRDefault="001561F7" w:rsidP="00CB459C">
      <w:pPr>
        <w:spacing w:line="360" w:lineRule="auto"/>
        <w:jc w:val="both"/>
        <w:rPr>
          <w:rFonts w:ascii="Arial" w:hAnsi="Arial" w:cs="Arial"/>
          <w:sz w:val="24"/>
          <w:szCs w:val="24"/>
        </w:rPr>
      </w:pPr>
      <w:r>
        <w:rPr>
          <w:rFonts w:ascii="Arial" w:hAnsi="Arial" w:cs="Arial"/>
          <w:sz w:val="24"/>
          <w:szCs w:val="24"/>
        </w:rPr>
        <w:lastRenderedPageBreak/>
        <w:t>Pero para que</w:t>
      </w:r>
      <w:r w:rsidR="004B4797">
        <w:rPr>
          <w:rFonts w:ascii="Arial" w:hAnsi="Arial" w:cs="Arial"/>
          <w:sz w:val="24"/>
          <w:szCs w:val="24"/>
        </w:rPr>
        <w:t xml:space="preserve"> los legatarios  tengan responsabilidad por las deudas de la herencia deben concurrir dos requisitos:</w:t>
      </w:r>
    </w:p>
    <w:p w:rsidR="004B4797" w:rsidRDefault="004B4797" w:rsidP="004B4797">
      <w:pPr>
        <w:pStyle w:val="Prrafodelista"/>
        <w:numPr>
          <w:ilvl w:val="0"/>
          <w:numId w:val="8"/>
        </w:numPr>
        <w:spacing w:line="360" w:lineRule="auto"/>
        <w:jc w:val="both"/>
        <w:rPr>
          <w:rFonts w:ascii="Arial" w:hAnsi="Arial" w:cs="Arial"/>
          <w:sz w:val="24"/>
          <w:szCs w:val="24"/>
        </w:rPr>
      </w:pPr>
      <w:r>
        <w:rPr>
          <w:rFonts w:ascii="Arial" w:hAnsi="Arial" w:cs="Arial"/>
          <w:sz w:val="24"/>
          <w:szCs w:val="24"/>
        </w:rPr>
        <w:t>Que al tiempo de abrirse la sucesión no haya habido en ella lo bastante para pagar las deudas hereditarias.</w:t>
      </w:r>
    </w:p>
    <w:p w:rsidR="004B4797" w:rsidRDefault="004B4797" w:rsidP="004B4797">
      <w:pPr>
        <w:spacing w:line="360" w:lineRule="auto"/>
        <w:jc w:val="both"/>
        <w:rPr>
          <w:rFonts w:ascii="Arial" w:hAnsi="Arial" w:cs="Arial"/>
          <w:sz w:val="24"/>
          <w:szCs w:val="24"/>
        </w:rPr>
      </w:pPr>
      <w:r>
        <w:rPr>
          <w:rFonts w:ascii="Arial" w:hAnsi="Arial" w:cs="Arial"/>
          <w:sz w:val="24"/>
          <w:szCs w:val="24"/>
        </w:rPr>
        <w:t>De modo  que si al abrirse la sucesión existen bienes suficientes para pagar todas las deudas hereditarias, pero con posterioridad no los hay, el legatario ya no tiene responsabilidad alguna.se sanciona en esta forma al acreedor que no hizo valer su crédito en tiempo oportuno.</w:t>
      </w:r>
      <w:r w:rsidRPr="004B4797">
        <w:rPr>
          <w:rFonts w:ascii="Arial" w:hAnsi="Arial" w:cs="Arial"/>
          <w:sz w:val="24"/>
          <w:szCs w:val="24"/>
        </w:rPr>
        <w:t xml:space="preserve"> </w:t>
      </w:r>
    </w:p>
    <w:p w:rsidR="004B4797" w:rsidRDefault="004B4797" w:rsidP="004B4797">
      <w:pPr>
        <w:pStyle w:val="Prrafodelista"/>
        <w:numPr>
          <w:ilvl w:val="0"/>
          <w:numId w:val="8"/>
        </w:numPr>
        <w:spacing w:line="360" w:lineRule="auto"/>
        <w:jc w:val="both"/>
        <w:rPr>
          <w:rFonts w:ascii="Arial" w:hAnsi="Arial" w:cs="Arial"/>
          <w:sz w:val="24"/>
          <w:szCs w:val="24"/>
        </w:rPr>
      </w:pPr>
      <w:r>
        <w:rPr>
          <w:rFonts w:ascii="Arial" w:hAnsi="Arial" w:cs="Arial"/>
          <w:sz w:val="24"/>
          <w:szCs w:val="24"/>
        </w:rPr>
        <w:t>En todo caso, la responsabilidad de los legatarios es en subsidio de los herederos.</w:t>
      </w:r>
    </w:p>
    <w:p w:rsidR="004B4797" w:rsidRDefault="004B4797" w:rsidP="004B4797">
      <w:pPr>
        <w:spacing w:line="360" w:lineRule="auto"/>
        <w:jc w:val="both"/>
        <w:rPr>
          <w:rFonts w:ascii="Arial" w:hAnsi="Arial" w:cs="Arial"/>
          <w:sz w:val="24"/>
          <w:szCs w:val="24"/>
        </w:rPr>
      </w:pPr>
      <w:r>
        <w:rPr>
          <w:rFonts w:ascii="Arial" w:hAnsi="Arial" w:cs="Arial"/>
          <w:sz w:val="24"/>
          <w:szCs w:val="24"/>
        </w:rPr>
        <w:t>Así lo señala el inciso segundo del artículo 1243 C.C, en cuya conformidad “l</w:t>
      </w:r>
      <w:r w:rsidRPr="004B4797">
        <w:rPr>
          <w:rFonts w:ascii="Arial" w:hAnsi="Arial" w:cs="Arial"/>
          <w:sz w:val="24"/>
          <w:szCs w:val="24"/>
        </w:rPr>
        <w:t>a acción de los acreedores hereditarios contra los legatarios es en subsidio de la que tienen contra los herederos</w:t>
      </w:r>
      <w:r w:rsidR="008965CD">
        <w:rPr>
          <w:rFonts w:ascii="Arial" w:hAnsi="Arial" w:cs="Arial"/>
          <w:sz w:val="24"/>
          <w:szCs w:val="24"/>
        </w:rPr>
        <w:t>”. Los legatarios tienen una especie de beneficio de excusión en presencia de la demanda del acreedor. Hablamos de algo parecido. El legatario, al igual que el fiador respecto del deudor principal, puede exigir al acreedor que le cobre primero a los herederos, y si éstos no le pagan, entonces podrá el acreedor dirigirse en contra del legatario.</w:t>
      </w:r>
    </w:p>
    <w:p w:rsidR="008965CD" w:rsidRDefault="00C06088" w:rsidP="004B4797">
      <w:pPr>
        <w:spacing w:line="360" w:lineRule="auto"/>
        <w:jc w:val="both"/>
        <w:rPr>
          <w:rFonts w:ascii="Arial" w:hAnsi="Arial" w:cs="Arial"/>
          <w:sz w:val="24"/>
          <w:szCs w:val="24"/>
        </w:rPr>
      </w:pPr>
      <w:r>
        <w:rPr>
          <w:rFonts w:ascii="Arial" w:hAnsi="Arial" w:cs="Arial"/>
          <w:b/>
          <w:sz w:val="24"/>
          <w:szCs w:val="24"/>
        </w:rPr>
        <w:t xml:space="preserve">  La responsabilidad del legatario</w:t>
      </w:r>
      <w:r>
        <w:rPr>
          <w:rFonts w:ascii="Arial" w:hAnsi="Arial" w:cs="Arial"/>
          <w:sz w:val="24"/>
          <w:szCs w:val="24"/>
        </w:rPr>
        <w:t xml:space="preserve">, ¿tiene </w:t>
      </w:r>
      <w:r w:rsidR="00BA0D8D">
        <w:rPr>
          <w:rFonts w:ascii="Arial" w:hAnsi="Arial" w:cs="Arial"/>
          <w:sz w:val="24"/>
          <w:szCs w:val="24"/>
        </w:rPr>
        <w:t>límites</w:t>
      </w:r>
      <w:r>
        <w:rPr>
          <w:rFonts w:ascii="Arial" w:hAnsi="Arial" w:cs="Arial"/>
          <w:sz w:val="24"/>
          <w:szCs w:val="24"/>
        </w:rPr>
        <w:t xml:space="preserve"> o no? Se </w:t>
      </w:r>
      <w:r w:rsidR="00527831">
        <w:rPr>
          <w:rFonts w:ascii="Arial" w:hAnsi="Arial" w:cs="Arial"/>
          <w:sz w:val="24"/>
          <w:szCs w:val="24"/>
        </w:rPr>
        <w:t>presenta al respecto un problema no resuelto por el legislador en forma expresa; a saber, si el legatario por las deudas hereditarias responde limitadamente a su beneficio en la sucesión, o si, por el contrario su responsabilidad subsidiaria es ilimitada. Es decir, está obligado a pagar deudas hereditarias sin limitación de ninguna especie, o sólo hasta el momento de lo que recibe a título de legado.</w:t>
      </w:r>
    </w:p>
    <w:p w:rsidR="00527831" w:rsidRDefault="00527831" w:rsidP="004B4797">
      <w:pPr>
        <w:spacing w:line="360" w:lineRule="auto"/>
        <w:jc w:val="both"/>
        <w:rPr>
          <w:rFonts w:ascii="Arial" w:hAnsi="Arial" w:cs="Arial"/>
          <w:sz w:val="24"/>
          <w:szCs w:val="24"/>
        </w:rPr>
      </w:pPr>
      <w:r>
        <w:rPr>
          <w:rFonts w:ascii="Arial" w:hAnsi="Arial" w:cs="Arial"/>
          <w:sz w:val="24"/>
          <w:szCs w:val="24"/>
        </w:rPr>
        <w:t>Aunque, como decimos no existe una regla expresa al respecto, podemos concluir que los legatarios sólo responden en subsidio de los herederos hasta concurrencia del beneficio que reciben por su legado. Gozan de una especie de beneficio de inventario otorgados por el propio legislador. Así se desprende de dos preceptos del código:</w:t>
      </w:r>
    </w:p>
    <w:p w:rsidR="00527831" w:rsidRDefault="00527831" w:rsidP="00527831">
      <w:pPr>
        <w:pStyle w:val="Prrafodelista"/>
        <w:numPr>
          <w:ilvl w:val="0"/>
          <w:numId w:val="9"/>
        </w:numPr>
        <w:spacing w:line="360" w:lineRule="auto"/>
        <w:jc w:val="both"/>
        <w:rPr>
          <w:rFonts w:ascii="Arial" w:hAnsi="Arial" w:cs="Arial"/>
          <w:sz w:val="24"/>
          <w:szCs w:val="24"/>
        </w:rPr>
      </w:pPr>
      <w:r>
        <w:rPr>
          <w:rFonts w:ascii="Arial" w:hAnsi="Arial" w:cs="Arial"/>
          <w:sz w:val="24"/>
          <w:szCs w:val="24"/>
        </w:rPr>
        <w:lastRenderedPageBreak/>
        <w:t xml:space="preserve">En primer lugar, el artículo 1245C.C, se pone en el caso de que el legatario sea gravado con el pago de una carga testamentaria, o sea, de otro legado, </w:t>
      </w:r>
      <w:r w:rsidR="006107DA">
        <w:rPr>
          <w:rFonts w:ascii="Arial" w:hAnsi="Arial" w:cs="Arial"/>
          <w:sz w:val="24"/>
          <w:szCs w:val="24"/>
        </w:rPr>
        <w:t>limita su responsabilidad por este gravamen a lo que recibe en la sucesión. De modo, entonces, que si el legislador limita la responsabilidad de los legatarios en el pago de las cargas testamentarias, debemos aplicar igual principio a la cancelación de las deudas hereditarias. Respecto de ellas, también debe estar limitada la responsabilidad del legatario al provecho que le reporta el legado instituido en su favor en el testamento.</w:t>
      </w:r>
    </w:p>
    <w:p w:rsidR="006107DA" w:rsidRDefault="006107DA" w:rsidP="00527831">
      <w:pPr>
        <w:pStyle w:val="Prrafodelista"/>
        <w:numPr>
          <w:ilvl w:val="0"/>
          <w:numId w:val="9"/>
        </w:numPr>
        <w:spacing w:line="360" w:lineRule="auto"/>
        <w:jc w:val="both"/>
        <w:rPr>
          <w:rFonts w:ascii="Arial" w:hAnsi="Arial" w:cs="Arial"/>
          <w:sz w:val="24"/>
          <w:szCs w:val="24"/>
        </w:rPr>
      </w:pPr>
      <w:r>
        <w:rPr>
          <w:rFonts w:ascii="Arial" w:hAnsi="Arial" w:cs="Arial"/>
          <w:sz w:val="24"/>
          <w:szCs w:val="24"/>
        </w:rPr>
        <w:t>El artículo 1248 C.C,</w:t>
      </w:r>
      <w:r w:rsidR="00BE3F73">
        <w:rPr>
          <w:rFonts w:ascii="Arial" w:hAnsi="Arial" w:cs="Arial"/>
          <w:sz w:val="24"/>
          <w:szCs w:val="24"/>
        </w:rPr>
        <w:t xml:space="preserve"> se pone en el caso de los legados con causa onerosa, y también limita  la responsabilidad de los legatarios al provecho que llevan en la sucesión, lo cual no hace sino confirmar que la regla general respecto de los legatarios es que sólo responden hasta el momento de su provecho en la sucesión.</w:t>
      </w:r>
    </w:p>
    <w:p w:rsidR="00CD4060" w:rsidRDefault="000A58B1" w:rsidP="000A58B1">
      <w:pPr>
        <w:spacing w:line="360" w:lineRule="auto"/>
        <w:jc w:val="both"/>
        <w:rPr>
          <w:rFonts w:ascii="Arial" w:hAnsi="Arial" w:cs="Arial"/>
          <w:sz w:val="24"/>
          <w:szCs w:val="24"/>
        </w:rPr>
      </w:pPr>
      <w:r>
        <w:rPr>
          <w:rFonts w:ascii="Arial" w:hAnsi="Arial" w:cs="Arial"/>
          <w:b/>
          <w:sz w:val="24"/>
          <w:szCs w:val="24"/>
        </w:rPr>
        <w:t>Legados con causa onerosa</w:t>
      </w:r>
      <w:r>
        <w:rPr>
          <w:rFonts w:ascii="Arial" w:hAnsi="Arial" w:cs="Arial"/>
          <w:sz w:val="24"/>
          <w:szCs w:val="24"/>
        </w:rPr>
        <w:t>; en el artículo 1248 C.C, se refiere a los legados con causa onerosa, que son aquellos que están sujetos a un gravamen, y dispone “</w:t>
      </w:r>
      <w:r w:rsidRPr="000A58B1">
        <w:rPr>
          <w:rFonts w:ascii="Arial" w:hAnsi="Arial" w:cs="Arial"/>
          <w:sz w:val="24"/>
          <w:szCs w:val="24"/>
        </w:rPr>
        <w:t>Los legados con causa onerosa que pueda estimarse en dinero, no contribuyen sino con deducción del gravamen, y concurriendo las circunstancias que van a expresarse</w:t>
      </w:r>
      <w:r>
        <w:rPr>
          <w:rFonts w:ascii="Arial" w:hAnsi="Arial" w:cs="Arial"/>
          <w:sz w:val="24"/>
          <w:szCs w:val="24"/>
        </w:rPr>
        <w:t>:</w:t>
      </w:r>
    </w:p>
    <w:p w:rsidR="000A58B1" w:rsidRPr="000A58B1" w:rsidRDefault="000A58B1" w:rsidP="000A58B1">
      <w:pPr>
        <w:pStyle w:val="Prrafodelista"/>
        <w:numPr>
          <w:ilvl w:val="0"/>
          <w:numId w:val="10"/>
        </w:numPr>
        <w:spacing w:line="360" w:lineRule="auto"/>
        <w:jc w:val="both"/>
        <w:rPr>
          <w:rFonts w:ascii="Arial" w:hAnsi="Arial" w:cs="Arial"/>
          <w:sz w:val="24"/>
          <w:szCs w:val="24"/>
        </w:rPr>
      </w:pPr>
      <w:r w:rsidRPr="000A58B1">
        <w:rPr>
          <w:rFonts w:ascii="Arial" w:hAnsi="Arial" w:cs="Arial"/>
          <w:sz w:val="24"/>
          <w:szCs w:val="24"/>
        </w:rPr>
        <w:t>Que se haya efectuado el objeto;</w:t>
      </w:r>
    </w:p>
    <w:p w:rsidR="000A58B1" w:rsidRPr="000A58B1" w:rsidRDefault="000A58B1" w:rsidP="000A58B1">
      <w:pPr>
        <w:pStyle w:val="Prrafodelista"/>
        <w:numPr>
          <w:ilvl w:val="0"/>
          <w:numId w:val="10"/>
        </w:numPr>
        <w:spacing w:line="360" w:lineRule="auto"/>
        <w:jc w:val="both"/>
        <w:rPr>
          <w:rFonts w:ascii="Arial" w:hAnsi="Arial" w:cs="Arial"/>
          <w:sz w:val="24"/>
          <w:szCs w:val="24"/>
        </w:rPr>
      </w:pPr>
      <w:r w:rsidRPr="000A58B1">
        <w:rPr>
          <w:rFonts w:ascii="Arial" w:hAnsi="Arial" w:cs="Arial"/>
          <w:sz w:val="24"/>
          <w:szCs w:val="24"/>
        </w:rPr>
        <w:t xml:space="preserve">  Que no haya podido efectuarse sino mediante la inversión de una cantidad determinada de dinero.</w:t>
      </w:r>
    </w:p>
    <w:p w:rsidR="000A58B1" w:rsidRDefault="000A58B1" w:rsidP="000A58B1">
      <w:pPr>
        <w:spacing w:line="360" w:lineRule="auto"/>
        <w:jc w:val="both"/>
        <w:rPr>
          <w:rFonts w:ascii="Arial" w:hAnsi="Arial" w:cs="Arial"/>
          <w:sz w:val="24"/>
          <w:szCs w:val="24"/>
        </w:rPr>
      </w:pPr>
      <w:r w:rsidRPr="000A58B1">
        <w:rPr>
          <w:rFonts w:ascii="Arial" w:hAnsi="Arial" w:cs="Arial"/>
          <w:sz w:val="24"/>
          <w:szCs w:val="24"/>
        </w:rPr>
        <w:t>Una y otra circunstancia deberán probarse por el legatario, y sólo se deducirá por razón del gravamen la cantidad que constare haberse invertido</w:t>
      </w:r>
      <w:r>
        <w:rPr>
          <w:rFonts w:ascii="Arial" w:hAnsi="Arial" w:cs="Arial"/>
          <w:sz w:val="24"/>
          <w:szCs w:val="24"/>
        </w:rPr>
        <w:t>”</w:t>
      </w:r>
      <w:r w:rsidRPr="000A58B1">
        <w:rPr>
          <w:rFonts w:ascii="Arial" w:hAnsi="Arial" w:cs="Arial"/>
          <w:sz w:val="24"/>
          <w:szCs w:val="24"/>
        </w:rPr>
        <w:t>.</w:t>
      </w:r>
    </w:p>
    <w:p w:rsidR="000A58B1" w:rsidRDefault="000A58B1" w:rsidP="000A58B1">
      <w:pPr>
        <w:spacing w:line="360" w:lineRule="auto"/>
        <w:jc w:val="both"/>
        <w:rPr>
          <w:rFonts w:ascii="Arial" w:hAnsi="Arial" w:cs="Arial"/>
          <w:sz w:val="24"/>
          <w:szCs w:val="24"/>
        </w:rPr>
      </w:pPr>
      <w:r>
        <w:rPr>
          <w:rFonts w:ascii="Arial" w:hAnsi="Arial" w:cs="Arial"/>
          <w:sz w:val="24"/>
          <w:szCs w:val="24"/>
        </w:rPr>
        <w:t>Un ejemplo de legado de esta clase seria el siguiente: dice el testador que deja $ 1,000 a Pedro, con la obligación de pagar al acreedor del primero $100 que le adeuda. El legado de Pedro sólo entra a contribución después de pagados dichos $100.</w:t>
      </w:r>
    </w:p>
    <w:p w:rsidR="00B8784E" w:rsidRDefault="000A58B1" w:rsidP="000A58B1">
      <w:pPr>
        <w:spacing w:line="360" w:lineRule="auto"/>
        <w:jc w:val="both"/>
        <w:rPr>
          <w:rFonts w:ascii="Arial" w:hAnsi="Arial" w:cs="Arial"/>
          <w:sz w:val="24"/>
          <w:szCs w:val="24"/>
        </w:rPr>
      </w:pPr>
      <w:r>
        <w:rPr>
          <w:rFonts w:ascii="Arial" w:hAnsi="Arial" w:cs="Arial"/>
          <w:b/>
          <w:sz w:val="24"/>
          <w:szCs w:val="24"/>
        </w:rPr>
        <w:t>Caso en que el bien legado éste gravado con hipoteca</w:t>
      </w:r>
      <w:r>
        <w:rPr>
          <w:rFonts w:ascii="Arial" w:hAnsi="Arial" w:cs="Arial"/>
          <w:sz w:val="24"/>
          <w:szCs w:val="24"/>
        </w:rPr>
        <w:t xml:space="preserve">; </w:t>
      </w:r>
      <w:r w:rsidR="00B8784E">
        <w:rPr>
          <w:rFonts w:ascii="Arial" w:hAnsi="Arial" w:cs="Arial"/>
          <w:sz w:val="24"/>
          <w:szCs w:val="24"/>
        </w:rPr>
        <w:t xml:space="preserve">las obligaciones y derechos que tiene el legatario respecto de las prendas o hipotecas con que esté </w:t>
      </w:r>
      <w:r w:rsidR="00B8784E">
        <w:rPr>
          <w:rFonts w:ascii="Arial" w:hAnsi="Arial" w:cs="Arial"/>
          <w:sz w:val="24"/>
          <w:szCs w:val="24"/>
        </w:rPr>
        <w:lastRenderedPageBreak/>
        <w:t>gravada la cosa legada</w:t>
      </w:r>
      <w:r w:rsidR="00092BD5">
        <w:rPr>
          <w:rFonts w:ascii="Arial" w:hAnsi="Arial" w:cs="Arial"/>
          <w:sz w:val="24"/>
          <w:szCs w:val="24"/>
        </w:rPr>
        <w:t xml:space="preserve"> según el artículo 1247 C.C</w:t>
      </w:r>
      <w:r w:rsidR="00B8784E">
        <w:rPr>
          <w:rFonts w:ascii="Arial" w:hAnsi="Arial" w:cs="Arial"/>
          <w:sz w:val="24"/>
          <w:szCs w:val="24"/>
        </w:rPr>
        <w:t>. Al respecto, hay que formular varios distingos: en primer lugar, si el legatario debe pagar la deuda garantizada con dichas cauciones o no, y si en definitiva va soportar él dicho pago.</w:t>
      </w:r>
    </w:p>
    <w:p w:rsidR="00092BD5" w:rsidRDefault="00B8784E" w:rsidP="000A58B1">
      <w:pPr>
        <w:spacing w:line="360" w:lineRule="auto"/>
        <w:jc w:val="both"/>
        <w:rPr>
          <w:rFonts w:ascii="Arial" w:hAnsi="Arial" w:cs="Arial"/>
          <w:sz w:val="24"/>
          <w:szCs w:val="24"/>
        </w:rPr>
      </w:pPr>
      <w:r>
        <w:rPr>
          <w:rFonts w:ascii="Arial" w:hAnsi="Arial" w:cs="Arial"/>
          <w:sz w:val="24"/>
          <w:szCs w:val="24"/>
        </w:rPr>
        <w:t>Es evidente, respecto de lo primero, que el legatario deberá cancelar al acreedor prendario o hipotecario. El artículo 1102 C.C, dispone “l</w:t>
      </w:r>
      <w:r w:rsidRPr="00B8784E">
        <w:rPr>
          <w:rFonts w:ascii="Arial" w:hAnsi="Arial" w:cs="Arial"/>
          <w:sz w:val="24"/>
          <w:szCs w:val="24"/>
        </w:rPr>
        <w:t>a especie legada pasa al legatario con sus servidumbres y demás cargas reales</w:t>
      </w:r>
      <w:r>
        <w:rPr>
          <w:rFonts w:ascii="Arial" w:hAnsi="Arial" w:cs="Arial"/>
          <w:sz w:val="24"/>
          <w:szCs w:val="24"/>
        </w:rPr>
        <w:t xml:space="preserve">”. De modo </w:t>
      </w:r>
      <w:r w:rsidR="00092BD5">
        <w:rPr>
          <w:rFonts w:ascii="Arial" w:hAnsi="Arial" w:cs="Arial"/>
          <w:sz w:val="24"/>
          <w:szCs w:val="24"/>
        </w:rPr>
        <w:t xml:space="preserve"> que el acreedor prendario o hipotecario podrá ejercitar en contra del legatario la acción prendaria o hipotecaria. Es precisamente la característica de estas acciones que, por ser reales, se ejercerían sin respecto a determinada persona. Los acreedores hipotecarios  gozan del derecho de persecución en contra de quien quiera que tenga la cosa empeñada o hipotecada.</w:t>
      </w:r>
    </w:p>
    <w:p w:rsidR="00092BD5" w:rsidRDefault="00092BD5" w:rsidP="000A58B1">
      <w:pPr>
        <w:spacing w:line="360" w:lineRule="auto"/>
        <w:jc w:val="both"/>
        <w:rPr>
          <w:rFonts w:ascii="Arial" w:hAnsi="Arial" w:cs="Arial"/>
          <w:sz w:val="24"/>
          <w:szCs w:val="24"/>
        </w:rPr>
      </w:pPr>
      <w:r>
        <w:rPr>
          <w:rFonts w:ascii="Arial" w:hAnsi="Arial" w:cs="Arial"/>
          <w:sz w:val="24"/>
          <w:szCs w:val="24"/>
        </w:rPr>
        <w:t>Haciendo una síntesis de lo que ocurre en este caso: el legatario está en todo caso  obligado  a pagar al acreedor hipotecario la deuda, en virtud del derecho de persecución que goza éste. Pero sólo podrá soportar definitivamente se pago, si el testador, expresa o tácitamente, lo ha gravado con la prenda o hipoteca.</w:t>
      </w:r>
    </w:p>
    <w:p w:rsidR="000A58B1" w:rsidRPr="000A58B1" w:rsidRDefault="00092BD5" w:rsidP="000A58B1">
      <w:pPr>
        <w:spacing w:line="360" w:lineRule="auto"/>
        <w:jc w:val="both"/>
        <w:rPr>
          <w:rFonts w:ascii="Arial" w:hAnsi="Arial" w:cs="Arial"/>
          <w:sz w:val="24"/>
          <w:szCs w:val="24"/>
        </w:rPr>
      </w:pPr>
      <w:r>
        <w:rPr>
          <w:rFonts w:ascii="Arial" w:hAnsi="Arial" w:cs="Arial"/>
          <w:sz w:val="24"/>
          <w:szCs w:val="24"/>
        </w:rPr>
        <w:t>Si el testador no lo ha gravado expresa o tácitamente, entonces el legatario se sub</w:t>
      </w:r>
      <w:r w:rsidR="001A0D15">
        <w:rPr>
          <w:rFonts w:ascii="Arial" w:hAnsi="Arial" w:cs="Arial"/>
          <w:sz w:val="24"/>
          <w:szCs w:val="24"/>
        </w:rPr>
        <w:t>roga en los derechos del acreedor a quien pago, en contra de los herederos si el gravamen garantizaba una deuda causante, y en contra del tercero, si la prenda o hipoteca caucionaba una duda de éste.</w:t>
      </w:r>
      <w:r>
        <w:rPr>
          <w:rFonts w:ascii="Arial" w:hAnsi="Arial" w:cs="Arial"/>
          <w:sz w:val="24"/>
          <w:szCs w:val="24"/>
        </w:rPr>
        <w:t xml:space="preserve">  </w:t>
      </w:r>
    </w:p>
    <w:p w:rsidR="00E97766" w:rsidRDefault="001A0D15" w:rsidP="001A0D15">
      <w:pPr>
        <w:spacing w:line="360" w:lineRule="auto"/>
        <w:jc w:val="center"/>
        <w:rPr>
          <w:rFonts w:ascii="Arial" w:hAnsi="Arial" w:cs="Arial"/>
          <w:b/>
          <w:sz w:val="24"/>
          <w:szCs w:val="24"/>
        </w:rPr>
      </w:pPr>
      <w:r>
        <w:rPr>
          <w:rFonts w:ascii="Arial" w:hAnsi="Arial" w:cs="Arial"/>
          <w:b/>
          <w:sz w:val="24"/>
          <w:szCs w:val="24"/>
        </w:rPr>
        <w:t>PAGO DE LAS CARGAS TESTAMENTARIAS O LEGADOS.</w:t>
      </w:r>
    </w:p>
    <w:p w:rsidR="001A0D15" w:rsidRDefault="00AD05B6" w:rsidP="001A0D15">
      <w:pPr>
        <w:spacing w:line="360" w:lineRule="auto"/>
        <w:jc w:val="both"/>
        <w:rPr>
          <w:rFonts w:ascii="Arial" w:hAnsi="Arial" w:cs="Arial"/>
          <w:sz w:val="24"/>
          <w:szCs w:val="24"/>
        </w:rPr>
      </w:pPr>
      <w:r>
        <w:rPr>
          <w:rFonts w:ascii="Arial" w:hAnsi="Arial" w:cs="Arial"/>
          <w:sz w:val="24"/>
          <w:szCs w:val="24"/>
        </w:rPr>
        <w:t>Anteriormente hemos analizado las normas que rigen el pago de las deudas hereditarias; nos corresponde  analizar ahora el pago de las deudas o cargas testamentarias, o sea, de aquellas establecidas por el testador en su testamento. La principal de ellas son los legados, debiéndonos referir, al respecto a dos puntos: quien debe pagar los legados, y cuando y en que forma deben ellos ser cancelados.</w:t>
      </w:r>
    </w:p>
    <w:p w:rsidR="00BA0D8D" w:rsidRDefault="00BA0D8D" w:rsidP="001A0D15">
      <w:pPr>
        <w:spacing w:line="360" w:lineRule="auto"/>
        <w:jc w:val="both"/>
        <w:rPr>
          <w:rFonts w:ascii="Arial" w:hAnsi="Arial" w:cs="Arial"/>
          <w:sz w:val="24"/>
          <w:szCs w:val="24"/>
        </w:rPr>
      </w:pPr>
    </w:p>
    <w:p w:rsidR="00BA0D8D" w:rsidRDefault="00BA0D8D" w:rsidP="001A0D15">
      <w:pPr>
        <w:spacing w:line="360" w:lineRule="auto"/>
        <w:jc w:val="both"/>
        <w:rPr>
          <w:rFonts w:ascii="Arial" w:hAnsi="Arial" w:cs="Arial"/>
          <w:sz w:val="24"/>
          <w:szCs w:val="24"/>
        </w:rPr>
      </w:pPr>
    </w:p>
    <w:p w:rsidR="00AD05B6" w:rsidRDefault="00BA0D8D" w:rsidP="00AD05B6">
      <w:pPr>
        <w:spacing w:line="360" w:lineRule="auto"/>
        <w:jc w:val="center"/>
        <w:rPr>
          <w:rFonts w:ascii="Arial" w:hAnsi="Arial" w:cs="Arial"/>
          <w:b/>
          <w:sz w:val="24"/>
          <w:szCs w:val="24"/>
        </w:rPr>
      </w:pPr>
      <w:r w:rsidRPr="00AD05B6">
        <w:rPr>
          <w:rFonts w:ascii="Arial" w:hAnsi="Arial" w:cs="Arial"/>
          <w:b/>
          <w:sz w:val="24"/>
          <w:szCs w:val="24"/>
        </w:rPr>
        <w:lastRenderedPageBreak/>
        <w:t>QUIEN</w:t>
      </w:r>
      <w:r>
        <w:rPr>
          <w:rFonts w:ascii="Arial" w:hAnsi="Arial" w:cs="Arial"/>
          <w:b/>
          <w:sz w:val="24"/>
          <w:szCs w:val="24"/>
        </w:rPr>
        <w:t>ES</w:t>
      </w:r>
      <w:r w:rsidRPr="00AD05B6">
        <w:rPr>
          <w:rFonts w:ascii="Arial" w:hAnsi="Arial" w:cs="Arial"/>
          <w:b/>
          <w:sz w:val="24"/>
          <w:szCs w:val="24"/>
        </w:rPr>
        <w:t xml:space="preserve"> DEBE</w:t>
      </w:r>
      <w:r>
        <w:rPr>
          <w:rFonts w:ascii="Arial" w:hAnsi="Arial" w:cs="Arial"/>
          <w:b/>
          <w:sz w:val="24"/>
          <w:szCs w:val="24"/>
        </w:rPr>
        <w:t>N</w:t>
      </w:r>
      <w:r w:rsidRPr="00AD05B6">
        <w:rPr>
          <w:rFonts w:ascii="Arial" w:hAnsi="Arial" w:cs="Arial"/>
          <w:b/>
          <w:sz w:val="24"/>
          <w:szCs w:val="24"/>
        </w:rPr>
        <w:t xml:space="preserve"> PAGAR LOS LEGADOS</w:t>
      </w:r>
      <w:r w:rsidR="00AD05B6">
        <w:rPr>
          <w:rFonts w:ascii="Arial" w:hAnsi="Arial" w:cs="Arial"/>
          <w:b/>
          <w:sz w:val="24"/>
          <w:szCs w:val="24"/>
        </w:rPr>
        <w:t>.</w:t>
      </w:r>
    </w:p>
    <w:p w:rsidR="00AD05B6" w:rsidRDefault="00AD05B6" w:rsidP="00AD05B6">
      <w:pPr>
        <w:spacing w:line="360" w:lineRule="auto"/>
        <w:jc w:val="both"/>
        <w:rPr>
          <w:rFonts w:ascii="Arial" w:hAnsi="Arial" w:cs="Arial"/>
          <w:sz w:val="24"/>
          <w:szCs w:val="24"/>
        </w:rPr>
      </w:pPr>
      <w:r>
        <w:rPr>
          <w:rFonts w:ascii="Arial" w:hAnsi="Arial" w:cs="Arial"/>
          <w:sz w:val="24"/>
          <w:szCs w:val="24"/>
        </w:rPr>
        <w:t>Respecto al problema que nos hemos planteado pueden presentarse variadas situaciones:</w:t>
      </w:r>
    </w:p>
    <w:p w:rsidR="00AD05B6" w:rsidRDefault="00AD05B6" w:rsidP="00AD05B6">
      <w:pPr>
        <w:pStyle w:val="Prrafodelista"/>
        <w:numPr>
          <w:ilvl w:val="0"/>
          <w:numId w:val="11"/>
        </w:numPr>
        <w:spacing w:line="360" w:lineRule="auto"/>
        <w:jc w:val="both"/>
        <w:rPr>
          <w:rFonts w:ascii="Arial" w:hAnsi="Arial" w:cs="Arial"/>
          <w:sz w:val="24"/>
          <w:szCs w:val="24"/>
        </w:rPr>
      </w:pPr>
      <w:r>
        <w:rPr>
          <w:rFonts w:ascii="Arial" w:hAnsi="Arial" w:cs="Arial"/>
          <w:sz w:val="24"/>
          <w:szCs w:val="24"/>
        </w:rPr>
        <w:t>Las contempladas  en el artículo 1241 C.C, el cual se pone en el caso de que el testador en su testamento imponga el pago del legado  a determinada persona, o bien indique en el mismo testamento la forma en que ellos deben ser pagados, o, finalmente, no diga nada en el testamento</w:t>
      </w:r>
      <w:r w:rsidR="0082447A">
        <w:rPr>
          <w:rFonts w:ascii="Arial" w:hAnsi="Arial" w:cs="Arial"/>
          <w:sz w:val="24"/>
          <w:szCs w:val="24"/>
        </w:rPr>
        <w:t>, en cuyo caso se aplica la regla general de que las deudas testamentarias se dividen entre los herederos a prorrata de sus cuotas.</w:t>
      </w:r>
    </w:p>
    <w:p w:rsidR="0082447A" w:rsidRDefault="0082447A" w:rsidP="00AD05B6">
      <w:pPr>
        <w:pStyle w:val="Prrafodelista"/>
        <w:numPr>
          <w:ilvl w:val="0"/>
          <w:numId w:val="11"/>
        </w:numPr>
        <w:spacing w:line="360" w:lineRule="auto"/>
        <w:jc w:val="both"/>
        <w:rPr>
          <w:rFonts w:ascii="Arial" w:hAnsi="Arial" w:cs="Arial"/>
          <w:sz w:val="24"/>
          <w:szCs w:val="24"/>
        </w:rPr>
      </w:pPr>
      <w:r>
        <w:rPr>
          <w:rFonts w:ascii="Arial" w:hAnsi="Arial" w:cs="Arial"/>
          <w:sz w:val="24"/>
          <w:szCs w:val="24"/>
        </w:rPr>
        <w:t>Que los herederos dispongan la división de los legados</w:t>
      </w:r>
    </w:p>
    <w:p w:rsidR="0082447A" w:rsidRDefault="0082447A" w:rsidP="00AD05B6">
      <w:pPr>
        <w:pStyle w:val="Prrafodelista"/>
        <w:numPr>
          <w:ilvl w:val="0"/>
          <w:numId w:val="11"/>
        </w:numPr>
        <w:spacing w:line="360" w:lineRule="auto"/>
        <w:jc w:val="both"/>
        <w:rPr>
          <w:rFonts w:ascii="Arial" w:hAnsi="Arial" w:cs="Arial"/>
          <w:sz w:val="24"/>
          <w:szCs w:val="24"/>
        </w:rPr>
      </w:pPr>
      <w:r>
        <w:rPr>
          <w:rFonts w:ascii="Arial" w:hAnsi="Arial" w:cs="Arial"/>
          <w:sz w:val="24"/>
          <w:szCs w:val="24"/>
        </w:rPr>
        <w:t>Que las cargas testamentarias recaigan en un usufructo</w:t>
      </w:r>
    </w:p>
    <w:p w:rsidR="0082447A" w:rsidRDefault="0082447A" w:rsidP="0082447A">
      <w:pPr>
        <w:spacing w:line="360" w:lineRule="auto"/>
        <w:jc w:val="both"/>
        <w:rPr>
          <w:rFonts w:ascii="Arial" w:hAnsi="Arial" w:cs="Arial"/>
          <w:sz w:val="24"/>
          <w:szCs w:val="24"/>
        </w:rPr>
      </w:pPr>
      <w:r>
        <w:rPr>
          <w:rFonts w:ascii="Arial" w:hAnsi="Arial" w:cs="Arial"/>
          <w:sz w:val="24"/>
          <w:szCs w:val="24"/>
        </w:rPr>
        <w:t xml:space="preserve">Examinaremos cada una de estas situaciones a continuación: </w:t>
      </w:r>
    </w:p>
    <w:p w:rsidR="0082447A" w:rsidRDefault="0082447A" w:rsidP="0082447A">
      <w:pPr>
        <w:pStyle w:val="Prrafodelista"/>
        <w:numPr>
          <w:ilvl w:val="0"/>
          <w:numId w:val="12"/>
        </w:numPr>
        <w:spacing w:line="360" w:lineRule="auto"/>
        <w:jc w:val="both"/>
        <w:rPr>
          <w:rFonts w:ascii="Arial" w:hAnsi="Arial" w:cs="Arial"/>
          <w:sz w:val="24"/>
          <w:szCs w:val="24"/>
        </w:rPr>
      </w:pPr>
      <w:r>
        <w:rPr>
          <w:rFonts w:ascii="Arial" w:hAnsi="Arial" w:cs="Arial"/>
          <w:sz w:val="24"/>
          <w:szCs w:val="24"/>
        </w:rPr>
        <w:t xml:space="preserve">Regla del artículo </w:t>
      </w:r>
      <w:r w:rsidR="00C645A5">
        <w:rPr>
          <w:rFonts w:ascii="Arial" w:hAnsi="Arial" w:cs="Arial"/>
          <w:sz w:val="24"/>
          <w:szCs w:val="24"/>
        </w:rPr>
        <w:t>1241 C.C, este precepto tiene tres normas diferentes para el pago de los legados, existiendo entre ellas un estricto orden  de prelación. Son ellas:</w:t>
      </w:r>
    </w:p>
    <w:p w:rsidR="00C645A5" w:rsidRDefault="00C645A5" w:rsidP="00C645A5">
      <w:pPr>
        <w:pStyle w:val="Prrafodelista"/>
        <w:numPr>
          <w:ilvl w:val="0"/>
          <w:numId w:val="13"/>
        </w:numPr>
        <w:spacing w:line="360" w:lineRule="auto"/>
        <w:jc w:val="both"/>
        <w:rPr>
          <w:rFonts w:ascii="Arial" w:hAnsi="Arial" w:cs="Arial"/>
          <w:sz w:val="24"/>
          <w:szCs w:val="24"/>
        </w:rPr>
      </w:pPr>
      <w:r>
        <w:rPr>
          <w:rFonts w:ascii="Arial" w:hAnsi="Arial" w:cs="Arial"/>
          <w:sz w:val="24"/>
          <w:szCs w:val="24"/>
        </w:rPr>
        <w:t>En conformidad al inciso primero del artículo 1241 C.C, el testador puede gravar con el pago del legado a alguno de los herederos o legatarios en particular.</w:t>
      </w:r>
    </w:p>
    <w:p w:rsidR="00C645A5" w:rsidRDefault="00C645A5" w:rsidP="00C645A5">
      <w:pPr>
        <w:spacing w:line="360" w:lineRule="auto"/>
        <w:jc w:val="both"/>
        <w:rPr>
          <w:rFonts w:ascii="Arial" w:hAnsi="Arial" w:cs="Arial"/>
          <w:sz w:val="24"/>
          <w:szCs w:val="24"/>
        </w:rPr>
      </w:pPr>
      <w:r>
        <w:rPr>
          <w:rFonts w:ascii="Arial" w:hAnsi="Arial" w:cs="Arial"/>
          <w:sz w:val="24"/>
          <w:szCs w:val="24"/>
        </w:rPr>
        <w:t xml:space="preserve">Quiere decir entonces que para determinar, en primer lugar, a quien corresponde pagar un legado debemos verificar si en el testamento  el testador lo a impuesto a uno de los cosignatarios, que puede ser se ya un heredero  u otro legatario. La voluntad del causante es soberana al respecto y el </w:t>
      </w:r>
      <w:r w:rsidR="00123C1C">
        <w:rPr>
          <w:rFonts w:ascii="Arial" w:hAnsi="Arial" w:cs="Arial"/>
          <w:sz w:val="24"/>
          <w:szCs w:val="24"/>
        </w:rPr>
        <w:t>heredero legatario gravados deberán cumplir la disposición testamentaria.</w:t>
      </w:r>
    </w:p>
    <w:p w:rsidR="00123C1C" w:rsidRDefault="00123C1C" w:rsidP="00C645A5">
      <w:pPr>
        <w:spacing w:line="360" w:lineRule="auto"/>
        <w:jc w:val="both"/>
        <w:rPr>
          <w:rFonts w:ascii="Arial" w:hAnsi="Arial" w:cs="Arial"/>
          <w:sz w:val="24"/>
          <w:szCs w:val="24"/>
        </w:rPr>
      </w:pPr>
      <w:r>
        <w:rPr>
          <w:rFonts w:ascii="Arial" w:hAnsi="Arial" w:cs="Arial"/>
          <w:sz w:val="24"/>
          <w:szCs w:val="24"/>
        </w:rPr>
        <w:t>Pero existe, sin embargo, una diferencia al respecto entre los herederos y legatarios,  porque estos últimos, en virtud  del artículo 1245</w:t>
      </w:r>
      <w:r w:rsidR="004B2DE6">
        <w:rPr>
          <w:rFonts w:ascii="Arial" w:hAnsi="Arial" w:cs="Arial"/>
          <w:sz w:val="24"/>
          <w:szCs w:val="24"/>
        </w:rPr>
        <w:t xml:space="preserve"> C.C, gozan de un beneficio de inventario por el solo ministerio de ley. Dispone el precepto que “e</w:t>
      </w:r>
      <w:r w:rsidR="004B2DE6" w:rsidRPr="004B2DE6">
        <w:rPr>
          <w:rFonts w:ascii="Arial" w:hAnsi="Arial" w:cs="Arial"/>
          <w:sz w:val="24"/>
          <w:szCs w:val="24"/>
        </w:rPr>
        <w:t xml:space="preserve">l legatario obligado a pagar un legado, lo será sólo hasta concurrencia del provecho que reporte de la sucesión; pero deberá hacer constar la cantidad en que el </w:t>
      </w:r>
      <w:r w:rsidR="004B2DE6" w:rsidRPr="004B2DE6">
        <w:rPr>
          <w:rFonts w:ascii="Arial" w:hAnsi="Arial" w:cs="Arial"/>
          <w:sz w:val="24"/>
          <w:szCs w:val="24"/>
        </w:rPr>
        <w:lastRenderedPageBreak/>
        <w:t>gravamen exceda al provecho</w:t>
      </w:r>
      <w:r w:rsidR="004B2DE6">
        <w:rPr>
          <w:rFonts w:ascii="Arial" w:hAnsi="Arial" w:cs="Arial"/>
          <w:sz w:val="24"/>
          <w:szCs w:val="24"/>
        </w:rPr>
        <w:t>”. En cambio, el heredero, para que tenga igual limitación de responsabilidad, deberá aceptar con beneficio de inventari</w:t>
      </w:r>
      <w:r w:rsidR="00616BA9">
        <w:rPr>
          <w:rFonts w:ascii="Arial" w:hAnsi="Arial" w:cs="Arial"/>
          <w:sz w:val="24"/>
          <w:szCs w:val="24"/>
        </w:rPr>
        <w:t>o</w:t>
      </w:r>
      <w:r w:rsidR="004B2DE6">
        <w:rPr>
          <w:rFonts w:ascii="Arial" w:hAnsi="Arial" w:cs="Arial"/>
          <w:sz w:val="24"/>
          <w:szCs w:val="24"/>
        </w:rPr>
        <w:t>.</w:t>
      </w:r>
    </w:p>
    <w:p w:rsidR="004B2DE6" w:rsidRDefault="004B2DE6" w:rsidP="004B2DE6">
      <w:pPr>
        <w:pStyle w:val="Prrafodelista"/>
        <w:numPr>
          <w:ilvl w:val="0"/>
          <w:numId w:val="13"/>
        </w:numPr>
        <w:spacing w:line="360" w:lineRule="auto"/>
        <w:jc w:val="both"/>
        <w:rPr>
          <w:rFonts w:ascii="Arial" w:hAnsi="Arial" w:cs="Arial"/>
          <w:sz w:val="24"/>
          <w:szCs w:val="24"/>
        </w:rPr>
      </w:pPr>
      <w:r>
        <w:rPr>
          <w:rFonts w:ascii="Arial" w:hAnsi="Arial" w:cs="Arial"/>
          <w:sz w:val="24"/>
          <w:szCs w:val="24"/>
        </w:rPr>
        <w:t>En segundo lugar, hay que estarse a la división que de los legados haya hecho el testador en el testamento. Así lo señala la primera parte del inciso segundo del 1241 C.C: “</w:t>
      </w:r>
      <w:r w:rsidRPr="004B2DE6">
        <w:rPr>
          <w:rFonts w:ascii="Arial" w:hAnsi="Arial" w:cs="Arial"/>
          <w:sz w:val="24"/>
          <w:szCs w:val="24"/>
        </w:rPr>
        <w:t xml:space="preserve">Las </w:t>
      </w:r>
      <w:r>
        <w:rPr>
          <w:rFonts w:ascii="Arial" w:hAnsi="Arial" w:cs="Arial"/>
          <w:sz w:val="24"/>
          <w:szCs w:val="24"/>
        </w:rPr>
        <w:t xml:space="preserve">(cargas) </w:t>
      </w:r>
      <w:r w:rsidRPr="004B2DE6">
        <w:rPr>
          <w:rFonts w:ascii="Arial" w:hAnsi="Arial" w:cs="Arial"/>
          <w:sz w:val="24"/>
          <w:szCs w:val="24"/>
        </w:rPr>
        <w:t>que tocaren a los herederos en común, se dividirán entre ellos como el testador lo hubiere dispuesto</w:t>
      </w:r>
      <w:r>
        <w:rPr>
          <w:rFonts w:ascii="Arial" w:hAnsi="Arial" w:cs="Arial"/>
          <w:sz w:val="24"/>
          <w:szCs w:val="24"/>
        </w:rPr>
        <w:t>”</w:t>
      </w:r>
    </w:p>
    <w:p w:rsidR="004B2DE6" w:rsidRDefault="004B2DE6" w:rsidP="004B2DE6">
      <w:pPr>
        <w:spacing w:line="360" w:lineRule="auto"/>
        <w:jc w:val="both"/>
        <w:rPr>
          <w:rFonts w:ascii="Arial" w:hAnsi="Arial" w:cs="Arial"/>
          <w:sz w:val="24"/>
          <w:szCs w:val="24"/>
        </w:rPr>
      </w:pPr>
      <w:r>
        <w:rPr>
          <w:rFonts w:ascii="Arial" w:hAnsi="Arial" w:cs="Arial"/>
          <w:sz w:val="24"/>
          <w:szCs w:val="24"/>
        </w:rPr>
        <w:t>De modo que si el testador no impone el legado a determinada persona, debe verificarse la forma en que el testamento ordena la distribución del pago de los legados entre los herederos y legatarios.</w:t>
      </w:r>
    </w:p>
    <w:p w:rsidR="004B2DE6" w:rsidRDefault="008E4FDA" w:rsidP="004B2DE6">
      <w:pPr>
        <w:pStyle w:val="Prrafodelista"/>
        <w:numPr>
          <w:ilvl w:val="0"/>
          <w:numId w:val="13"/>
        </w:numPr>
        <w:spacing w:line="360" w:lineRule="auto"/>
        <w:jc w:val="both"/>
        <w:rPr>
          <w:rFonts w:ascii="Arial" w:hAnsi="Arial" w:cs="Arial"/>
          <w:sz w:val="24"/>
          <w:szCs w:val="24"/>
        </w:rPr>
      </w:pPr>
      <w:r>
        <w:rPr>
          <w:rFonts w:ascii="Arial" w:hAnsi="Arial" w:cs="Arial"/>
          <w:sz w:val="24"/>
          <w:szCs w:val="24"/>
        </w:rPr>
        <w:t>A falta de disposiciones testamentarias que graven a uno o más legatarios o herederos y a falta de distribución de los legados entre los herederos, se aplica la misma regla  que para la división de las deudas hereditarias. Los legados se dividen entre los herederos a prorrata de las cuotas que les correspondan en la herencia.</w:t>
      </w:r>
    </w:p>
    <w:p w:rsidR="008E4FDA" w:rsidRDefault="008E4FDA" w:rsidP="008E4FDA">
      <w:pPr>
        <w:spacing w:line="360" w:lineRule="auto"/>
        <w:jc w:val="both"/>
        <w:rPr>
          <w:rFonts w:ascii="Arial" w:hAnsi="Arial" w:cs="Arial"/>
          <w:sz w:val="24"/>
          <w:szCs w:val="24"/>
        </w:rPr>
      </w:pPr>
      <w:r>
        <w:rPr>
          <w:rFonts w:ascii="Arial" w:hAnsi="Arial" w:cs="Arial"/>
          <w:sz w:val="24"/>
          <w:szCs w:val="24"/>
        </w:rPr>
        <w:t>El articulo 1253 C.C, en su inciso primero, dispone que “l</w:t>
      </w:r>
      <w:r w:rsidRPr="008E4FDA">
        <w:rPr>
          <w:rFonts w:ascii="Arial" w:hAnsi="Arial" w:cs="Arial"/>
          <w:sz w:val="24"/>
          <w:szCs w:val="24"/>
        </w:rPr>
        <w:t>os acreedores testamentarios no podrán ejercer las acciones a que les da derecho el testamento sino conforme</w:t>
      </w:r>
      <w:r>
        <w:rPr>
          <w:rFonts w:ascii="Arial" w:hAnsi="Arial" w:cs="Arial"/>
          <w:sz w:val="24"/>
          <w:szCs w:val="24"/>
        </w:rPr>
        <w:t xml:space="preserve"> al artículo 1241”.</w:t>
      </w:r>
    </w:p>
    <w:p w:rsidR="00512D86" w:rsidRDefault="00512D86" w:rsidP="00512D86">
      <w:pPr>
        <w:pStyle w:val="Prrafodelista"/>
        <w:numPr>
          <w:ilvl w:val="0"/>
          <w:numId w:val="12"/>
        </w:numPr>
        <w:spacing w:line="360" w:lineRule="auto"/>
        <w:jc w:val="both"/>
        <w:rPr>
          <w:rFonts w:ascii="Arial" w:hAnsi="Arial" w:cs="Arial"/>
          <w:sz w:val="24"/>
          <w:szCs w:val="24"/>
        </w:rPr>
      </w:pPr>
      <w:r>
        <w:rPr>
          <w:rFonts w:ascii="Arial" w:hAnsi="Arial" w:cs="Arial"/>
          <w:sz w:val="24"/>
          <w:szCs w:val="24"/>
        </w:rPr>
        <w:t>División del pago de los legados en la partición o por convenio de los herederos</w:t>
      </w:r>
      <w:r w:rsidR="00FE508C">
        <w:rPr>
          <w:rFonts w:ascii="Arial" w:hAnsi="Arial" w:cs="Arial"/>
          <w:sz w:val="24"/>
          <w:szCs w:val="24"/>
        </w:rPr>
        <w:t>, el artículo 1253 C.C, en su inciso segundo, se pone en el caso de que en la partición o por convenio expreso de los herederos se acuerde dividir el pago de los legados entre aquellos en una forma distinta a la señalada por el testador, o a la que corresponde en conformidad a la ley.</w:t>
      </w:r>
    </w:p>
    <w:p w:rsidR="00FE508C" w:rsidRDefault="00FE508C" w:rsidP="00FE508C">
      <w:pPr>
        <w:spacing w:line="360" w:lineRule="auto"/>
        <w:jc w:val="both"/>
        <w:rPr>
          <w:rFonts w:ascii="Arial" w:hAnsi="Arial" w:cs="Arial"/>
          <w:sz w:val="24"/>
          <w:szCs w:val="24"/>
        </w:rPr>
      </w:pPr>
      <w:r>
        <w:rPr>
          <w:rFonts w:ascii="Arial" w:hAnsi="Arial" w:cs="Arial"/>
          <w:sz w:val="24"/>
          <w:szCs w:val="24"/>
        </w:rPr>
        <w:t>Y en esta situación da a los acreedores testamentarios el mismo derecho de opción que a los acreedores hereditarios. Pueden aceptar el acuerdo de los herederos, o ejercer sus acciones en conformidad 1241 C.C, o sea, de acuerdo con lo dispuesto por el testador, o persiguiendo a cada heredero a prorrata de las cuotas  que le corresponden en la herencia.</w:t>
      </w:r>
    </w:p>
    <w:p w:rsidR="00291F3A" w:rsidRDefault="00FE508C" w:rsidP="00FE508C">
      <w:pPr>
        <w:spacing w:line="360" w:lineRule="auto"/>
        <w:jc w:val="both"/>
        <w:rPr>
          <w:rFonts w:ascii="Arial" w:hAnsi="Arial" w:cs="Arial"/>
          <w:sz w:val="24"/>
          <w:szCs w:val="24"/>
        </w:rPr>
      </w:pPr>
      <w:r>
        <w:rPr>
          <w:rFonts w:ascii="Arial" w:hAnsi="Arial" w:cs="Arial"/>
          <w:sz w:val="24"/>
          <w:szCs w:val="24"/>
        </w:rPr>
        <w:lastRenderedPageBreak/>
        <w:t>Y aunque la ley no lo diga expresamente en este caso, como</w:t>
      </w:r>
      <w:r w:rsidR="00291F3A">
        <w:rPr>
          <w:rFonts w:ascii="Arial" w:hAnsi="Arial" w:cs="Arial"/>
          <w:sz w:val="24"/>
          <w:szCs w:val="24"/>
        </w:rPr>
        <w:t xml:space="preserve"> en el pago de las deudas hereditarias, es obvio que el heredero, si paga un legado más allá de lo que según la partición le corresponde, podrá repetir por el exceso en contra de sus coherederos.</w:t>
      </w:r>
    </w:p>
    <w:p w:rsidR="00FE508C" w:rsidRDefault="00291F3A" w:rsidP="00291F3A">
      <w:pPr>
        <w:pStyle w:val="Prrafodelista"/>
        <w:numPr>
          <w:ilvl w:val="0"/>
          <w:numId w:val="12"/>
        </w:numPr>
        <w:spacing w:line="360" w:lineRule="auto"/>
        <w:jc w:val="both"/>
        <w:rPr>
          <w:rFonts w:ascii="Arial" w:hAnsi="Arial" w:cs="Arial"/>
          <w:sz w:val="24"/>
          <w:szCs w:val="24"/>
        </w:rPr>
      </w:pPr>
      <w:r>
        <w:rPr>
          <w:rFonts w:ascii="Arial" w:hAnsi="Arial" w:cs="Arial"/>
          <w:sz w:val="24"/>
          <w:szCs w:val="24"/>
        </w:rPr>
        <w:t>Situación del usufructo respecto de las cargas testamentarias en la cosa fructuaria; se refieren a esta materia los artículos 1250 y 1251 C.C, que distinguen dos situaciones:</w:t>
      </w:r>
    </w:p>
    <w:p w:rsidR="00E5745F" w:rsidRDefault="00E5745F" w:rsidP="00E5745F">
      <w:pPr>
        <w:pStyle w:val="Prrafodelista"/>
        <w:numPr>
          <w:ilvl w:val="0"/>
          <w:numId w:val="13"/>
        </w:numPr>
        <w:spacing w:line="360" w:lineRule="auto"/>
        <w:jc w:val="both"/>
        <w:rPr>
          <w:rFonts w:ascii="Arial" w:hAnsi="Arial" w:cs="Arial"/>
          <w:sz w:val="24"/>
          <w:szCs w:val="24"/>
        </w:rPr>
      </w:pPr>
      <w:r>
        <w:rPr>
          <w:rFonts w:ascii="Arial" w:hAnsi="Arial" w:cs="Arial"/>
          <w:sz w:val="24"/>
          <w:szCs w:val="24"/>
        </w:rPr>
        <w:t xml:space="preserve">Si las cargas testamentarias que recaen  cobre la cosa fructuaria fueron distribuidas por el testador entre el nudo propietario y el usufructuario, se respeta la disposición testamentaria. Dice el artículo </w:t>
      </w:r>
      <w:r w:rsidR="00773BA0">
        <w:rPr>
          <w:rFonts w:ascii="Arial" w:hAnsi="Arial" w:cs="Arial"/>
          <w:sz w:val="24"/>
          <w:szCs w:val="24"/>
        </w:rPr>
        <w:t>125</w:t>
      </w:r>
      <w:r>
        <w:rPr>
          <w:rFonts w:ascii="Arial" w:hAnsi="Arial" w:cs="Arial"/>
          <w:sz w:val="24"/>
          <w:szCs w:val="24"/>
        </w:rPr>
        <w:t>0 C.C, al respecto: “</w:t>
      </w:r>
      <w:r w:rsidRPr="00E5745F">
        <w:rPr>
          <w:rFonts w:ascii="Arial" w:hAnsi="Arial" w:cs="Arial"/>
          <w:sz w:val="24"/>
          <w:szCs w:val="24"/>
        </w:rPr>
        <w:t>Las cargas testamentarias que recayeren sobre el usufructuario o sobre el propietario, serán satisfechas por aquel de los dos a quien el testamento las imponga y del modo que en éste se ordenare; sin que por el hecho de satisfacerlas de ese modo le corresponda indemnización o interés alguno</w:t>
      </w:r>
      <w:r>
        <w:rPr>
          <w:rFonts w:ascii="Arial" w:hAnsi="Arial" w:cs="Arial"/>
          <w:sz w:val="24"/>
          <w:szCs w:val="24"/>
        </w:rPr>
        <w:t>”.</w:t>
      </w:r>
    </w:p>
    <w:p w:rsidR="00E5745F" w:rsidRDefault="00E5745F" w:rsidP="00E5745F">
      <w:pPr>
        <w:pStyle w:val="Prrafodelista"/>
        <w:numPr>
          <w:ilvl w:val="0"/>
          <w:numId w:val="13"/>
        </w:numPr>
        <w:spacing w:line="360" w:lineRule="auto"/>
        <w:jc w:val="both"/>
        <w:rPr>
          <w:rFonts w:ascii="Arial" w:hAnsi="Arial" w:cs="Arial"/>
          <w:sz w:val="24"/>
          <w:szCs w:val="24"/>
        </w:rPr>
      </w:pPr>
      <w:r>
        <w:rPr>
          <w:rFonts w:ascii="Arial" w:hAnsi="Arial" w:cs="Arial"/>
          <w:sz w:val="24"/>
          <w:szCs w:val="24"/>
        </w:rPr>
        <w:t>El artículo 1251 C.C, se pone en el caso de que  en el testamento no se determine si es el usufructuario o el nudo propietario el obligado a pagar la carga testamentaria; en tal caso se aplican las mismas reglas que da el Código respecto de las deudas hereditarias. Está obligado al pago de la carga testamentaria en nudo propietario, quien puede exigir al usufructuario los intereses corrientes de dicha suma por todo  el tiemp</w:t>
      </w:r>
      <w:r w:rsidR="00773BA0">
        <w:rPr>
          <w:rFonts w:ascii="Arial" w:hAnsi="Arial" w:cs="Arial"/>
          <w:sz w:val="24"/>
          <w:szCs w:val="24"/>
        </w:rPr>
        <w:t>o  que durante el usufructo, y si el propietario no se llama al pago, podrá el usufructuario pagar la carga y a la expiración del usufructo tendrá derecho a que el nudo propietario le reintegre lo que pagó, pero sin interés de ninguna especie.</w:t>
      </w:r>
    </w:p>
    <w:p w:rsidR="00773BA0" w:rsidRDefault="00773BA0" w:rsidP="00773BA0">
      <w:pPr>
        <w:spacing w:line="360" w:lineRule="auto"/>
        <w:jc w:val="both"/>
        <w:rPr>
          <w:rFonts w:ascii="Arial" w:hAnsi="Arial" w:cs="Arial"/>
          <w:sz w:val="24"/>
          <w:szCs w:val="24"/>
        </w:rPr>
      </w:pPr>
      <w:r>
        <w:rPr>
          <w:rFonts w:ascii="Arial" w:hAnsi="Arial" w:cs="Arial"/>
          <w:sz w:val="24"/>
          <w:szCs w:val="24"/>
        </w:rPr>
        <w:t>Hace excepción a esta regla el caso de que las cargas testamentarias consistan en pensiones alimenticias, las que, a falta de disposición testamentaria, serán cubiertas por el usufructuario, mientras dure el usufructo, sin derecho a indemnización alguna en contra del propietario (inciso final del artículo 1251 C.C.)</w:t>
      </w:r>
    </w:p>
    <w:p w:rsidR="00BA0D8D" w:rsidRDefault="00BA0D8D" w:rsidP="00BA0D8D">
      <w:pPr>
        <w:spacing w:line="360" w:lineRule="auto"/>
        <w:jc w:val="center"/>
        <w:rPr>
          <w:rFonts w:ascii="Arial" w:hAnsi="Arial" w:cs="Arial"/>
          <w:b/>
          <w:sz w:val="24"/>
          <w:szCs w:val="24"/>
        </w:rPr>
      </w:pPr>
    </w:p>
    <w:p w:rsidR="00BA0D8D" w:rsidRDefault="00BA0D8D" w:rsidP="00BA0D8D">
      <w:pPr>
        <w:spacing w:line="360" w:lineRule="auto"/>
        <w:jc w:val="center"/>
        <w:rPr>
          <w:rFonts w:ascii="Arial" w:hAnsi="Arial" w:cs="Arial"/>
          <w:b/>
          <w:sz w:val="24"/>
          <w:szCs w:val="24"/>
        </w:rPr>
      </w:pPr>
    </w:p>
    <w:p w:rsidR="00BA0D8D" w:rsidRDefault="00BA0D8D" w:rsidP="00BA0D8D">
      <w:pPr>
        <w:spacing w:line="360" w:lineRule="auto"/>
        <w:jc w:val="center"/>
        <w:rPr>
          <w:rFonts w:ascii="Arial" w:hAnsi="Arial" w:cs="Arial"/>
          <w:b/>
          <w:sz w:val="24"/>
          <w:szCs w:val="24"/>
        </w:rPr>
      </w:pPr>
      <w:r>
        <w:rPr>
          <w:rFonts w:ascii="Arial" w:hAnsi="Arial" w:cs="Arial"/>
          <w:b/>
          <w:sz w:val="24"/>
          <w:szCs w:val="24"/>
        </w:rPr>
        <w:lastRenderedPageBreak/>
        <w:t>FORMA Y OPORTUNIDAD PARA EL PAGO DE LOS LEGADOS</w:t>
      </w:r>
      <w:r w:rsidR="00773BA0">
        <w:rPr>
          <w:rFonts w:ascii="Arial" w:hAnsi="Arial" w:cs="Arial"/>
          <w:b/>
          <w:sz w:val="24"/>
          <w:szCs w:val="24"/>
        </w:rPr>
        <w:t>.</w:t>
      </w:r>
    </w:p>
    <w:p w:rsidR="00CC122A" w:rsidRPr="00BA0D8D" w:rsidRDefault="004A2F7A" w:rsidP="00BA0D8D">
      <w:pPr>
        <w:spacing w:line="360" w:lineRule="auto"/>
        <w:jc w:val="both"/>
        <w:rPr>
          <w:rFonts w:ascii="Arial" w:hAnsi="Arial" w:cs="Arial"/>
          <w:b/>
          <w:sz w:val="24"/>
          <w:szCs w:val="24"/>
        </w:rPr>
      </w:pPr>
      <w:r>
        <w:rPr>
          <w:rFonts w:ascii="Arial" w:hAnsi="Arial" w:cs="Arial"/>
          <w:sz w:val="24"/>
          <w:szCs w:val="24"/>
        </w:rPr>
        <w:t>Las deudas hereditarias tienen prioridad en el pago, respecto de los legados. Así lo dispone el artículo 1254 C.C, en cuya conformidad “n</w:t>
      </w:r>
      <w:r w:rsidRPr="004A2F7A">
        <w:rPr>
          <w:rFonts w:ascii="Arial" w:hAnsi="Arial" w:cs="Arial"/>
          <w:sz w:val="24"/>
          <w:szCs w:val="24"/>
        </w:rPr>
        <w:t>o habiendo concurso de acreedores, ni tercera oposición, se pagará a los acreedores hereditarios a medida que se presenten, y pagado los acreedores hereditarios, se satisfarán los legados</w:t>
      </w:r>
      <w:r>
        <w:rPr>
          <w:rFonts w:ascii="Arial" w:hAnsi="Arial" w:cs="Arial"/>
          <w:sz w:val="24"/>
          <w:szCs w:val="24"/>
        </w:rPr>
        <w:t>”.</w:t>
      </w:r>
    </w:p>
    <w:p w:rsidR="004A2F7A" w:rsidRDefault="004A2F7A" w:rsidP="00CC122A">
      <w:pPr>
        <w:spacing w:line="360" w:lineRule="auto"/>
        <w:jc w:val="both"/>
        <w:rPr>
          <w:rFonts w:ascii="Arial" w:hAnsi="Arial" w:cs="Arial"/>
          <w:sz w:val="24"/>
          <w:szCs w:val="24"/>
        </w:rPr>
      </w:pPr>
      <w:r>
        <w:rPr>
          <w:rFonts w:ascii="Arial" w:hAnsi="Arial" w:cs="Arial"/>
          <w:sz w:val="24"/>
          <w:szCs w:val="24"/>
        </w:rPr>
        <w:t xml:space="preserve">La regla es de suyo lógica porque, en conformidad al artículo 952 C.C, </w:t>
      </w:r>
      <w:r w:rsidR="0004105C">
        <w:rPr>
          <w:rFonts w:ascii="Arial" w:hAnsi="Arial" w:cs="Arial"/>
          <w:sz w:val="24"/>
          <w:szCs w:val="24"/>
        </w:rPr>
        <w:t>las deudas hereditarias constituyen una baja general de la herencia y, en cambio, los legados se pagan de la parte de que el testador ha podido disponer libremente. Los legatarios se pagan de la herencia, y sólo existe ésta cuando se hayan pagado los acreedores hereditarios, o sea, cuando se hayan efectuado las bajas generales, entre las cuales figuran las deudas hereditarias.</w:t>
      </w:r>
    </w:p>
    <w:p w:rsidR="0004105C" w:rsidRDefault="0004105C" w:rsidP="00CC122A">
      <w:pPr>
        <w:spacing w:line="360" w:lineRule="auto"/>
        <w:jc w:val="both"/>
        <w:rPr>
          <w:rFonts w:ascii="Arial" w:hAnsi="Arial" w:cs="Arial"/>
          <w:sz w:val="24"/>
          <w:szCs w:val="24"/>
        </w:rPr>
      </w:pPr>
      <w:r>
        <w:rPr>
          <w:rFonts w:ascii="Arial" w:hAnsi="Arial" w:cs="Arial"/>
          <w:sz w:val="24"/>
          <w:szCs w:val="24"/>
        </w:rPr>
        <w:t>De ahí que, al comentar el artículo 1213 C.C,</w:t>
      </w:r>
      <w:r w:rsidR="00616BA9">
        <w:rPr>
          <w:rFonts w:ascii="Arial" w:hAnsi="Arial" w:cs="Arial"/>
          <w:sz w:val="24"/>
          <w:szCs w:val="24"/>
        </w:rPr>
        <w:t xml:space="preserve"> en conformidad al cual la deuda confesada en el testamento, si no existe de ella un principio de prueba por escrito, se considera como un legado gratuito, dijéramos que tenia gran importancia para el acreedor, cuya deuda se confiesa en el testamento, determinar si en verdad  existía confesión de deuda o simplemente un legado, por que en el primer caso se pagaba antes que en el segundo.</w:t>
      </w:r>
    </w:p>
    <w:p w:rsidR="00616BA9" w:rsidRDefault="00BA0D8D" w:rsidP="003C303D">
      <w:pPr>
        <w:spacing w:line="360" w:lineRule="auto"/>
        <w:jc w:val="center"/>
        <w:rPr>
          <w:rFonts w:ascii="Arial" w:hAnsi="Arial" w:cs="Arial"/>
          <w:b/>
          <w:sz w:val="24"/>
          <w:szCs w:val="24"/>
        </w:rPr>
      </w:pPr>
      <w:r>
        <w:rPr>
          <w:rFonts w:ascii="Arial" w:hAnsi="Arial" w:cs="Arial"/>
          <w:b/>
          <w:sz w:val="24"/>
          <w:szCs w:val="24"/>
        </w:rPr>
        <w:t>CASOS EN QUE LOS LEGADOS PUEDEN PAGARSE INMEDIATAMENTE.</w:t>
      </w:r>
    </w:p>
    <w:p w:rsidR="003C303D" w:rsidRDefault="003C303D" w:rsidP="003C303D">
      <w:pPr>
        <w:spacing w:line="360" w:lineRule="auto"/>
        <w:jc w:val="both"/>
        <w:rPr>
          <w:rFonts w:ascii="Arial" w:hAnsi="Arial" w:cs="Arial"/>
          <w:sz w:val="24"/>
          <w:szCs w:val="24"/>
        </w:rPr>
      </w:pPr>
      <w:r>
        <w:rPr>
          <w:rFonts w:ascii="Arial" w:hAnsi="Arial" w:cs="Arial"/>
          <w:sz w:val="24"/>
          <w:szCs w:val="24"/>
        </w:rPr>
        <w:t xml:space="preserve">Los incisos  segundo y tercero del artículo 1254 C.C, señalan dos situaciones de excepción a la regla </w:t>
      </w:r>
      <w:r w:rsidR="005C0BA8">
        <w:rPr>
          <w:rFonts w:ascii="Arial" w:hAnsi="Arial" w:cs="Arial"/>
          <w:sz w:val="24"/>
          <w:szCs w:val="24"/>
        </w:rPr>
        <w:t>del inciso primero de que los legados se pagan después que las deudas. Los legados pueden pagarse inmediatamente en dos casos:</w:t>
      </w:r>
    </w:p>
    <w:p w:rsidR="005C0BA8" w:rsidRDefault="005C0BA8" w:rsidP="005C0BA8">
      <w:pPr>
        <w:pStyle w:val="Prrafodelista"/>
        <w:numPr>
          <w:ilvl w:val="0"/>
          <w:numId w:val="14"/>
        </w:numPr>
        <w:spacing w:line="360" w:lineRule="auto"/>
        <w:jc w:val="both"/>
        <w:rPr>
          <w:rFonts w:ascii="Arial" w:hAnsi="Arial" w:cs="Arial"/>
          <w:sz w:val="24"/>
          <w:szCs w:val="24"/>
        </w:rPr>
      </w:pPr>
      <w:r>
        <w:rPr>
          <w:rFonts w:ascii="Arial" w:hAnsi="Arial" w:cs="Arial"/>
          <w:sz w:val="24"/>
          <w:szCs w:val="24"/>
        </w:rPr>
        <w:t>Si la herencia no esta excesivamente gravada; dice el inci</w:t>
      </w:r>
      <w:r w:rsidR="008D664C">
        <w:rPr>
          <w:rFonts w:ascii="Arial" w:hAnsi="Arial" w:cs="Arial"/>
          <w:sz w:val="24"/>
          <w:szCs w:val="24"/>
        </w:rPr>
        <w:t>so segund</w:t>
      </w:r>
      <w:r>
        <w:rPr>
          <w:rFonts w:ascii="Arial" w:hAnsi="Arial" w:cs="Arial"/>
          <w:sz w:val="24"/>
          <w:szCs w:val="24"/>
        </w:rPr>
        <w:t>o del artículo 1254 C.C: “p</w:t>
      </w:r>
      <w:r w:rsidRPr="005C0BA8">
        <w:rPr>
          <w:rFonts w:ascii="Arial" w:hAnsi="Arial" w:cs="Arial"/>
          <w:sz w:val="24"/>
          <w:szCs w:val="24"/>
        </w:rPr>
        <w:t>ero cuando la herencia no apareciere excesivamente gravada, podrá satisfacerse inmediatamente a los legatarios que ofrezcan caución de cubrir lo que les quepa en la contribución a las deudas</w:t>
      </w:r>
      <w:r>
        <w:rPr>
          <w:rFonts w:ascii="Arial" w:hAnsi="Arial" w:cs="Arial"/>
          <w:sz w:val="24"/>
          <w:szCs w:val="24"/>
        </w:rPr>
        <w:t>”</w:t>
      </w:r>
      <w:r w:rsidRPr="005C0BA8">
        <w:rPr>
          <w:rFonts w:ascii="Arial" w:hAnsi="Arial" w:cs="Arial"/>
          <w:sz w:val="24"/>
          <w:szCs w:val="24"/>
        </w:rPr>
        <w:t>.</w:t>
      </w:r>
      <w:r>
        <w:rPr>
          <w:rFonts w:ascii="Arial" w:hAnsi="Arial" w:cs="Arial"/>
          <w:sz w:val="24"/>
          <w:szCs w:val="24"/>
        </w:rPr>
        <w:t xml:space="preserve"> Por ejemplo, dirá el legatario: págueseme mi </w:t>
      </w:r>
      <w:r>
        <w:rPr>
          <w:rFonts w:ascii="Arial" w:hAnsi="Arial" w:cs="Arial"/>
          <w:sz w:val="24"/>
          <w:szCs w:val="24"/>
        </w:rPr>
        <w:lastRenderedPageBreak/>
        <w:t>legado inmediatamente, yo daré la fianza de mi amigo Pedro, por la responsabilidad de que me pueda afectar en las</w:t>
      </w:r>
      <w:r w:rsidR="00F2141E">
        <w:rPr>
          <w:rFonts w:ascii="Arial" w:hAnsi="Arial" w:cs="Arial"/>
          <w:sz w:val="24"/>
          <w:szCs w:val="24"/>
        </w:rPr>
        <w:t xml:space="preserve"> deudas hereditarias.</w:t>
      </w:r>
    </w:p>
    <w:p w:rsidR="00F2141E" w:rsidRDefault="00F2141E" w:rsidP="005C0BA8">
      <w:pPr>
        <w:pStyle w:val="Prrafodelista"/>
        <w:numPr>
          <w:ilvl w:val="0"/>
          <w:numId w:val="14"/>
        </w:numPr>
        <w:spacing w:line="360" w:lineRule="auto"/>
        <w:jc w:val="both"/>
        <w:rPr>
          <w:rFonts w:ascii="Arial" w:hAnsi="Arial" w:cs="Arial"/>
          <w:sz w:val="24"/>
          <w:szCs w:val="24"/>
        </w:rPr>
      </w:pPr>
      <w:r>
        <w:rPr>
          <w:rFonts w:ascii="Arial" w:hAnsi="Arial" w:cs="Arial"/>
          <w:sz w:val="24"/>
          <w:szCs w:val="24"/>
        </w:rPr>
        <w:t xml:space="preserve">Si la herencia esta manifiestamente exenta de cargas; en conformidad al inciso tercero del precepto en estudio, si la herencia está manifiestamente exenta de cargas que puedan comprometer a los legatarios, los legados pueden pagarse inmediatamente sin necesidad de caución. </w:t>
      </w:r>
    </w:p>
    <w:p w:rsidR="00510FB1" w:rsidRDefault="00847903" w:rsidP="00510FB1">
      <w:pPr>
        <w:spacing w:line="360" w:lineRule="auto"/>
        <w:jc w:val="both"/>
        <w:rPr>
          <w:rFonts w:ascii="Arial" w:hAnsi="Arial" w:cs="Arial"/>
          <w:sz w:val="24"/>
          <w:szCs w:val="24"/>
        </w:rPr>
      </w:pPr>
      <w:r>
        <w:rPr>
          <w:rFonts w:ascii="Arial" w:hAnsi="Arial" w:cs="Arial"/>
          <w:sz w:val="24"/>
          <w:szCs w:val="24"/>
        </w:rPr>
        <w:t>Gastos necesarios para entregar de los legados; dispone el artículo 1255 C.C, que “l</w:t>
      </w:r>
      <w:r w:rsidRPr="00847903">
        <w:rPr>
          <w:rFonts w:ascii="Arial" w:hAnsi="Arial" w:cs="Arial"/>
          <w:sz w:val="24"/>
          <w:szCs w:val="24"/>
        </w:rPr>
        <w:t>os gastos necesarios para la entrega de las cosas legadas se mirarán como una parte de los mismos legados y no gravarán a los legatarios</w:t>
      </w:r>
      <w:r>
        <w:rPr>
          <w:rFonts w:ascii="Arial" w:hAnsi="Arial" w:cs="Arial"/>
          <w:sz w:val="24"/>
          <w:szCs w:val="24"/>
        </w:rPr>
        <w:t>”.</w:t>
      </w:r>
    </w:p>
    <w:p w:rsidR="00BB5836" w:rsidRDefault="00BB5836" w:rsidP="00BB5836">
      <w:pPr>
        <w:spacing w:line="360" w:lineRule="auto"/>
        <w:jc w:val="both"/>
        <w:rPr>
          <w:rFonts w:ascii="Arial" w:hAnsi="Arial" w:cs="Arial"/>
          <w:sz w:val="24"/>
          <w:szCs w:val="24"/>
        </w:rPr>
      </w:pPr>
      <w:r>
        <w:rPr>
          <w:rFonts w:ascii="Arial" w:hAnsi="Arial" w:cs="Arial"/>
          <w:b/>
          <w:sz w:val="24"/>
          <w:szCs w:val="24"/>
        </w:rPr>
        <w:t>Pago de los legados de pensiones periódicas</w:t>
      </w:r>
      <w:r>
        <w:rPr>
          <w:rFonts w:ascii="Arial" w:hAnsi="Arial" w:cs="Arial"/>
          <w:sz w:val="24"/>
          <w:szCs w:val="24"/>
        </w:rPr>
        <w:t>; se refiere a esta materia el artículo 1242 C.C, que da algunas reglas para el caso en que el testador no hubiere dispuesto cómo han debido pagarse estos legados. Dice el precepto que “</w:t>
      </w:r>
      <w:r w:rsidR="00010CAE">
        <w:rPr>
          <w:rFonts w:ascii="Arial" w:hAnsi="Arial" w:cs="Arial"/>
          <w:sz w:val="24"/>
          <w:szCs w:val="24"/>
        </w:rPr>
        <w:t>l</w:t>
      </w:r>
      <w:r w:rsidRPr="00BB5836">
        <w:rPr>
          <w:rFonts w:ascii="Arial" w:hAnsi="Arial" w:cs="Arial"/>
          <w:sz w:val="24"/>
          <w:szCs w:val="24"/>
        </w:rPr>
        <w:t>os legados de pensiones periódicas se deben día por día desde aquel en que se defieran, pero no podrán pedirse sino a la expiración de los respectivos períodos, que se presumirán mensuales.  Sin embargo, si las pensiones fueren alimenticias, podrá exigirse cada pago desde el principio del respectivo período, y no habrá obligación de restituir parte alguna, aunque el legatario fallezca antes de la expiración del período. Si el legado de pensión alimenticia fuere una continuación de la que el testador pagada en vida, seguirá prestándose como si no hubiese fallecido el testador, sin perjuicio de lo dispuesto en el artículo 1141. Sobre todas estas reglas prevalecerá la voluntad expresa del testador</w:t>
      </w:r>
      <w:r w:rsidR="00010CAE">
        <w:rPr>
          <w:rFonts w:ascii="Arial" w:hAnsi="Arial" w:cs="Arial"/>
          <w:sz w:val="24"/>
          <w:szCs w:val="24"/>
        </w:rPr>
        <w:t>”.</w:t>
      </w:r>
    </w:p>
    <w:p w:rsidR="00010CAE" w:rsidRDefault="00010CAE" w:rsidP="00010CAE">
      <w:pPr>
        <w:spacing w:line="360" w:lineRule="auto"/>
        <w:jc w:val="center"/>
        <w:rPr>
          <w:rFonts w:ascii="Arial" w:hAnsi="Arial" w:cs="Arial"/>
          <w:b/>
          <w:sz w:val="24"/>
          <w:szCs w:val="24"/>
        </w:rPr>
      </w:pPr>
      <w:r>
        <w:rPr>
          <w:rFonts w:ascii="Arial" w:hAnsi="Arial" w:cs="Arial"/>
          <w:b/>
          <w:sz w:val="24"/>
          <w:szCs w:val="24"/>
        </w:rPr>
        <w:t>BENEFICIO DE SEPARACIÓN.</w:t>
      </w:r>
    </w:p>
    <w:p w:rsidR="00010CAE" w:rsidRDefault="00010CAE" w:rsidP="00010CAE">
      <w:pPr>
        <w:spacing w:line="360" w:lineRule="auto"/>
        <w:jc w:val="both"/>
        <w:rPr>
          <w:rFonts w:ascii="Arial" w:hAnsi="Arial" w:cs="Arial"/>
          <w:sz w:val="24"/>
          <w:szCs w:val="24"/>
        </w:rPr>
      </w:pPr>
      <w:r>
        <w:rPr>
          <w:rFonts w:ascii="Arial" w:hAnsi="Arial" w:cs="Arial"/>
          <w:sz w:val="24"/>
          <w:szCs w:val="24"/>
        </w:rPr>
        <w:t>En nuestro código civil también trata del beneficio de separación</w:t>
      </w:r>
      <w:r w:rsidR="00F71128">
        <w:rPr>
          <w:rStyle w:val="Refdenotaalpie"/>
          <w:rFonts w:ascii="Arial" w:hAnsi="Arial" w:cs="Arial"/>
          <w:sz w:val="24"/>
          <w:szCs w:val="24"/>
        </w:rPr>
        <w:footnoteReference w:id="10"/>
      </w:r>
      <w:r>
        <w:rPr>
          <w:rFonts w:ascii="Arial" w:hAnsi="Arial" w:cs="Arial"/>
          <w:sz w:val="24"/>
          <w:szCs w:val="24"/>
        </w:rPr>
        <w:t xml:space="preserve">, a continuación del pago de las deudas hereditarias y testamentarias, ubicación que se justifica plenamente por la intima relación que hay entre ambas materias. </w:t>
      </w:r>
    </w:p>
    <w:p w:rsidR="00010CAE" w:rsidRDefault="00010CAE" w:rsidP="00010CAE">
      <w:pPr>
        <w:spacing w:line="360" w:lineRule="auto"/>
        <w:jc w:val="both"/>
        <w:rPr>
          <w:rFonts w:ascii="Arial" w:hAnsi="Arial" w:cs="Arial"/>
          <w:sz w:val="24"/>
          <w:szCs w:val="24"/>
        </w:rPr>
      </w:pPr>
      <w:r>
        <w:rPr>
          <w:rFonts w:ascii="Arial" w:hAnsi="Arial" w:cs="Arial"/>
          <w:sz w:val="24"/>
          <w:szCs w:val="24"/>
        </w:rPr>
        <w:lastRenderedPageBreak/>
        <w:t>El artículo 1258 C.C, dispone que “l</w:t>
      </w:r>
      <w:r w:rsidRPr="00010CAE">
        <w:rPr>
          <w:rFonts w:ascii="Arial" w:hAnsi="Arial" w:cs="Arial"/>
          <w:sz w:val="24"/>
          <w:szCs w:val="24"/>
        </w:rPr>
        <w:t>os acreedores hereditarios, y los acreedores testamentarios podrán pedir que no se confundan los bienes del difunto con los bienes del heredero; y en virtud de este beneficio de separación tendrán derecho a que de los bienes del difunto se les cumplan las obligaciones hereditarias o testamentarias con preferencia a las deudas propias del heredero</w:t>
      </w:r>
      <w:r>
        <w:rPr>
          <w:rFonts w:ascii="Arial" w:hAnsi="Arial" w:cs="Arial"/>
          <w:sz w:val="24"/>
          <w:szCs w:val="24"/>
        </w:rPr>
        <w:t>”</w:t>
      </w:r>
      <w:r>
        <w:rPr>
          <w:rStyle w:val="Refdenotaalpie"/>
          <w:rFonts w:ascii="Arial" w:hAnsi="Arial" w:cs="Arial"/>
          <w:sz w:val="24"/>
          <w:szCs w:val="24"/>
        </w:rPr>
        <w:footnoteReference w:id="11"/>
      </w:r>
      <w:r w:rsidRPr="00010CAE">
        <w:rPr>
          <w:rFonts w:ascii="Arial" w:hAnsi="Arial" w:cs="Arial"/>
          <w:sz w:val="24"/>
          <w:szCs w:val="24"/>
        </w:rPr>
        <w:t>.</w:t>
      </w:r>
    </w:p>
    <w:p w:rsidR="008E17DD" w:rsidRDefault="008E17DD" w:rsidP="00010CAE">
      <w:pPr>
        <w:spacing w:line="360" w:lineRule="auto"/>
        <w:jc w:val="both"/>
        <w:rPr>
          <w:rFonts w:ascii="Arial" w:hAnsi="Arial" w:cs="Arial"/>
          <w:sz w:val="24"/>
          <w:szCs w:val="24"/>
        </w:rPr>
      </w:pPr>
      <w:r>
        <w:rPr>
          <w:rFonts w:ascii="Arial" w:hAnsi="Arial" w:cs="Arial"/>
          <w:sz w:val="24"/>
          <w:szCs w:val="24"/>
        </w:rPr>
        <w:t>El beneficio de la separación</w:t>
      </w:r>
      <w:r w:rsidR="0060119F">
        <w:rPr>
          <w:rStyle w:val="Refdenotaalpie"/>
          <w:rFonts w:ascii="Arial" w:hAnsi="Arial" w:cs="Arial"/>
          <w:sz w:val="24"/>
          <w:szCs w:val="24"/>
        </w:rPr>
        <w:footnoteReference w:id="12"/>
      </w:r>
      <w:r>
        <w:rPr>
          <w:rFonts w:ascii="Arial" w:hAnsi="Arial" w:cs="Arial"/>
          <w:sz w:val="24"/>
          <w:szCs w:val="24"/>
        </w:rPr>
        <w:t xml:space="preserve"> se fundamenta en la justicia, en la equidad. Puede acontecer que la herencia dejada por el causante estuviere muy poco gravada, de modo que sus acreedores estaban en cómoda situación para el pago de sus deudas y, en cambio, el heredero tuviere un pasivo enorme, es decir estuviere cargado de deudas. En esta situación, al juntarse los patrimonios del heredero y el causante, es decir, al confundirse los bienes hereditarios con el escaso activo del heredero, concurrirán en iguales condiciones para pagarse sus créditos de los acreedores hereditarios y los personales del heredero.</w:t>
      </w:r>
    </w:p>
    <w:p w:rsidR="008E17DD" w:rsidRDefault="0007454C" w:rsidP="00010CAE">
      <w:pPr>
        <w:spacing w:line="360" w:lineRule="auto"/>
        <w:jc w:val="both"/>
        <w:rPr>
          <w:rFonts w:ascii="Arial" w:hAnsi="Arial" w:cs="Arial"/>
          <w:sz w:val="24"/>
          <w:szCs w:val="24"/>
        </w:rPr>
      </w:pPr>
      <w:r>
        <w:rPr>
          <w:rFonts w:ascii="Arial" w:hAnsi="Arial" w:cs="Arial"/>
          <w:sz w:val="24"/>
          <w:szCs w:val="24"/>
        </w:rPr>
        <w:t xml:space="preserve">En estas condiciones, el perjuicio de los acreedores hereditarios seria manifiesto, y por eso </w:t>
      </w:r>
      <w:r w:rsidR="001B201B">
        <w:rPr>
          <w:rFonts w:ascii="Arial" w:hAnsi="Arial" w:cs="Arial"/>
          <w:sz w:val="24"/>
          <w:szCs w:val="24"/>
        </w:rPr>
        <w:t>el legislador, teniendo en la vista la equidad, les concede la facultad de impedir la confusión de los bienes hereditarios con  los del heredero, invocando el beneficio de la separación.</w:t>
      </w:r>
    </w:p>
    <w:p w:rsidR="001B201B" w:rsidRDefault="001B201B" w:rsidP="00010CAE">
      <w:pPr>
        <w:spacing w:line="360" w:lineRule="auto"/>
        <w:jc w:val="both"/>
        <w:rPr>
          <w:rFonts w:ascii="Arial" w:hAnsi="Arial" w:cs="Arial"/>
          <w:sz w:val="24"/>
          <w:szCs w:val="24"/>
        </w:rPr>
      </w:pPr>
      <w:r>
        <w:rPr>
          <w:rFonts w:ascii="Arial" w:hAnsi="Arial" w:cs="Arial"/>
          <w:sz w:val="24"/>
          <w:szCs w:val="24"/>
        </w:rPr>
        <w:t xml:space="preserve">Por otra parte, este beneficio no viola a los acreedores del heredero ningún derecho, por que cuando ellos contrataron con esté, tuvieron en vista su patrimonio y no pudieron tomar en cuenta lo que iba a recibir, más adelante. Es </w:t>
      </w:r>
      <w:r>
        <w:rPr>
          <w:rFonts w:ascii="Arial" w:hAnsi="Arial" w:cs="Arial"/>
          <w:sz w:val="24"/>
          <w:szCs w:val="24"/>
        </w:rPr>
        <w:lastRenderedPageBreak/>
        <w:t>por ello que  al concedérseles a los acreedores hereditarios y testamentarios el beneficio de separación no se les viola derecho alguno.</w:t>
      </w:r>
    </w:p>
    <w:p w:rsidR="001B201B" w:rsidRDefault="00945852" w:rsidP="00945852">
      <w:pPr>
        <w:spacing w:line="360" w:lineRule="auto"/>
        <w:jc w:val="both"/>
        <w:rPr>
          <w:rFonts w:ascii="Arial" w:hAnsi="Arial" w:cs="Arial"/>
          <w:sz w:val="24"/>
          <w:szCs w:val="24"/>
        </w:rPr>
      </w:pPr>
      <w:r>
        <w:rPr>
          <w:rFonts w:ascii="Arial" w:hAnsi="Arial" w:cs="Arial"/>
          <w:b/>
          <w:sz w:val="24"/>
          <w:szCs w:val="24"/>
        </w:rPr>
        <w:t>Quienes pueden solicitar el beneficio de separación</w:t>
      </w:r>
      <w:r>
        <w:rPr>
          <w:rFonts w:ascii="Arial" w:hAnsi="Arial" w:cs="Arial"/>
          <w:sz w:val="24"/>
          <w:szCs w:val="24"/>
        </w:rPr>
        <w:t>; el artículo 1258 C.C, antes trascrito, concede el beneficio en estudio a los acreedores hereditarios y testamentarios indistintamente. Y, en conformidad al artículo 1259 C.C, no sólo puede invocarlos el acreedor puro y simple, sino también aquel  cuyo derecho está sujeto a plazo o condición. Dice el precepto: “p</w:t>
      </w:r>
      <w:r w:rsidRPr="00945852">
        <w:rPr>
          <w:rFonts w:ascii="Arial" w:hAnsi="Arial" w:cs="Arial"/>
          <w:sz w:val="24"/>
          <w:szCs w:val="24"/>
        </w:rPr>
        <w:t>ara que pueda impetrarse el beneficio de separación no es necesario que lo que se deba sea inmediatamente exigible; basta que se deba a día cierto o bajo condición</w:t>
      </w:r>
      <w:r w:rsidR="00F84DCE">
        <w:rPr>
          <w:rStyle w:val="Refdenotaalpie"/>
          <w:rFonts w:ascii="Arial" w:hAnsi="Arial" w:cs="Arial"/>
          <w:sz w:val="24"/>
          <w:szCs w:val="24"/>
        </w:rPr>
        <w:footnoteReference w:id="13"/>
      </w:r>
      <w:r>
        <w:rPr>
          <w:rFonts w:ascii="Arial" w:hAnsi="Arial" w:cs="Arial"/>
          <w:sz w:val="24"/>
          <w:szCs w:val="24"/>
        </w:rPr>
        <w:t xml:space="preserve">”. </w:t>
      </w:r>
    </w:p>
    <w:p w:rsidR="00945852" w:rsidRDefault="00C44285" w:rsidP="00945852">
      <w:pPr>
        <w:spacing w:line="360" w:lineRule="auto"/>
        <w:jc w:val="both"/>
        <w:rPr>
          <w:rFonts w:ascii="Arial" w:hAnsi="Arial" w:cs="Arial"/>
          <w:sz w:val="24"/>
          <w:szCs w:val="24"/>
        </w:rPr>
      </w:pPr>
      <w:r>
        <w:rPr>
          <w:rFonts w:ascii="Arial" w:hAnsi="Arial" w:cs="Arial"/>
          <w:sz w:val="24"/>
          <w:szCs w:val="24"/>
        </w:rPr>
        <w:t>Y se explica que aun el acreedor condicional pueda invocar este beneficio, porque, en el fondo, éste no es sino una medida conservativa que tienen los acreedores para defender su derecho, y el acreedor condicional está expresamente facultado para solicitar tales medidas.</w:t>
      </w:r>
    </w:p>
    <w:p w:rsidR="00C44285" w:rsidRDefault="00C44285" w:rsidP="00945852">
      <w:pPr>
        <w:spacing w:line="360" w:lineRule="auto"/>
        <w:jc w:val="both"/>
        <w:rPr>
          <w:rFonts w:ascii="Arial" w:hAnsi="Arial" w:cs="Arial"/>
          <w:sz w:val="24"/>
          <w:szCs w:val="24"/>
        </w:rPr>
      </w:pPr>
      <w:r>
        <w:rPr>
          <w:rFonts w:ascii="Arial" w:hAnsi="Arial" w:cs="Arial"/>
          <w:sz w:val="24"/>
          <w:szCs w:val="24"/>
        </w:rPr>
        <w:t>Como medida conservativa que es, el beneficio de separación debe ser catalogado entre los derechos auxiliares de los acreedores para obtener el cumplimiento de las obligaciones de sus deudores</w:t>
      </w:r>
      <w:r w:rsidR="00F84DCE">
        <w:rPr>
          <w:rStyle w:val="Refdenotaalpie"/>
          <w:rFonts w:ascii="Arial" w:hAnsi="Arial" w:cs="Arial"/>
          <w:sz w:val="24"/>
          <w:szCs w:val="24"/>
        </w:rPr>
        <w:footnoteReference w:id="14"/>
      </w:r>
      <w:r>
        <w:rPr>
          <w:rFonts w:ascii="Arial" w:hAnsi="Arial" w:cs="Arial"/>
          <w:sz w:val="24"/>
          <w:szCs w:val="24"/>
        </w:rPr>
        <w:t>.</w:t>
      </w:r>
    </w:p>
    <w:p w:rsidR="00760C27" w:rsidRDefault="00760C27" w:rsidP="00945852">
      <w:pPr>
        <w:spacing w:line="360" w:lineRule="auto"/>
        <w:jc w:val="both"/>
        <w:rPr>
          <w:rFonts w:ascii="Arial" w:hAnsi="Arial" w:cs="Arial"/>
          <w:sz w:val="24"/>
          <w:szCs w:val="24"/>
        </w:rPr>
      </w:pPr>
      <w:r>
        <w:rPr>
          <w:rFonts w:ascii="Arial" w:hAnsi="Arial" w:cs="Arial"/>
          <w:b/>
          <w:sz w:val="24"/>
          <w:szCs w:val="24"/>
        </w:rPr>
        <w:t xml:space="preserve"> Los acreedores del heredero no gozan del beneficio de separación</w:t>
      </w:r>
      <w:r>
        <w:rPr>
          <w:rFonts w:ascii="Arial" w:hAnsi="Arial" w:cs="Arial"/>
          <w:sz w:val="24"/>
          <w:szCs w:val="24"/>
        </w:rPr>
        <w:t>; el artículo</w:t>
      </w:r>
      <w:r w:rsidR="001A525D">
        <w:rPr>
          <w:rFonts w:ascii="Arial" w:hAnsi="Arial" w:cs="Arial"/>
          <w:sz w:val="24"/>
          <w:szCs w:val="24"/>
        </w:rPr>
        <w:t xml:space="preserve"> </w:t>
      </w:r>
      <w:r>
        <w:rPr>
          <w:rFonts w:ascii="Arial" w:hAnsi="Arial" w:cs="Arial"/>
          <w:sz w:val="24"/>
          <w:szCs w:val="24"/>
        </w:rPr>
        <w:t>1261</w:t>
      </w:r>
      <w:r w:rsidR="001A525D">
        <w:rPr>
          <w:rFonts w:ascii="Arial" w:hAnsi="Arial" w:cs="Arial"/>
          <w:sz w:val="24"/>
          <w:szCs w:val="24"/>
        </w:rPr>
        <w:t xml:space="preserve"> </w:t>
      </w:r>
      <w:r>
        <w:rPr>
          <w:rFonts w:ascii="Arial" w:hAnsi="Arial" w:cs="Arial"/>
          <w:sz w:val="24"/>
          <w:szCs w:val="24"/>
        </w:rPr>
        <w:t>C.C, por las deudas que hubieran podido presentarse, dispone expresamente que los “</w:t>
      </w:r>
      <w:r w:rsidRPr="00760C27">
        <w:rPr>
          <w:rFonts w:ascii="Arial" w:hAnsi="Arial" w:cs="Arial"/>
          <w:sz w:val="24"/>
          <w:szCs w:val="24"/>
        </w:rPr>
        <w:t>acreedores del heredero no tendrán derecho a pedir, a beneficio de sus créditos, la separación de bienes de que hablan los artículos precedentes</w:t>
      </w:r>
      <w:r w:rsidR="001A525D">
        <w:rPr>
          <w:rFonts w:ascii="Arial" w:hAnsi="Arial" w:cs="Arial"/>
          <w:sz w:val="24"/>
          <w:szCs w:val="24"/>
        </w:rPr>
        <w:t xml:space="preserve">”. De modo que el beneficio de separación compete a los acreedores </w:t>
      </w:r>
      <w:r w:rsidR="001A525D">
        <w:rPr>
          <w:rFonts w:ascii="Arial" w:hAnsi="Arial" w:cs="Arial"/>
          <w:sz w:val="24"/>
          <w:szCs w:val="24"/>
        </w:rPr>
        <w:lastRenderedPageBreak/>
        <w:t>hereditarios y testamentarios, e incluso a aquellos cuyos derechos están sujetos a modalidad, pero no a los acreedores personales del heredero.</w:t>
      </w:r>
    </w:p>
    <w:p w:rsidR="001A525D" w:rsidRDefault="001A525D" w:rsidP="00945852">
      <w:pPr>
        <w:spacing w:line="360" w:lineRule="auto"/>
        <w:jc w:val="both"/>
        <w:rPr>
          <w:rFonts w:ascii="Arial" w:hAnsi="Arial" w:cs="Arial"/>
          <w:sz w:val="24"/>
          <w:szCs w:val="24"/>
        </w:rPr>
      </w:pPr>
      <w:r>
        <w:rPr>
          <w:rFonts w:ascii="Arial" w:hAnsi="Arial" w:cs="Arial"/>
          <w:sz w:val="24"/>
          <w:szCs w:val="24"/>
        </w:rPr>
        <w:t xml:space="preserve">A primera vista, </w:t>
      </w:r>
      <w:r w:rsidR="000F57B8">
        <w:rPr>
          <w:rFonts w:ascii="Arial" w:hAnsi="Arial" w:cs="Arial"/>
          <w:sz w:val="24"/>
          <w:szCs w:val="24"/>
        </w:rPr>
        <w:t>podría pensarse que existe aquí una situación injusta, porque bien puede ocurrir una situación inversa a la examinada hace un instante: que fuera el patrimonio del causante el excesivamente gravado y, en cambio, el del heredero fuere floreciente. Confundidos los patrimonios, los acreedores personales no tienen medios para impedir que los acreedores hereditarios y testamentarios concurran a pagarse en los bienes del heredero.</w:t>
      </w:r>
    </w:p>
    <w:p w:rsidR="000F57B8" w:rsidRDefault="000F57B8" w:rsidP="00945852">
      <w:pPr>
        <w:spacing w:line="360" w:lineRule="auto"/>
        <w:jc w:val="both"/>
        <w:rPr>
          <w:rFonts w:ascii="Arial" w:hAnsi="Arial" w:cs="Arial"/>
          <w:sz w:val="24"/>
          <w:szCs w:val="24"/>
        </w:rPr>
      </w:pPr>
      <w:r>
        <w:rPr>
          <w:rFonts w:ascii="Arial" w:hAnsi="Arial" w:cs="Arial"/>
          <w:sz w:val="24"/>
          <w:szCs w:val="24"/>
        </w:rPr>
        <w:t xml:space="preserve">Pero, en realidad, </w:t>
      </w:r>
      <w:r w:rsidR="00ED639B">
        <w:rPr>
          <w:rFonts w:ascii="Arial" w:hAnsi="Arial" w:cs="Arial"/>
          <w:sz w:val="24"/>
          <w:szCs w:val="24"/>
        </w:rPr>
        <w:t>en este caso, el heredero tiene un modo de evitar el perjuicio de sus propios acreedores, aceptando  la herencia con beneficio de inventario. No es dable presumir que el heredero, para perjudicar a sus acreedores, no haga uso de este derecho, pues en tal caso, el primer perjudicado con ello seria el mismo. Por eso el legislador niega a los acreedores del heredero todo derecho a solicitar el beneficio de separación.</w:t>
      </w:r>
    </w:p>
    <w:p w:rsidR="00ED639B" w:rsidRDefault="00ED639B" w:rsidP="00945852">
      <w:pPr>
        <w:spacing w:line="360" w:lineRule="auto"/>
        <w:jc w:val="both"/>
        <w:rPr>
          <w:rFonts w:ascii="Arial" w:hAnsi="Arial" w:cs="Arial"/>
          <w:sz w:val="24"/>
          <w:szCs w:val="24"/>
        </w:rPr>
      </w:pPr>
      <w:r>
        <w:rPr>
          <w:rFonts w:ascii="Arial" w:hAnsi="Arial" w:cs="Arial"/>
          <w:b/>
          <w:sz w:val="24"/>
          <w:szCs w:val="24"/>
        </w:rPr>
        <w:t>Caso en que los acreedores hereditarios y testamentarios no pueden solicita</w:t>
      </w:r>
      <w:r w:rsidR="00E0597B">
        <w:rPr>
          <w:rFonts w:ascii="Arial" w:hAnsi="Arial" w:cs="Arial"/>
          <w:b/>
          <w:sz w:val="24"/>
          <w:szCs w:val="24"/>
        </w:rPr>
        <w:t>r  el beneficio de separación</w:t>
      </w:r>
      <w:r w:rsidR="00E0597B">
        <w:rPr>
          <w:rFonts w:ascii="Arial" w:hAnsi="Arial" w:cs="Arial"/>
          <w:sz w:val="24"/>
          <w:szCs w:val="24"/>
        </w:rPr>
        <w:t xml:space="preserve">; no siempre  los acreedores hereditarios y testamentarios podrán invocar el beneficio de separación. El artículo 1260 C.C, dispone que los acreedores hereditarios y testamentarios no tienen ya el derecho de pedir dicho beneficio: </w:t>
      </w:r>
    </w:p>
    <w:p w:rsidR="00E0597B" w:rsidRDefault="00E0597B" w:rsidP="00E0597B">
      <w:pPr>
        <w:pStyle w:val="Prrafodelista"/>
        <w:numPr>
          <w:ilvl w:val="0"/>
          <w:numId w:val="15"/>
        </w:numPr>
        <w:spacing w:line="360" w:lineRule="auto"/>
        <w:jc w:val="both"/>
        <w:rPr>
          <w:rFonts w:ascii="Arial" w:hAnsi="Arial" w:cs="Arial"/>
          <w:sz w:val="24"/>
          <w:szCs w:val="24"/>
        </w:rPr>
      </w:pPr>
      <w:r>
        <w:rPr>
          <w:rFonts w:ascii="Arial" w:hAnsi="Arial" w:cs="Arial"/>
          <w:sz w:val="24"/>
          <w:szCs w:val="24"/>
        </w:rPr>
        <w:t>Cuando sus derechos han prescrito</w:t>
      </w:r>
    </w:p>
    <w:p w:rsidR="00E0597B" w:rsidRDefault="00E0597B" w:rsidP="00E0597B">
      <w:pPr>
        <w:pStyle w:val="Prrafodelista"/>
        <w:numPr>
          <w:ilvl w:val="0"/>
          <w:numId w:val="15"/>
        </w:numPr>
        <w:spacing w:line="360" w:lineRule="auto"/>
        <w:jc w:val="both"/>
        <w:rPr>
          <w:rFonts w:ascii="Arial" w:hAnsi="Arial" w:cs="Arial"/>
          <w:sz w:val="24"/>
          <w:szCs w:val="24"/>
        </w:rPr>
      </w:pPr>
      <w:r>
        <w:rPr>
          <w:rFonts w:ascii="Arial" w:hAnsi="Arial" w:cs="Arial"/>
          <w:sz w:val="24"/>
          <w:szCs w:val="24"/>
        </w:rPr>
        <w:t>Cuando hayan renunciado a el.</w:t>
      </w:r>
    </w:p>
    <w:p w:rsidR="00E0597B" w:rsidRDefault="00AC5C1D" w:rsidP="00E0597B">
      <w:pPr>
        <w:spacing w:line="360" w:lineRule="auto"/>
        <w:jc w:val="both"/>
        <w:rPr>
          <w:rFonts w:ascii="Arial" w:hAnsi="Arial" w:cs="Arial"/>
          <w:sz w:val="24"/>
          <w:szCs w:val="24"/>
        </w:rPr>
      </w:pPr>
      <w:r>
        <w:rPr>
          <w:rFonts w:ascii="Arial" w:hAnsi="Arial" w:cs="Arial"/>
          <w:sz w:val="24"/>
          <w:szCs w:val="24"/>
        </w:rPr>
        <w:t>Este beneficio es precisamente renunciable, pues mira al solo interés del acreedor hereditario o testamentario. Y la renuncia puede ser expresa o tacita. Lo primero, cuando se formula en términos explícitos. Es tacita en el caso del Nº1 del artículo 1260 es decir, “</w:t>
      </w:r>
      <w:r w:rsidRPr="00AC5C1D">
        <w:rPr>
          <w:rFonts w:ascii="Arial" w:hAnsi="Arial" w:cs="Arial"/>
          <w:sz w:val="24"/>
          <w:szCs w:val="24"/>
        </w:rPr>
        <w:t>Cuando el acreedor ha reconocido al heredero por deudor, aceptando un pagaré, prenda, hipoteca o fianza del dicho heredero, o un pago parcial de la deuda</w:t>
      </w:r>
      <w:r>
        <w:rPr>
          <w:rFonts w:ascii="Arial" w:hAnsi="Arial" w:cs="Arial"/>
          <w:sz w:val="24"/>
          <w:szCs w:val="24"/>
        </w:rPr>
        <w:t>”</w:t>
      </w:r>
    </w:p>
    <w:p w:rsidR="00AC5C1D" w:rsidRDefault="00AC5C1D" w:rsidP="00E0597B">
      <w:pPr>
        <w:spacing w:line="360" w:lineRule="auto"/>
        <w:jc w:val="both"/>
        <w:rPr>
          <w:rFonts w:ascii="Arial" w:hAnsi="Arial" w:cs="Arial"/>
          <w:sz w:val="24"/>
          <w:szCs w:val="24"/>
        </w:rPr>
      </w:pPr>
      <w:r>
        <w:rPr>
          <w:rFonts w:ascii="Arial" w:hAnsi="Arial" w:cs="Arial"/>
          <w:sz w:val="24"/>
          <w:szCs w:val="24"/>
        </w:rPr>
        <w:lastRenderedPageBreak/>
        <w:t>En todos estos casos debe entenderse que existe una renuncia tácita al derecho a pedir la separación de patrimonios. Y renunciando este derecho, como es lógico, él ya no puede ser invocado.</w:t>
      </w:r>
    </w:p>
    <w:p w:rsidR="00AC5C1D" w:rsidRDefault="00AC5C1D" w:rsidP="00AC5C1D">
      <w:pPr>
        <w:pStyle w:val="Prrafodelista"/>
        <w:numPr>
          <w:ilvl w:val="0"/>
          <w:numId w:val="15"/>
        </w:numPr>
        <w:spacing w:line="360" w:lineRule="auto"/>
        <w:jc w:val="both"/>
        <w:rPr>
          <w:rFonts w:ascii="Arial" w:hAnsi="Arial" w:cs="Arial"/>
          <w:sz w:val="24"/>
          <w:szCs w:val="24"/>
        </w:rPr>
      </w:pPr>
      <w:r>
        <w:rPr>
          <w:rFonts w:ascii="Arial" w:hAnsi="Arial" w:cs="Arial"/>
          <w:sz w:val="24"/>
          <w:szCs w:val="24"/>
        </w:rPr>
        <w:t>Cuando los bienes de la sucesión han salido ya de manos del heredero.</w:t>
      </w:r>
    </w:p>
    <w:p w:rsidR="00AC5C1D" w:rsidRDefault="00AC5C1D" w:rsidP="00AC5C1D">
      <w:pPr>
        <w:spacing w:line="360" w:lineRule="auto"/>
        <w:jc w:val="both"/>
        <w:rPr>
          <w:rFonts w:ascii="Arial" w:hAnsi="Arial" w:cs="Arial"/>
          <w:sz w:val="24"/>
          <w:szCs w:val="24"/>
        </w:rPr>
      </w:pPr>
      <w:r>
        <w:rPr>
          <w:rFonts w:ascii="Arial" w:hAnsi="Arial" w:cs="Arial"/>
          <w:sz w:val="24"/>
          <w:szCs w:val="24"/>
        </w:rPr>
        <w:t>Si los bienes hereditarios han salido ya de manos de los herederos, no tiene objeto solicitar este beneficio. Por esta razón los interesados deberán apresurarse a solicitar el beneficio de separación.</w:t>
      </w:r>
    </w:p>
    <w:p w:rsidR="00AC5C1D" w:rsidRDefault="00D12D38" w:rsidP="00AC5C1D">
      <w:pPr>
        <w:pStyle w:val="Prrafodelista"/>
        <w:numPr>
          <w:ilvl w:val="0"/>
          <w:numId w:val="15"/>
        </w:numPr>
        <w:spacing w:line="360" w:lineRule="auto"/>
        <w:jc w:val="both"/>
        <w:rPr>
          <w:rFonts w:ascii="Arial" w:hAnsi="Arial" w:cs="Arial"/>
          <w:sz w:val="24"/>
          <w:szCs w:val="24"/>
        </w:rPr>
      </w:pPr>
      <w:r>
        <w:rPr>
          <w:rFonts w:ascii="Arial" w:hAnsi="Arial" w:cs="Arial"/>
          <w:sz w:val="24"/>
          <w:szCs w:val="24"/>
        </w:rPr>
        <w:t>Cuando los bienes de la sucesión se han confundido con los de los herederos, de manera que no sea posible reconocerlos.</w:t>
      </w:r>
    </w:p>
    <w:p w:rsidR="00D12D38" w:rsidRDefault="00D12D38" w:rsidP="00D12D38">
      <w:pPr>
        <w:spacing w:line="360" w:lineRule="auto"/>
        <w:jc w:val="both"/>
        <w:rPr>
          <w:rFonts w:ascii="Arial" w:hAnsi="Arial" w:cs="Arial"/>
          <w:sz w:val="24"/>
          <w:szCs w:val="24"/>
        </w:rPr>
      </w:pPr>
      <w:r>
        <w:rPr>
          <w:rFonts w:ascii="Arial" w:hAnsi="Arial" w:cs="Arial"/>
          <w:sz w:val="24"/>
          <w:szCs w:val="24"/>
        </w:rPr>
        <w:t>Si no es posible identificar los bienes de la sucesión, seria materialmente muy difícil que pudiera operar el beneficio  de separación y por ello la ley no lo concede en tal caso</w:t>
      </w:r>
    </w:p>
    <w:p w:rsidR="00D12D38" w:rsidRPr="007A2619" w:rsidRDefault="007A2619" w:rsidP="00D12D38">
      <w:pPr>
        <w:spacing w:line="360" w:lineRule="auto"/>
        <w:jc w:val="both"/>
        <w:rPr>
          <w:rFonts w:ascii="Arial" w:hAnsi="Arial" w:cs="Arial"/>
          <w:sz w:val="24"/>
          <w:szCs w:val="24"/>
        </w:rPr>
      </w:pPr>
      <w:r>
        <w:rPr>
          <w:rFonts w:ascii="Arial" w:hAnsi="Arial" w:cs="Arial"/>
          <w:b/>
          <w:sz w:val="24"/>
          <w:szCs w:val="24"/>
        </w:rPr>
        <w:t>El beneficio de separación obtenido por uno de los acreedores hereditarios o testamentarios favorece a todos los demás. Excepción</w:t>
      </w:r>
      <w:r>
        <w:rPr>
          <w:rFonts w:ascii="Arial" w:hAnsi="Arial" w:cs="Arial"/>
          <w:sz w:val="24"/>
          <w:szCs w:val="24"/>
        </w:rPr>
        <w:t>; el inciso primero del artículo 1262 C.C, dispone que “o</w:t>
      </w:r>
      <w:r w:rsidRPr="007A2619">
        <w:rPr>
          <w:rFonts w:ascii="Arial" w:hAnsi="Arial" w:cs="Arial"/>
          <w:sz w:val="24"/>
          <w:szCs w:val="24"/>
        </w:rPr>
        <w:t>btenida la separación de patrimonios por alguno de los acreedores de la sucesión, aprovechará a los demás acreedores de la misma que la invoquen y cuyos créditos no hayan prescrito, o que no se hallen en el caso del número 1º del artículo 1260</w:t>
      </w:r>
      <w:r>
        <w:rPr>
          <w:rFonts w:ascii="Arial" w:hAnsi="Arial" w:cs="Arial"/>
          <w:sz w:val="24"/>
          <w:szCs w:val="24"/>
        </w:rPr>
        <w:t>”</w:t>
      </w:r>
      <w:r w:rsidRPr="007A2619">
        <w:rPr>
          <w:rFonts w:ascii="Arial" w:hAnsi="Arial" w:cs="Arial"/>
          <w:sz w:val="24"/>
          <w:szCs w:val="24"/>
        </w:rPr>
        <w:t>.</w:t>
      </w:r>
    </w:p>
    <w:p w:rsidR="00C44285" w:rsidRDefault="007A2619" w:rsidP="00945852">
      <w:pPr>
        <w:spacing w:line="360" w:lineRule="auto"/>
        <w:jc w:val="both"/>
        <w:rPr>
          <w:rFonts w:ascii="Arial" w:hAnsi="Arial" w:cs="Arial"/>
          <w:sz w:val="24"/>
          <w:szCs w:val="24"/>
        </w:rPr>
      </w:pPr>
      <w:r>
        <w:rPr>
          <w:rFonts w:ascii="Arial" w:hAnsi="Arial" w:cs="Arial"/>
          <w:sz w:val="24"/>
          <w:szCs w:val="24"/>
        </w:rPr>
        <w:t xml:space="preserve">De modo que el beneficio de </w:t>
      </w:r>
      <w:r w:rsidR="00115138">
        <w:rPr>
          <w:rFonts w:ascii="Arial" w:hAnsi="Arial" w:cs="Arial"/>
          <w:sz w:val="24"/>
          <w:szCs w:val="24"/>
        </w:rPr>
        <w:t>separación solicitado y obtenido no favorece sólo al acreedor que lo pidió, sino también a todos los acreedores hereditarios o testamentarios, siempre que sus derechos no hayan prescrito ni hayan renunciado a solicitarlo.</w:t>
      </w:r>
    </w:p>
    <w:p w:rsidR="00115138" w:rsidRDefault="0043414A" w:rsidP="00945852">
      <w:pPr>
        <w:spacing w:line="360" w:lineRule="auto"/>
        <w:jc w:val="both"/>
        <w:rPr>
          <w:rFonts w:ascii="Arial" w:hAnsi="Arial" w:cs="Arial"/>
          <w:sz w:val="24"/>
          <w:szCs w:val="24"/>
        </w:rPr>
      </w:pPr>
      <w:r>
        <w:rPr>
          <w:rFonts w:ascii="Arial" w:hAnsi="Arial" w:cs="Arial"/>
          <w:b/>
          <w:sz w:val="24"/>
          <w:szCs w:val="24"/>
        </w:rPr>
        <w:t>Procedimiento del beneficio de separación. Contra quien se pide</w:t>
      </w:r>
      <w:r>
        <w:rPr>
          <w:rFonts w:ascii="Arial" w:hAnsi="Arial" w:cs="Arial"/>
          <w:sz w:val="24"/>
          <w:szCs w:val="24"/>
        </w:rPr>
        <w:t>; él código procedimientos civiles establece en los artículos del 942 al 944 Prc, diciendo contra quien debe presentarse la solicitud y el procedimiento.</w:t>
      </w:r>
    </w:p>
    <w:p w:rsidR="00375450" w:rsidRDefault="0043414A" w:rsidP="00375450">
      <w:pPr>
        <w:spacing w:line="360" w:lineRule="auto"/>
        <w:jc w:val="both"/>
        <w:rPr>
          <w:rFonts w:ascii="Arial" w:hAnsi="Arial" w:cs="Arial"/>
          <w:sz w:val="24"/>
          <w:szCs w:val="24"/>
        </w:rPr>
      </w:pPr>
      <w:r>
        <w:rPr>
          <w:rFonts w:ascii="Arial" w:hAnsi="Arial" w:cs="Arial"/>
          <w:sz w:val="24"/>
          <w:szCs w:val="24"/>
        </w:rPr>
        <w:t>Y dice el artículo 942 Prc, “l</w:t>
      </w:r>
      <w:r w:rsidRPr="0043414A">
        <w:rPr>
          <w:rFonts w:ascii="Arial" w:hAnsi="Arial" w:cs="Arial"/>
          <w:sz w:val="24"/>
          <w:szCs w:val="24"/>
        </w:rPr>
        <w:t xml:space="preserve">os acreedores hereditarios y los acreedores testamentarios que deseen obtener el beneficio de separación de que habla el </w:t>
      </w:r>
      <w:r w:rsidRPr="0043414A">
        <w:rPr>
          <w:rFonts w:ascii="Arial" w:hAnsi="Arial" w:cs="Arial"/>
          <w:sz w:val="24"/>
          <w:szCs w:val="24"/>
        </w:rPr>
        <w:lastRenderedPageBreak/>
        <w:t>artículo 1258 del Código Civil, ocurrirán ante el Juez de Primera Instancia competente pidiendo que declare por separados del patrimonio del heredero los bienes pertenecientes a su deudor difunto que especificarán. El Juez dará traslado de la demanda al heredero o herederos por tres días a cada uno, y con lo que contesten o en su rebeldía abrirá la causa a prueba por ocho días con todos cargos si fuere necesario, y vencidos dictará dentro de los tres siguientes la resolución que corresponda con arreglo a derecho. C. 1259 a 1264</w:t>
      </w:r>
      <w:r>
        <w:rPr>
          <w:rFonts w:ascii="Arial" w:hAnsi="Arial" w:cs="Arial"/>
          <w:sz w:val="24"/>
          <w:szCs w:val="24"/>
        </w:rPr>
        <w:t>”. Claramente este artículo da la primera pauta, diciendo en que instancia debe presentarse</w:t>
      </w:r>
      <w:r w:rsidR="00375450">
        <w:rPr>
          <w:rFonts w:ascii="Arial" w:hAnsi="Arial" w:cs="Arial"/>
          <w:sz w:val="24"/>
          <w:szCs w:val="24"/>
        </w:rPr>
        <w:t>, estableciendo este al juzgado de primera instancia, también el artículo 943 Prc, dice también “l</w:t>
      </w:r>
      <w:r w:rsidR="00375450" w:rsidRPr="00375450">
        <w:rPr>
          <w:rFonts w:ascii="Arial" w:hAnsi="Arial" w:cs="Arial"/>
          <w:sz w:val="24"/>
          <w:szCs w:val="24"/>
        </w:rPr>
        <w:t>a sentencia que acuerde a los acreedores el beneficio de separación, especificará los bienes que quedan separados</w:t>
      </w:r>
      <w:r w:rsidR="00375450">
        <w:rPr>
          <w:rFonts w:ascii="Arial" w:hAnsi="Arial" w:cs="Arial"/>
          <w:sz w:val="24"/>
          <w:szCs w:val="24"/>
        </w:rPr>
        <w:t>”</w:t>
      </w:r>
      <w:r w:rsidR="00375450" w:rsidRPr="00375450">
        <w:rPr>
          <w:rFonts w:ascii="Arial" w:hAnsi="Arial" w:cs="Arial"/>
          <w:sz w:val="24"/>
          <w:szCs w:val="24"/>
        </w:rPr>
        <w:t>.</w:t>
      </w:r>
      <w:r w:rsidR="00375450">
        <w:rPr>
          <w:rFonts w:ascii="Arial" w:hAnsi="Arial" w:cs="Arial"/>
          <w:sz w:val="24"/>
          <w:szCs w:val="24"/>
        </w:rPr>
        <w:t xml:space="preserve"> Y finalmente el artículo 944 Prc, termina diciendo que “s</w:t>
      </w:r>
      <w:r w:rsidR="00375450" w:rsidRPr="00375450">
        <w:rPr>
          <w:rFonts w:ascii="Arial" w:hAnsi="Arial" w:cs="Arial"/>
          <w:sz w:val="24"/>
          <w:szCs w:val="24"/>
        </w:rPr>
        <w:t>i los herederos hubieren hecho inventario, no necesitan los acreedores de pedir el beneficio de separación para gozar de sus efectos</w:t>
      </w:r>
      <w:r w:rsidR="00375450">
        <w:rPr>
          <w:rFonts w:ascii="Arial" w:hAnsi="Arial" w:cs="Arial"/>
          <w:sz w:val="24"/>
          <w:szCs w:val="24"/>
        </w:rPr>
        <w:t>”.</w:t>
      </w:r>
    </w:p>
    <w:p w:rsidR="00375450" w:rsidRDefault="00375450" w:rsidP="00375450">
      <w:pPr>
        <w:spacing w:line="360" w:lineRule="auto"/>
        <w:jc w:val="both"/>
        <w:rPr>
          <w:rFonts w:ascii="Arial" w:hAnsi="Arial" w:cs="Arial"/>
          <w:sz w:val="24"/>
          <w:szCs w:val="24"/>
        </w:rPr>
      </w:pPr>
      <w:r>
        <w:rPr>
          <w:rFonts w:ascii="Arial" w:hAnsi="Arial" w:cs="Arial"/>
          <w:b/>
          <w:sz w:val="24"/>
          <w:szCs w:val="24"/>
        </w:rPr>
        <w:t>Efectos del beneficio de separación</w:t>
      </w:r>
      <w:r w:rsidR="00B23809">
        <w:rPr>
          <w:rFonts w:ascii="Arial" w:hAnsi="Arial" w:cs="Arial"/>
          <w:b/>
          <w:sz w:val="24"/>
          <w:szCs w:val="24"/>
        </w:rPr>
        <w:t xml:space="preserve"> entre los acreedores hereditarios y testamentarios de una parte y los acreedores personales del heredero de otra</w:t>
      </w:r>
      <w:r w:rsidR="00B23809">
        <w:rPr>
          <w:rFonts w:ascii="Arial" w:hAnsi="Arial" w:cs="Arial"/>
          <w:sz w:val="24"/>
          <w:szCs w:val="24"/>
        </w:rPr>
        <w:t>; el código, en los artículos 1262 y 1263 C.C, reglamenta las relaciones que se producen en virtud del beneficio de separación entre los acreedores hereditarios t testamentarios de una parte y los personales del heredero de otra. Al respecto distinguen entre los bienes hereditarios, es decir, del causante y del heredero.</w:t>
      </w:r>
    </w:p>
    <w:p w:rsidR="00B23809" w:rsidRDefault="00B23809" w:rsidP="00375450">
      <w:pPr>
        <w:spacing w:line="360" w:lineRule="auto"/>
        <w:jc w:val="both"/>
        <w:rPr>
          <w:rFonts w:ascii="Arial" w:hAnsi="Arial" w:cs="Arial"/>
          <w:sz w:val="24"/>
          <w:szCs w:val="24"/>
        </w:rPr>
      </w:pPr>
      <w:r>
        <w:rPr>
          <w:rFonts w:ascii="Arial" w:hAnsi="Arial" w:cs="Arial"/>
          <w:sz w:val="24"/>
          <w:szCs w:val="24"/>
        </w:rPr>
        <w:t>Respecto de los primeros la regla general es que, obtenida la separación de los patrimonios, se pagan preferentemente en los bienes de la sucesión los acreedores hereditarios y testamentarios.</w:t>
      </w:r>
    </w:p>
    <w:p w:rsidR="00C54822" w:rsidRDefault="00C54822" w:rsidP="00375450">
      <w:pPr>
        <w:spacing w:line="360" w:lineRule="auto"/>
        <w:jc w:val="both"/>
        <w:rPr>
          <w:rFonts w:ascii="Arial" w:hAnsi="Arial" w:cs="Arial"/>
          <w:sz w:val="24"/>
          <w:szCs w:val="24"/>
        </w:rPr>
      </w:pPr>
      <w:r>
        <w:rPr>
          <w:rFonts w:ascii="Arial" w:hAnsi="Arial" w:cs="Arial"/>
          <w:sz w:val="24"/>
          <w:szCs w:val="24"/>
        </w:rPr>
        <w:t>Ahora, en caso de que pagados los acreedores hereditarios y testamentarios quedare un sobrante, se aplica el inciso segundo del artículo 1262 C.C, el cual “e</w:t>
      </w:r>
      <w:r w:rsidRPr="00C54822">
        <w:rPr>
          <w:rFonts w:ascii="Arial" w:hAnsi="Arial" w:cs="Arial"/>
          <w:sz w:val="24"/>
          <w:szCs w:val="24"/>
        </w:rPr>
        <w:t>l sobrante, si lo hubiere, se agregará a los bienes del heredero, para satisfacer a sus acreedores propios, con los cuales concurrirán los acreedores de la sucesión que no gocen del beneficio</w:t>
      </w:r>
      <w:r>
        <w:rPr>
          <w:rFonts w:ascii="Arial" w:hAnsi="Arial" w:cs="Arial"/>
          <w:sz w:val="24"/>
          <w:szCs w:val="24"/>
        </w:rPr>
        <w:t>”.</w:t>
      </w:r>
    </w:p>
    <w:p w:rsidR="00C54822" w:rsidRDefault="00C54822" w:rsidP="00375450">
      <w:pPr>
        <w:spacing w:line="360" w:lineRule="auto"/>
        <w:jc w:val="both"/>
        <w:rPr>
          <w:rFonts w:ascii="Arial" w:hAnsi="Arial" w:cs="Arial"/>
          <w:sz w:val="24"/>
          <w:szCs w:val="24"/>
        </w:rPr>
      </w:pPr>
      <w:r>
        <w:rPr>
          <w:rFonts w:ascii="Arial" w:hAnsi="Arial" w:cs="Arial"/>
          <w:sz w:val="24"/>
          <w:szCs w:val="24"/>
        </w:rPr>
        <w:lastRenderedPageBreak/>
        <w:t>De modo que en los bienes de la sucesión los acreedores hereditarios y testamentarios gozan de una especie de preferencia para el pago, de un verdadero privilegio respecto de los acreedores personales de los herederos, y aun de los acreedores hereditarios y testamentarios que no gocen del beneficio de separación. Estos podrán ser únicamente los que hayan renunciado a él o no lo invoquen, pues lo demás acreedores que no gozan del beneficio son aquellos cuyos derechos han prescrito, y éstos no pueden ya hacer valer sus créditos. En los otros casos del artículo 1260 C.C, no hay beneficio de separación para ningún acreedor hereditario o testamentario. Decíamos que en esta situación había un verdadero privilegio para estos acreedores, porque primero se pagan ellos y solo el resto aprovecha a los acreedores del heredero.</w:t>
      </w:r>
    </w:p>
    <w:p w:rsidR="00C54822" w:rsidRDefault="00BC2446" w:rsidP="00375450">
      <w:pPr>
        <w:spacing w:line="360" w:lineRule="auto"/>
        <w:jc w:val="both"/>
        <w:rPr>
          <w:rFonts w:ascii="Arial" w:hAnsi="Arial" w:cs="Arial"/>
          <w:sz w:val="24"/>
          <w:szCs w:val="24"/>
        </w:rPr>
      </w:pPr>
      <w:r>
        <w:rPr>
          <w:rFonts w:ascii="Arial" w:hAnsi="Arial" w:cs="Arial"/>
          <w:sz w:val="24"/>
          <w:szCs w:val="24"/>
        </w:rPr>
        <w:t>Radicalmente inversa es la situación respecto de los bienes propios del heredero. El articulo 1263 C.C, establece que “l</w:t>
      </w:r>
      <w:r w:rsidRPr="00BC2446">
        <w:rPr>
          <w:rFonts w:ascii="Arial" w:hAnsi="Arial" w:cs="Arial"/>
          <w:sz w:val="24"/>
          <w:szCs w:val="24"/>
        </w:rPr>
        <w:t xml:space="preserve">os acreedores hereditarios o testamentarios que hayan obtenido la separación, o </w:t>
      </w:r>
      <w:r>
        <w:rPr>
          <w:rFonts w:ascii="Arial" w:hAnsi="Arial" w:cs="Arial"/>
          <w:sz w:val="24"/>
          <w:szCs w:val="24"/>
        </w:rPr>
        <w:t>aprovechándose</w:t>
      </w:r>
      <w:r w:rsidRPr="00BC2446">
        <w:rPr>
          <w:rFonts w:ascii="Arial" w:hAnsi="Arial" w:cs="Arial"/>
          <w:sz w:val="24"/>
          <w:szCs w:val="24"/>
        </w:rPr>
        <w:t xml:space="preserve"> de ella en conformidad al inciso 1º del artículo precedente, no tendrán acción contra los bienes del heredero, sino después que se hayan agotado los bienes a que dicho beneficio les dio un derecho preferente; mas aun entonces podrán oponerse a esta acción los otros acreedores del heredero hasta que se les satisfaga en el total de sus créditos</w:t>
      </w:r>
      <w:r>
        <w:rPr>
          <w:rFonts w:ascii="Arial" w:hAnsi="Arial" w:cs="Arial"/>
          <w:sz w:val="24"/>
          <w:szCs w:val="24"/>
        </w:rPr>
        <w:t>”.</w:t>
      </w:r>
    </w:p>
    <w:p w:rsidR="00BC2446" w:rsidRDefault="00BC2446" w:rsidP="00375450">
      <w:pPr>
        <w:spacing w:line="360" w:lineRule="auto"/>
        <w:jc w:val="both"/>
        <w:rPr>
          <w:rFonts w:ascii="Arial" w:hAnsi="Arial" w:cs="Arial"/>
          <w:sz w:val="24"/>
          <w:szCs w:val="24"/>
        </w:rPr>
      </w:pPr>
      <w:r>
        <w:rPr>
          <w:rFonts w:ascii="Arial" w:hAnsi="Arial" w:cs="Arial"/>
          <w:sz w:val="24"/>
          <w:szCs w:val="24"/>
        </w:rPr>
        <w:t xml:space="preserve"> De modo que para que los acreedores hereditarios y testamentarios puedan pagarse en los bienes del heredero, deben concurrir dos circunstancias:</w:t>
      </w:r>
    </w:p>
    <w:p w:rsidR="00BC2446" w:rsidRDefault="00BC2446" w:rsidP="00BC2446">
      <w:pPr>
        <w:pStyle w:val="Prrafodelista"/>
        <w:numPr>
          <w:ilvl w:val="0"/>
          <w:numId w:val="17"/>
        </w:numPr>
        <w:spacing w:line="360" w:lineRule="auto"/>
        <w:jc w:val="both"/>
        <w:rPr>
          <w:rFonts w:ascii="Arial" w:hAnsi="Arial" w:cs="Arial"/>
          <w:sz w:val="24"/>
          <w:szCs w:val="24"/>
        </w:rPr>
      </w:pPr>
      <w:r>
        <w:rPr>
          <w:rFonts w:ascii="Arial" w:hAnsi="Arial" w:cs="Arial"/>
          <w:sz w:val="24"/>
          <w:szCs w:val="24"/>
        </w:rPr>
        <w:t>Que se hayan agotado totalmente los bienes de la sucesión, porque si quedan bienes hereditarios, en ellos deberán pagarse</w:t>
      </w:r>
    </w:p>
    <w:p w:rsidR="00BC2446" w:rsidRDefault="00BC2446" w:rsidP="00BC2446">
      <w:pPr>
        <w:pStyle w:val="Prrafodelista"/>
        <w:numPr>
          <w:ilvl w:val="0"/>
          <w:numId w:val="17"/>
        </w:numPr>
        <w:spacing w:line="360" w:lineRule="auto"/>
        <w:jc w:val="both"/>
        <w:rPr>
          <w:rFonts w:ascii="Arial" w:hAnsi="Arial" w:cs="Arial"/>
          <w:sz w:val="24"/>
          <w:szCs w:val="24"/>
        </w:rPr>
      </w:pPr>
      <w:r>
        <w:rPr>
          <w:rFonts w:ascii="Arial" w:hAnsi="Arial" w:cs="Arial"/>
          <w:sz w:val="24"/>
          <w:szCs w:val="24"/>
        </w:rPr>
        <w:t>Que no hubiere oposición de parte de los acreedores personales del heredero, la cual se fundara en el hecho de no estar satisfechos aun de sus créditos.</w:t>
      </w:r>
    </w:p>
    <w:p w:rsidR="00BC2446" w:rsidRDefault="00BC2446" w:rsidP="00BC2446">
      <w:pPr>
        <w:spacing w:line="360" w:lineRule="auto"/>
        <w:jc w:val="both"/>
        <w:rPr>
          <w:rFonts w:ascii="Arial" w:hAnsi="Arial" w:cs="Arial"/>
          <w:sz w:val="24"/>
          <w:szCs w:val="24"/>
        </w:rPr>
      </w:pPr>
      <w:r>
        <w:rPr>
          <w:rFonts w:ascii="Arial" w:hAnsi="Arial" w:cs="Arial"/>
          <w:sz w:val="24"/>
          <w:szCs w:val="24"/>
        </w:rPr>
        <w:t xml:space="preserve">De modo que respecto de los bienes del heredero son los acreedores personales de éste los que gozan del privilegio. Primero se pagan ellos, y después los acreedores hereditarios y testamentarios. Hay entonces una estrecha armonía entre los artículos 1262 y 1263 C.C. El primeros nos dice que en los bienes </w:t>
      </w:r>
      <w:r>
        <w:rPr>
          <w:rFonts w:ascii="Arial" w:hAnsi="Arial" w:cs="Arial"/>
          <w:sz w:val="24"/>
          <w:szCs w:val="24"/>
        </w:rPr>
        <w:lastRenderedPageBreak/>
        <w:t xml:space="preserve">hereditarios se pagan primero los acreedores hereditarios y testamentarios, y después los personales del heredero. Y en el 1263 C.C, con el mismo criterio, establece que en los bienes propios del heredero se pagan con preferencia sus acreedores personales, y si existe un sobrante, entonces en el se pagan los acreedores hereditarios y testamentarios. </w:t>
      </w:r>
      <w:r w:rsidR="0001764A">
        <w:rPr>
          <w:rFonts w:ascii="Arial" w:hAnsi="Arial" w:cs="Arial"/>
          <w:sz w:val="24"/>
          <w:szCs w:val="24"/>
        </w:rPr>
        <w:t>Ambos preceptos contienen, por tanto, una misma idea.</w:t>
      </w:r>
    </w:p>
    <w:p w:rsidR="0001764A" w:rsidRPr="00BC2446" w:rsidRDefault="0001764A" w:rsidP="00BC2446">
      <w:pPr>
        <w:spacing w:line="360" w:lineRule="auto"/>
        <w:jc w:val="both"/>
        <w:rPr>
          <w:rFonts w:ascii="Arial" w:hAnsi="Arial" w:cs="Arial"/>
          <w:sz w:val="24"/>
          <w:szCs w:val="24"/>
        </w:rPr>
      </w:pPr>
    </w:p>
    <w:p w:rsidR="00585154" w:rsidRDefault="00585154" w:rsidP="00585154">
      <w:pPr>
        <w:spacing w:line="360" w:lineRule="auto"/>
        <w:jc w:val="center"/>
        <w:rPr>
          <w:rFonts w:ascii="Arial" w:hAnsi="Arial" w:cs="Arial"/>
          <w:b/>
          <w:sz w:val="24"/>
          <w:szCs w:val="24"/>
        </w:rPr>
      </w:pPr>
      <w:r w:rsidRPr="001C37BA">
        <w:rPr>
          <w:rFonts w:ascii="Arial" w:hAnsi="Arial" w:cs="Arial"/>
          <w:b/>
          <w:sz w:val="24"/>
          <w:szCs w:val="24"/>
        </w:rPr>
        <w:t>MARCO CONCEPTUAL</w:t>
      </w:r>
    </w:p>
    <w:p w:rsidR="00585154" w:rsidRDefault="00585154" w:rsidP="00585154">
      <w:pPr>
        <w:spacing w:line="360" w:lineRule="auto"/>
        <w:jc w:val="both"/>
        <w:rPr>
          <w:rFonts w:ascii="Arial" w:hAnsi="Arial" w:cs="Arial"/>
          <w:b/>
          <w:sz w:val="24"/>
          <w:szCs w:val="24"/>
        </w:rPr>
      </w:pPr>
      <w:r w:rsidRPr="00A527C1">
        <w:rPr>
          <w:rFonts w:ascii="Arial" w:hAnsi="Arial" w:cs="Arial"/>
          <w:b/>
          <w:sz w:val="24"/>
          <w:szCs w:val="24"/>
        </w:rPr>
        <w:t xml:space="preserve">ACREEDOR. </w:t>
      </w:r>
      <w:r w:rsidRPr="00A527C1">
        <w:rPr>
          <w:rFonts w:ascii="Arial" w:hAnsi="Arial" w:cs="Arial"/>
          <w:sz w:val="24"/>
          <w:szCs w:val="24"/>
        </w:rPr>
        <w:t>El que tiene acción o derecho para pedir alguna cosa, especialmente el pago de una deuda,</w:t>
      </w:r>
      <w:r>
        <w:rPr>
          <w:rFonts w:ascii="Arial" w:hAnsi="Arial" w:cs="Arial"/>
          <w:sz w:val="24"/>
          <w:szCs w:val="24"/>
        </w:rPr>
        <w:t xml:space="preserve"> </w:t>
      </w:r>
      <w:r w:rsidRPr="00A527C1">
        <w:rPr>
          <w:rFonts w:ascii="Arial" w:hAnsi="Arial" w:cs="Arial"/>
          <w:sz w:val="24"/>
          <w:szCs w:val="24"/>
        </w:rPr>
        <w:t>o exigir el cumplimiento de alguna obligación. Cabe decir también, la persona con facultad sobre otra para</w:t>
      </w:r>
      <w:r>
        <w:rPr>
          <w:rFonts w:ascii="Arial" w:hAnsi="Arial" w:cs="Arial"/>
          <w:sz w:val="24"/>
          <w:szCs w:val="24"/>
        </w:rPr>
        <w:t xml:space="preserve"> </w:t>
      </w:r>
      <w:r w:rsidRPr="00A527C1">
        <w:rPr>
          <w:rFonts w:ascii="Arial" w:hAnsi="Arial" w:cs="Arial"/>
          <w:sz w:val="24"/>
          <w:szCs w:val="24"/>
        </w:rPr>
        <w:t>exigirle que entregue una cosa, preste un servicio o se abstenga de ejecutar un acto.</w:t>
      </w:r>
    </w:p>
    <w:p w:rsidR="00585154" w:rsidRPr="00A12BD7" w:rsidRDefault="00585154" w:rsidP="00585154">
      <w:pPr>
        <w:spacing w:line="360" w:lineRule="auto"/>
        <w:jc w:val="both"/>
        <w:rPr>
          <w:rFonts w:ascii="Arial" w:hAnsi="Arial" w:cs="Arial"/>
          <w:sz w:val="24"/>
          <w:szCs w:val="24"/>
        </w:rPr>
      </w:pPr>
      <w:r w:rsidRPr="00A12BD7">
        <w:rPr>
          <w:rFonts w:ascii="Arial" w:hAnsi="Arial" w:cs="Arial"/>
          <w:b/>
          <w:sz w:val="24"/>
          <w:szCs w:val="24"/>
        </w:rPr>
        <w:t>CAUSANTE</w:t>
      </w:r>
      <w:r w:rsidRPr="00A12BD7">
        <w:rPr>
          <w:rFonts w:ascii="Arial" w:hAnsi="Arial" w:cs="Arial"/>
          <w:sz w:val="24"/>
          <w:szCs w:val="24"/>
        </w:rPr>
        <w:t>. La persona de quien otro (el derecho habiente o causahabiente) deriva su derecho</w:t>
      </w:r>
    </w:p>
    <w:p w:rsidR="00585154" w:rsidRDefault="00585154" w:rsidP="00585154">
      <w:pPr>
        <w:spacing w:line="360" w:lineRule="auto"/>
        <w:jc w:val="both"/>
        <w:rPr>
          <w:rFonts w:ascii="Arial" w:hAnsi="Arial" w:cs="Arial"/>
          <w:sz w:val="24"/>
          <w:szCs w:val="24"/>
        </w:rPr>
      </w:pPr>
      <w:r w:rsidRPr="001C37BA">
        <w:rPr>
          <w:rFonts w:ascii="Arial" w:hAnsi="Arial" w:cs="Arial"/>
          <w:b/>
          <w:sz w:val="24"/>
          <w:szCs w:val="24"/>
        </w:rPr>
        <w:t>DEUDAS HEREDITARIAS Y TESTAMENTARIAS</w:t>
      </w:r>
      <w:r w:rsidRPr="001C37BA">
        <w:rPr>
          <w:rFonts w:ascii="Arial" w:hAnsi="Arial" w:cs="Arial"/>
          <w:sz w:val="24"/>
          <w:szCs w:val="24"/>
        </w:rPr>
        <w:t xml:space="preserve">. </w:t>
      </w:r>
      <w:r w:rsidRPr="001C37BA">
        <w:rPr>
          <w:rFonts w:ascii="Arial" w:hAnsi="Arial" w:cs="Arial"/>
          <w:sz w:val="24"/>
          <w:szCs w:val="24"/>
        </w:rPr>
        <w:t>Deudas hereditarias son las</w:t>
      </w:r>
      <w:r>
        <w:rPr>
          <w:rFonts w:ascii="Arial" w:hAnsi="Arial" w:cs="Arial"/>
          <w:sz w:val="24"/>
          <w:szCs w:val="24"/>
        </w:rPr>
        <w:t xml:space="preserve"> </w:t>
      </w:r>
      <w:r w:rsidRPr="001C37BA">
        <w:rPr>
          <w:rFonts w:ascii="Arial" w:hAnsi="Arial" w:cs="Arial"/>
          <w:sz w:val="24"/>
          <w:szCs w:val="24"/>
        </w:rPr>
        <w:t>que el difunto tenía en vida, antes de morir. Deudas testamentarias son las</w:t>
      </w:r>
      <w:r>
        <w:rPr>
          <w:rFonts w:ascii="Arial" w:hAnsi="Arial" w:cs="Arial"/>
          <w:sz w:val="24"/>
          <w:szCs w:val="24"/>
        </w:rPr>
        <w:t xml:space="preserve"> que emanan del testamento.</w:t>
      </w:r>
    </w:p>
    <w:p w:rsidR="00585154" w:rsidRDefault="00585154" w:rsidP="00585154">
      <w:pPr>
        <w:spacing w:line="360" w:lineRule="auto"/>
        <w:jc w:val="both"/>
        <w:rPr>
          <w:rFonts w:ascii="Arial" w:hAnsi="Arial" w:cs="Arial"/>
          <w:sz w:val="24"/>
          <w:szCs w:val="24"/>
        </w:rPr>
      </w:pPr>
      <w:r w:rsidRPr="001C37BA">
        <w:rPr>
          <w:rFonts w:ascii="Arial" w:hAnsi="Arial" w:cs="Arial"/>
          <w:b/>
          <w:sz w:val="24"/>
          <w:szCs w:val="24"/>
        </w:rPr>
        <w:t>HERENCIA</w:t>
      </w:r>
      <w:r w:rsidRPr="001C37BA">
        <w:rPr>
          <w:rFonts w:ascii="Arial" w:hAnsi="Arial" w:cs="Arial"/>
          <w:sz w:val="24"/>
          <w:szCs w:val="24"/>
        </w:rPr>
        <w:t>. Derecho de heredar o suceder. Conjunto de bienes, derechos y acciones que se heredan. En</w:t>
      </w:r>
      <w:r>
        <w:rPr>
          <w:rFonts w:ascii="Arial" w:hAnsi="Arial" w:cs="Arial"/>
          <w:sz w:val="24"/>
          <w:szCs w:val="24"/>
        </w:rPr>
        <w:t xml:space="preserve"> </w:t>
      </w:r>
      <w:r w:rsidRPr="001C37BA">
        <w:rPr>
          <w:rFonts w:ascii="Arial" w:hAnsi="Arial" w:cs="Arial"/>
          <w:sz w:val="24"/>
          <w:szCs w:val="24"/>
        </w:rPr>
        <w:t>sentido figurado, defectos o cualidades que se heredan reciben o copian de otra persona, y más</w:t>
      </w:r>
      <w:r>
        <w:rPr>
          <w:rFonts w:ascii="Arial" w:hAnsi="Arial" w:cs="Arial"/>
          <w:sz w:val="24"/>
          <w:szCs w:val="24"/>
        </w:rPr>
        <w:t xml:space="preserve"> </w:t>
      </w:r>
      <w:r w:rsidRPr="001C37BA">
        <w:rPr>
          <w:rFonts w:ascii="Arial" w:hAnsi="Arial" w:cs="Arial"/>
          <w:sz w:val="24"/>
          <w:szCs w:val="24"/>
        </w:rPr>
        <w:t>particularmente entre padres e hijos Fenómeno biológico por el cual los ascendientes transmiten a los</w:t>
      </w:r>
      <w:r>
        <w:rPr>
          <w:rFonts w:ascii="Arial" w:hAnsi="Arial" w:cs="Arial"/>
          <w:sz w:val="24"/>
          <w:szCs w:val="24"/>
        </w:rPr>
        <w:t xml:space="preserve"> </w:t>
      </w:r>
      <w:r w:rsidRPr="001C37BA">
        <w:rPr>
          <w:rFonts w:ascii="Arial" w:hAnsi="Arial" w:cs="Arial"/>
          <w:sz w:val="24"/>
          <w:szCs w:val="24"/>
        </w:rPr>
        <w:t>descendientes cualidades normales o patológicas.</w:t>
      </w:r>
    </w:p>
    <w:p w:rsidR="00585154" w:rsidRDefault="00585154" w:rsidP="00585154">
      <w:pPr>
        <w:spacing w:line="360" w:lineRule="auto"/>
        <w:jc w:val="both"/>
        <w:rPr>
          <w:rFonts w:ascii="Arial" w:hAnsi="Arial" w:cs="Arial"/>
          <w:sz w:val="24"/>
          <w:szCs w:val="24"/>
        </w:rPr>
      </w:pPr>
      <w:r w:rsidRPr="00A12BD7">
        <w:rPr>
          <w:rFonts w:ascii="Arial" w:hAnsi="Arial" w:cs="Arial"/>
          <w:b/>
          <w:sz w:val="24"/>
          <w:szCs w:val="24"/>
        </w:rPr>
        <w:t>INTUITU PERSON</w:t>
      </w:r>
      <w:r>
        <w:rPr>
          <w:rFonts w:ascii="Arial" w:hAnsi="Arial" w:cs="Arial"/>
          <w:b/>
          <w:sz w:val="24"/>
          <w:szCs w:val="24"/>
        </w:rPr>
        <w:t>AE.</w:t>
      </w:r>
      <w:r w:rsidRPr="00A12BD7">
        <w:rPr>
          <w:rFonts w:ascii="Arial" w:hAnsi="Arial" w:cs="Arial"/>
          <w:sz w:val="24"/>
          <w:szCs w:val="24"/>
        </w:rPr>
        <w:t xml:space="preserve"> Es una locución latina que significa ‘en atención a la persona’. Hace referencia a aquellos actos o contratos que se celebran en especial consideración de la persona con quien se obliga</w:t>
      </w:r>
    </w:p>
    <w:p w:rsidR="00585154" w:rsidRDefault="00585154" w:rsidP="00585154">
      <w:pPr>
        <w:spacing w:line="360" w:lineRule="auto"/>
        <w:jc w:val="both"/>
        <w:rPr>
          <w:rFonts w:ascii="Arial" w:hAnsi="Arial" w:cs="Arial"/>
          <w:sz w:val="24"/>
          <w:szCs w:val="24"/>
        </w:rPr>
      </w:pPr>
      <w:r w:rsidRPr="00A12BD7">
        <w:rPr>
          <w:rFonts w:ascii="Arial" w:hAnsi="Arial" w:cs="Arial"/>
          <w:b/>
          <w:sz w:val="24"/>
          <w:szCs w:val="24"/>
        </w:rPr>
        <w:t>IPSO JURE</w:t>
      </w:r>
      <w:r w:rsidRPr="00A12BD7">
        <w:rPr>
          <w:rFonts w:ascii="Arial" w:hAnsi="Arial" w:cs="Arial"/>
          <w:sz w:val="24"/>
          <w:szCs w:val="24"/>
        </w:rPr>
        <w:t>. Loc. lat. y esp. Por el Derecho mismo; por ministerio de la ley; por expresa disposición legal.</w:t>
      </w:r>
    </w:p>
    <w:p w:rsidR="00585154" w:rsidRDefault="00585154" w:rsidP="00585154">
      <w:pPr>
        <w:spacing w:line="360" w:lineRule="auto"/>
        <w:jc w:val="both"/>
        <w:rPr>
          <w:rFonts w:ascii="Arial" w:hAnsi="Arial" w:cs="Arial"/>
          <w:sz w:val="24"/>
          <w:szCs w:val="24"/>
        </w:rPr>
      </w:pPr>
      <w:r w:rsidRPr="00A12BD7">
        <w:rPr>
          <w:rFonts w:ascii="Arial" w:hAnsi="Arial" w:cs="Arial"/>
          <w:b/>
          <w:sz w:val="24"/>
          <w:szCs w:val="24"/>
        </w:rPr>
        <w:lastRenderedPageBreak/>
        <w:t>NUDA PROPIEDAD.</w:t>
      </w:r>
      <w:r w:rsidRPr="00A12BD7">
        <w:rPr>
          <w:rFonts w:ascii="Arial" w:hAnsi="Arial" w:cs="Arial"/>
          <w:sz w:val="24"/>
          <w:szCs w:val="24"/>
        </w:rPr>
        <w:t xml:space="preserve"> Para los romanos, la plena propiedad comprendía un complejo de facultades: el jus</w:t>
      </w:r>
      <w:r>
        <w:rPr>
          <w:rFonts w:ascii="Arial" w:hAnsi="Arial" w:cs="Arial"/>
          <w:sz w:val="24"/>
          <w:szCs w:val="24"/>
        </w:rPr>
        <w:t xml:space="preserve"> </w:t>
      </w:r>
      <w:r w:rsidRPr="00A12BD7">
        <w:rPr>
          <w:rFonts w:ascii="Arial" w:hAnsi="Arial" w:cs="Arial"/>
          <w:sz w:val="24"/>
          <w:szCs w:val="24"/>
        </w:rPr>
        <w:t>utendi (el usar de la cosa), el jus fruendi (a todos sus frutos), el jus abutendi (la potestad de abusar, muy</w:t>
      </w:r>
      <w:r>
        <w:rPr>
          <w:rFonts w:ascii="Arial" w:hAnsi="Arial" w:cs="Arial"/>
          <w:sz w:val="24"/>
          <w:szCs w:val="24"/>
        </w:rPr>
        <w:t xml:space="preserve"> </w:t>
      </w:r>
      <w:r w:rsidRPr="00A12BD7">
        <w:rPr>
          <w:rFonts w:ascii="Arial" w:hAnsi="Arial" w:cs="Arial"/>
          <w:sz w:val="24"/>
          <w:szCs w:val="24"/>
        </w:rPr>
        <w:t>discutida en su sentido y alcance), el jus disponendi (la disposición sobre el bien) y el jus vindicandi (el</w:t>
      </w:r>
      <w:r>
        <w:rPr>
          <w:rFonts w:ascii="Arial" w:hAnsi="Arial" w:cs="Arial"/>
          <w:sz w:val="24"/>
          <w:szCs w:val="24"/>
        </w:rPr>
        <w:t xml:space="preserve"> </w:t>
      </w:r>
      <w:r w:rsidRPr="00A12BD7">
        <w:rPr>
          <w:rFonts w:ascii="Arial" w:hAnsi="Arial" w:cs="Arial"/>
          <w:sz w:val="24"/>
          <w:szCs w:val="24"/>
        </w:rPr>
        <w:t>poder reivindicarla de un supuesto propietario o de un inj</w:t>
      </w:r>
      <w:r>
        <w:rPr>
          <w:rFonts w:ascii="Arial" w:hAnsi="Arial" w:cs="Arial"/>
          <w:sz w:val="24"/>
          <w:szCs w:val="24"/>
        </w:rPr>
        <w:t xml:space="preserve">usto poseedor). Cuando el dueño </w:t>
      </w:r>
      <w:r w:rsidRPr="00A12BD7">
        <w:rPr>
          <w:rFonts w:ascii="Arial" w:hAnsi="Arial" w:cs="Arial"/>
          <w:sz w:val="24"/>
          <w:szCs w:val="24"/>
        </w:rPr>
        <w:t>sólo tiene la</w:t>
      </w:r>
      <w:r>
        <w:rPr>
          <w:rFonts w:ascii="Arial" w:hAnsi="Arial" w:cs="Arial"/>
          <w:sz w:val="24"/>
          <w:szCs w:val="24"/>
        </w:rPr>
        <w:t xml:space="preserve"> </w:t>
      </w:r>
      <w:r w:rsidRPr="00A12BD7">
        <w:rPr>
          <w:rFonts w:ascii="Arial" w:hAnsi="Arial" w:cs="Arial"/>
          <w:sz w:val="24"/>
          <w:szCs w:val="24"/>
        </w:rPr>
        <w:t>disposición del bien y acción para reivindicarla de un extraño que la detenta, cuando pesa sobre la cosa el</w:t>
      </w:r>
      <w:r>
        <w:rPr>
          <w:rFonts w:ascii="Arial" w:hAnsi="Arial" w:cs="Arial"/>
          <w:sz w:val="24"/>
          <w:szCs w:val="24"/>
        </w:rPr>
        <w:t xml:space="preserve"> </w:t>
      </w:r>
      <w:r w:rsidRPr="00A12BD7">
        <w:rPr>
          <w:rFonts w:ascii="Arial" w:hAnsi="Arial" w:cs="Arial"/>
          <w:sz w:val="24"/>
          <w:szCs w:val="24"/>
        </w:rPr>
        <w:t>usufructo de otro, aquel primero sólo tiene la nuda propiedad; esto es, las atribuciones que hacen relación</w:t>
      </w:r>
      <w:r>
        <w:rPr>
          <w:rFonts w:ascii="Arial" w:hAnsi="Arial" w:cs="Arial"/>
          <w:sz w:val="24"/>
          <w:szCs w:val="24"/>
        </w:rPr>
        <w:t xml:space="preserve"> </w:t>
      </w:r>
      <w:r w:rsidRPr="00A12BD7">
        <w:rPr>
          <w:rFonts w:ascii="Arial" w:hAnsi="Arial" w:cs="Arial"/>
          <w:sz w:val="24"/>
          <w:szCs w:val="24"/>
        </w:rPr>
        <w:t>al dominio, pero no al goce de la cosa, y una expectativa: la de reunir en su mano el pleno dominio, una vez</w:t>
      </w:r>
      <w:r>
        <w:rPr>
          <w:rFonts w:ascii="Arial" w:hAnsi="Arial" w:cs="Arial"/>
          <w:sz w:val="24"/>
          <w:szCs w:val="24"/>
        </w:rPr>
        <w:t xml:space="preserve"> </w:t>
      </w:r>
      <w:r w:rsidRPr="00A12BD7">
        <w:rPr>
          <w:rFonts w:ascii="Arial" w:hAnsi="Arial" w:cs="Arial"/>
          <w:sz w:val="24"/>
          <w:szCs w:val="24"/>
        </w:rPr>
        <w:t>cumplido el plazo del usufructo o por sobrevivir al usufructuario, entre otras causas.</w:t>
      </w:r>
    </w:p>
    <w:p w:rsidR="00585154" w:rsidRDefault="00585154" w:rsidP="00585154">
      <w:pPr>
        <w:spacing w:line="360" w:lineRule="auto"/>
        <w:jc w:val="both"/>
        <w:rPr>
          <w:rFonts w:ascii="Arial" w:hAnsi="Arial" w:cs="Arial"/>
          <w:sz w:val="24"/>
          <w:szCs w:val="24"/>
        </w:rPr>
      </w:pPr>
      <w:r w:rsidRPr="00A12BD7">
        <w:rPr>
          <w:rFonts w:ascii="Arial" w:hAnsi="Arial" w:cs="Arial"/>
          <w:b/>
          <w:sz w:val="24"/>
          <w:szCs w:val="24"/>
        </w:rPr>
        <w:t>PRORRATA</w:t>
      </w:r>
      <w:r w:rsidRPr="00A12BD7">
        <w:rPr>
          <w:rFonts w:ascii="Arial" w:hAnsi="Arial" w:cs="Arial"/>
          <w:sz w:val="24"/>
          <w:szCs w:val="24"/>
        </w:rPr>
        <w:t>. Esta voz y las locuciones pro rata y a prorrata significan la parte, cuota o porción que toca a</w:t>
      </w:r>
      <w:r>
        <w:rPr>
          <w:rFonts w:ascii="Arial" w:hAnsi="Arial" w:cs="Arial"/>
          <w:sz w:val="24"/>
          <w:szCs w:val="24"/>
        </w:rPr>
        <w:t xml:space="preserve"> </w:t>
      </w:r>
      <w:r w:rsidRPr="00A12BD7">
        <w:rPr>
          <w:rFonts w:ascii="Arial" w:hAnsi="Arial" w:cs="Arial"/>
          <w:sz w:val="24"/>
          <w:szCs w:val="24"/>
        </w:rPr>
        <w:t>uno o a cada uno en el reparto o distribución que de un todo se realiza entre varios, hecha la cuenta</w:t>
      </w:r>
      <w:r>
        <w:rPr>
          <w:rFonts w:ascii="Arial" w:hAnsi="Arial" w:cs="Arial"/>
          <w:sz w:val="24"/>
          <w:szCs w:val="24"/>
        </w:rPr>
        <w:t xml:space="preserve"> </w:t>
      </w:r>
      <w:r w:rsidRPr="00A12BD7">
        <w:rPr>
          <w:rFonts w:ascii="Arial" w:hAnsi="Arial" w:cs="Arial"/>
          <w:sz w:val="24"/>
          <w:szCs w:val="24"/>
        </w:rPr>
        <w:t>proporcional, activa o pasiva de cada cual.</w:t>
      </w:r>
    </w:p>
    <w:p w:rsidR="00585154" w:rsidRPr="001C37BA" w:rsidRDefault="00585154" w:rsidP="00585154">
      <w:pPr>
        <w:spacing w:line="360" w:lineRule="auto"/>
        <w:jc w:val="both"/>
        <w:rPr>
          <w:rFonts w:ascii="Arial" w:hAnsi="Arial" w:cs="Arial"/>
          <w:sz w:val="24"/>
          <w:szCs w:val="24"/>
        </w:rPr>
      </w:pPr>
    </w:p>
    <w:p w:rsidR="00B23809" w:rsidRDefault="00B23809" w:rsidP="00375450">
      <w:pPr>
        <w:spacing w:line="360" w:lineRule="auto"/>
        <w:jc w:val="both"/>
        <w:rPr>
          <w:rFonts w:ascii="Arial" w:hAnsi="Arial" w:cs="Arial"/>
          <w:sz w:val="24"/>
          <w:szCs w:val="24"/>
        </w:rPr>
      </w:pPr>
    </w:p>
    <w:p w:rsidR="00375450" w:rsidRPr="00375450" w:rsidRDefault="00375450" w:rsidP="00375450">
      <w:pPr>
        <w:spacing w:line="360" w:lineRule="auto"/>
        <w:jc w:val="both"/>
        <w:rPr>
          <w:rFonts w:ascii="Arial" w:hAnsi="Arial" w:cs="Arial"/>
          <w:sz w:val="24"/>
          <w:szCs w:val="24"/>
        </w:rPr>
      </w:pPr>
      <w:r>
        <w:rPr>
          <w:rFonts w:ascii="Arial" w:hAnsi="Arial" w:cs="Arial"/>
          <w:sz w:val="24"/>
          <w:szCs w:val="24"/>
        </w:rPr>
        <w:t xml:space="preserve"> </w:t>
      </w:r>
    </w:p>
    <w:p w:rsidR="00375450" w:rsidRPr="00375450" w:rsidRDefault="00375450" w:rsidP="00375450">
      <w:pPr>
        <w:spacing w:line="360" w:lineRule="auto"/>
        <w:jc w:val="both"/>
        <w:rPr>
          <w:rFonts w:ascii="Arial" w:hAnsi="Arial" w:cs="Arial"/>
          <w:sz w:val="24"/>
          <w:szCs w:val="24"/>
        </w:rPr>
      </w:pPr>
    </w:p>
    <w:p w:rsidR="00375450" w:rsidRPr="00375450" w:rsidRDefault="00375450" w:rsidP="00375450">
      <w:pPr>
        <w:spacing w:line="360" w:lineRule="auto"/>
        <w:jc w:val="both"/>
        <w:rPr>
          <w:rFonts w:ascii="Arial" w:hAnsi="Arial" w:cs="Arial"/>
          <w:sz w:val="24"/>
          <w:szCs w:val="24"/>
        </w:rPr>
      </w:pPr>
      <w:r w:rsidRPr="00375450">
        <w:rPr>
          <w:rFonts w:ascii="Arial" w:hAnsi="Arial" w:cs="Arial"/>
          <w:sz w:val="24"/>
          <w:szCs w:val="24"/>
        </w:rPr>
        <w:t xml:space="preserve"> </w:t>
      </w:r>
    </w:p>
    <w:p w:rsidR="0043414A" w:rsidRPr="0043414A" w:rsidRDefault="0043414A" w:rsidP="00945852">
      <w:pPr>
        <w:spacing w:line="360" w:lineRule="auto"/>
        <w:jc w:val="both"/>
        <w:rPr>
          <w:rFonts w:ascii="Arial" w:hAnsi="Arial" w:cs="Arial"/>
          <w:sz w:val="24"/>
          <w:szCs w:val="24"/>
        </w:rPr>
      </w:pPr>
      <w:r>
        <w:rPr>
          <w:rFonts w:ascii="Arial" w:hAnsi="Arial" w:cs="Arial"/>
          <w:sz w:val="24"/>
          <w:szCs w:val="24"/>
        </w:rPr>
        <w:t xml:space="preserve"> </w:t>
      </w:r>
    </w:p>
    <w:p w:rsidR="00010CAE" w:rsidRPr="00010CAE" w:rsidRDefault="00010CAE" w:rsidP="00010CAE">
      <w:pPr>
        <w:spacing w:line="360" w:lineRule="auto"/>
        <w:jc w:val="both"/>
        <w:rPr>
          <w:rFonts w:ascii="Arial" w:hAnsi="Arial" w:cs="Arial"/>
          <w:sz w:val="24"/>
          <w:szCs w:val="24"/>
        </w:rPr>
      </w:pPr>
    </w:p>
    <w:p w:rsidR="00010CAE" w:rsidRPr="00010CAE" w:rsidRDefault="00010CAE" w:rsidP="00010CAE">
      <w:pPr>
        <w:spacing w:line="360" w:lineRule="auto"/>
        <w:jc w:val="both"/>
        <w:rPr>
          <w:rFonts w:ascii="Arial" w:hAnsi="Arial" w:cs="Arial"/>
          <w:sz w:val="24"/>
          <w:szCs w:val="24"/>
        </w:rPr>
      </w:pPr>
      <w:r w:rsidRPr="00010CAE">
        <w:rPr>
          <w:rFonts w:ascii="Arial" w:hAnsi="Arial" w:cs="Arial"/>
          <w:sz w:val="24"/>
          <w:szCs w:val="24"/>
        </w:rPr>
        <w:t xml:space="preserve"> </w:t>
      </w:r>
    </w:p>
    <w:p w:rsidR="00010CAE" w:rsidRPr="00010CAE" w:rsidRDefault="00010CAE" w:rsidP="00010CAE">
      <w:pPr>
        <w:spacing w:line="360" w:lineRule="auto"/>
        <w:jc w:val="both"/>
        <w:rPr>
          <w:rFonts w:ascii="Arial" w:hAnsi="Arial" w:cs="Arial"/>
          <w:sz w:val="24"/>
          <w:szCs w:val="24"/>
        </w:rPr>
      </w:pPr>
    </w:p>
    <w:sectPr w:rsidR="00010CAE" w:rsidRPr="00010CAE" w:rsidSect="008E78A3">
      <w:pgSz w:w="12242" w:h="15842" w:code="1"/>
      <w:pgMar w:top="1418" w:right="1701"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3BD4" w:rsidRDefault="00033BD4" w:rsidP="00010CAE">
      <w:pPr>
        <w:spacing w:after="0" w:line="240" w:lineRule="auto"/>
      </w:pPr>
      <w:r>
        <w:separator/>
      </w:r>
    </w:p>
  </w:endnote>
  <w:endnote w:type="continuationSeparator" w:id="1">
    <w:p w:rsidR="00033BD4" w:rsidRDefault="00033BD4" w:rsidP="00010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3BD4" w:rsidRDefault="00033BD4" w:rsidP="00010CAE">
      <w:pPr>
        <w:spacing w:after="0" w:line="240" w:lineRule="auto"/>
      </w:pPr>
      <w:r>
        <w:separator/>
      </w:r>
    </w:p>
  </w:footnote>
  <w:footnote w:type="continuationSeparator" w:id="1">
    <w:p w:rsidR="00033BD4" w:rsidRDefault="00033BD4" w:rsidP="00010CAE">
      <w:pPr>
        <w:spacing w:after="0" w:line="240" w:lineRule="auto"/>
      </w:pPr>
      <w:r>
        <w:continuationSeparator/>
      </w:r>
    </w:p>
  </w:footnote>
  <w:footnote w:id="2">
    <w:p w:rsidR="00FB1A09" w:rsidRDefault="00FB1A09" w:rsidP="00FB1A09">
      <w:pPr>
        <w:pStyle w:val="Textonotapie"/>
        <w:jc w:val="both"/>
      </w:pPr>
      <w:r>
        <w:rPr>
          <w:rStyle w:val="Refdenotaalpie"/>
        </w:rPr>
        <w:footnoteRef/>
      </w:r>
      <w:r>
        <w:t xml:space="preserve"> Dr. Roberto Romero Carrillo, Nociones De Derecho Hereditario. Pág. 251. Establece que las deudas hereditarias se dividen de pleno derecho entre los herederos, a prorrata de sus cuotas (quien ha recibido la mitad de su herencia debe pagar la mitad de sus deudas)   </w:t>
      </w:r>
    </w:p>
  </w:footnote>
  <w:footnote w:id="3">
    <w:p w:rsidR="00F84DCE" w:rsidRDefault="00F84DCE" w:rsidP="00F84DCE">
      <w:pPr>
        <w:pStyle w:val="Textonotapie"/>
        <w:jc w:val="both"/>
      </w:pPr>
      <w:r w:rsidRPr="001B5C3F">
        <w:rPr>
          <w:rStyle w:val="Refdenotaalpie"/>
          <w:sz w:val="22"/>
          <w:szCs w:val="22"/>
        </w:rPr>
        <w:footnoteRef/>
      </w:r>
      <w:r w:rsidRPr="001B5C3F">
        <w:rPr>
          <w:sz w:val="22"/>
          <w:szCs w:val="22"/>
        </w:rPr>
        <w:t xml:space="preserve"> Una situación que hay que señalar es que el legislador en esta parte no es muy clara al establecer un precepto claro para saber como se iba a proceder, ya que los ocho días que establece el código son de </w:t>
      </w:r>
      <w:r w:rsidR="001B5C3F" w:rsidRPr="001B5C3F">
        <w:rPr>
          <w:sz w:val="22"/>
          <w:szCs w:val="22"/>
        </w:rPr>
        <w:t>duelo</w:t>
      </w:r>
      <w:r w:rsidRPr="001B5C3F">
        <w:rPr>
          <w:sz w:val="22"/>
          <w:szCs w:val="22"/>
        </w:rPr>
        <w:t xml:space="preserve">,  pero no existiendo una persona a quien seguir la demanda </w:t>
      </w:r>
      <w:r w:rsidR="001B5C3F" w:rsidRPr="001B5C3F">
        <w:rPr>
          <w:sz w:val="22"/>
          <w:szCs w:val="22"/>
        </w:rPr>
        <w:t>no se podría proceder, a nuestro criterio tomos a bien relacionar esta parte con el artículo 1164 C.C, que manifiesta “si dentro de quince días de abrirse la sucesión, no se hubiere presentado ninguna persona aceptando la herencia o una cuota de ella, o</w:t>
      </w:r>
      <w:r w:rsidR="001B5C3F" w:rsidRPr="001B5C3F">
        <w:t xml:space="preserve"> </w:t>
      </w:r>
      <w:r w:rsidR="001B5C3F" w:rsidRPr="001B5C3F">
        <w:rPr>
          <w:sz w:val="22"/>
          <w:szCs w:val="22"/>
        </w:rPr>
        <w:t>si habiéndose presentado no se hubiere comprobado suficientemente la calidad de heredero, el Juez declarará yacente la herencia, y publicará los edictos de que habla el artículo anterior, nombrando al mismo tiempo un curador que represente a la sucesión.”</w:t>
      </w:r>
    </w:p>
  </w:footnote>
  <w:footnote w:id="4">
    <w:p w:rsidR="00C77E69" w:rsidRDefault="00C77E69" w:rsidP="00C77E69">
      <w:pPr>
        <w:pStyle w:val="Textonotapie"/>
        <w:jc w:val="both"/>
      </w:pPr>
      <w:r>
        <w:rPr>
          <w:rStyle w:val="Refdenotaalpie"/>
        </w:rPr>
        <w:footnoteRef/>
      </w:r>
      <w:r>
        <w:t xml:space="preserve"> </w:t>
      </w:r>
      <w:r w:rsidRPr="00C77E69">
        <w:rPr>
          <w:sz w:val="22"/>
          <w:szCs w:val="22"/>
        </w:rPr>
        <w:t>Obligación conjunta es aquella  en  que habiendo  varios deudores o acreedores y un solo objeto debido, cada deudor esta obligado al pago de su cuota, y  cada acreedor  no puede exigir  sino la suya. Existen tantos vínculos jurídicos, tantas obligaciones, cuantas son las personas que intervienen en ellos</w:t>
      </w:r>
      <w:r>
        <w:rPr>
          <w:sz w:val="22"/>
          <w:szCs w:val="22"/>
        </w:rPr>
        <w:t>.</w:t>
      </w:r>
    </w:p>
  </w:footnote>
  <w:footnote w:id="5">
    <w:p w:rsidR="00C77E69" w:rsidRDefault="00C77E69" w:rsidP="00C77E69">
      <w:pPr>
        <w:pStyle w:val="Textonotapie"/>
        <w:jc w:val="both"/>
      </w:pPr>
      <w:r>
        <w:rPr>
          <w:rStyle w:val="Refdenotaalpie"/>
        </w:rPr>
        <w:footnoteRef/>
      </w:r>
      <w:r>
        <w:t xml:space="preserve"> Josserand advierte</w:t>
      </w:r>
      <w:r w:rsidRPr="00C77E69">
        <w:t>. En efecto, las obligaciones conjuntas son las que pesan sobre los causahabientes de un deudor al morir éste. Las obligaciones de este último se dividen ipso iure entre sus causahabientes, herederos o legatarios; se fraccionan en tantas deudas como causahabientes haya</w:t>
      </w:r>
      <w:r>
        <w:t>.</w:t>
      </w:r>
    </w:p>
  </w:footnote>
  <w:footnote w:id="6">
    <w:p w:rsidR="00523C49" w:rsidRPr="00523C49" w:rsidRDefault="00523C49" w:rsidP="00523C49">
      <w:pPr>
        <w:pStyle w:val="Textonotapie"/>
        <w:jc w:val="both"/>
        <w:rPr>
          <w:sz w:val="22"/>
          <w:szCs w:val="22"/>
        </w:rPr>
      </w:pPr>
      <w:r>
        <w:rPr>
          <w:rStyle w:val="Refdenotaalpie"/>
        </w:rPr>
        <w:footnoteRef/>
      </w:r>
      <w:r>
        <w:t xml:space="preserve"> </w:t>
      </w:r>
      <w:r>
        <w:t>UNIVERSIDAD DE EL SALVADOR</w:t>
      </w:r>
      <w:r>
        <w:t xml:space="preserve">, </w:t>
      </w:r>
      <w:r>
        <w:t>FACULTAD DE JURISPRUDENCIA Y CIENCIAS SOCIALES</w:t>
      </w:r>
      <w:r>
        <w:t xml:space="preserve"> </w:t>
      </w:r>
      <w:r>
        <w:t>ALGUNOS COMENTARIOS SOBRE LAS OBLIGACIONES SOLIDARIAS</w:t>
      </w:r>
      <w:r>
        <w:t xml:space="preserve">; y establece que son: </w:t>
      </w:r>
      <w:r>
        <w:rPr>
          <w:sz w:val="22"/>
          <w:szCs w:val="22"/>
        </w:rPr>
        <w:t>"</w:t>
      </w:r>
      <w:r w:rsidRPr="00523C49">
        <w:rPr>
          <w:sz w:val="22"/>
          <w:szCs w:val="22"/>
        </w:rPr>
        <w:t>aquellas en que existiendo pluralidad de acreedores o deudores, o de ambos elementos a la vez, cada uno de los acreedores puede exigir el total de crédito a cada uno de los deudores, sin que éstos puedan oponer el beneficio de excusión, pues cada uno de los deudores solidarios se encuentran en la obligación ineludible, de pagar o solucionar el total de la deuda, de tal manera que el pago efe</w:t>
      </w:r>
      <w:r>
        <w:rPr>
          <w:sz w:val="22"/>
          <w:szCs w:val="22"/>
        </w:rPr>
        <w:t>c</w:t>
      </w:r>
      <w:r w:rsidRPr="00523C49">
        <w:rPr>
          <w:sz w:val="22"/>
          <w:szCs w:val="22"/>
        </w:rPr>
        <w:t>tuado a uno de los coacreedores solidarios o por uno de los codeudores solidarios "extingue la obligación", sin perjuicio de las relaciones internas que median entre los distintos coacreedores o entre los distintos codeudores".</w:t>
      </w:r>
    </w:p>
  </w:footnote>
  <w:footnote w:id="7">
    <w:p w:rsidR="00523C49" w:rsidRDefault="00523C49" w:rsidP="00523C49">
      <w:pPr>
        <w:pStyle w:val="Textonotapie"/>
        <w:jc w:val="both"/>
      </w:pPr>
      <w:r>
        <w:rPr>
          <w:rStyle w:val="Refdenotaalpie"/>
        </w:rPr>
        <w:footnoteRef/>
      </w:r>
      <w:r>
        <w:t xml:space="preserve"> </w:t>
      </w:r>
      <w:r w:rsidRPr="00523C49">
        <w:rPr>
          <w:sz w:val="22"/>
          <w:szCs w:val="22"/>
        </w:rPr>
        <w:t>El Beneficio de Inventario, está comprendido en lo que se refiere a la excepción apuntada en el Art. 1235 Inc. 3º C., el cual consiste en que el heredero beneficiario no compromete su propio patrimonio, sino que, el patrimonio del causante. Es decir, que dicho beneficio pone un límite a la responsabilidad del heredero</w:t>
      </w:r>
    </w:p>
  </w:footnote>
  <w:footnote w:id="8">
    <w:p w:rsidR="004709F1" w:rsidRPr="004709F1" w:rsidRDefault="004709F1" w:rsidP="004709F1">
      <w:pPr>
        <w:pStyle w:val="Textonotapie"/>
        <w:jc w:val="both"/>
        <w:rPr>
          <w:rFonts w:cs="Arial"/>
          <w:sz w:val="22"/>
          <w:szCs w:val="22"/>
        </w:rPr>
      </w:pPr>
      <w:r>
        <w:rPr>
          <w:rStyle w:val="Refdenotaalpie"/>
        </w:rPr>
        <w:footnoteRef/>
      </w:r>
      <w:r>
        <w:t xml:space="preserve"> </w:t>
      </w:r>
      <w:r w:rsidRPr="004709F1">
        <w:rPr>
          <w:rFonts w:cs="Arial"/>
          <w:sz w:val="22"/>
          <w:szCs w:val="22"/>
        </w:rPr>
        <w:t>Respecto a esta excepción podemos decir, que cuando se dividen las deudas entre los herederos, se supone que retrata de obligaciones divisibles; este fenómeno no se puede dar en las obligaciones indivisibles. El Art. 1399 C., dice: “Cada uno de los herederos del que ha contraído una obligación indivisible es obligado a satisfacerla en el todo, aunque no se haya estipulado solidaridad, y cada uno de los acreedores de una obligación indivisible tiene igualmente derecho a exigir el total”.</w:t>
      </w:r>
      <w:r>
        <w:rPr>
          <w:rFonts w:cs="Arial"/>
          <w:sz w:val="22"/>
          <w:szCs w:val="22"/>
        </w:rPr>
        <w:t xml:space="preserve"> </w:t>
      </w:r>
      <w:r w:rsidRPr="004709F1">
        <w:rPr>
          <w:rFonts w:cs="Arial"/>
          <w:sz w:val="22"/>
          <w:szCs w:val="22"/>
        </w:rPr>
        <w:t>El Art. transcrito se relaciona con el Art. 1235, inciso final C., el cual advierte, que la regla que se refiere a la división a prorrata, se entiende además, sin perjuicio a lo dispuesto en los Arts. 1237 y 1397 C.</w:t>
      </w:r>
      <w:r>
        <w:rPr>
          <w:rFonts w:cs="Arial"/>
          <w:sz w:val="22"/>
          <w:szCs w:val="22"/>
        </w:rPr>
        <w:t xml:space="preserve"> </w:t>
      </w:r>
      <w:r w:rsidRPr="004709F1">
        <w:rPr>
          <w:rFonts w:cs="Arial"/>
          <w:sz w:val="22"/>
          <w:szCs w:val="22"/>
        </w:rPr>
        <w:t>a) Puede ser divisible la obligación principal, la cual se dividirá entre los herederos a prorrata de sus cuotas, no así, la prenda y la hipoteca porque son indivisibles y el acreedor puede intentar la acción hipotecaria o prendaria contra el coheredero que posea los bienes hipotecados o empeñados (Art. 1397 No. 1 C.).</w:t>
      </w:r>
      <w:r>
        <w:rPr>
          <w:rFonts w:cs="Arial"/>
          <w:sz w:val="22"/>
          <w:szCs w:val="22"/>
        </w:rPr>
        <w:t xml:space="preserve"> </w:t>
      </w:r>
      <w:r w:rsidRPr="004709F1">
        <w:rPr>
          <w:rFonts w:cs="Arial"/>
          <w:sz w:val="22"/>
          <w:szCs w:val="22"/>
        </w:rPr>
        <w:t>b) Contra el coheredero que tenga en su poder la especie o cuerpo cierto que se debe y que es indivisible, se intentará la acción correspondiente, ya que este coheredero tiene la obligación de entregarla (Art. 1397 No. 2 C.).</w:t>
      </w:r>
      <w:r>
        <w:rPr>
          <w:sz w:val="22"/>
          <w:szCs w:val="22"/>
        </w:rPr>
        <w:t xml:space="preserve"> </w:t>
      </w:r>
      <w:r w:rsidRPr="004709F1">
        <w:rPr>
          <w:rFonts w:cs="Arial"/>
          <w:sz w:val="22"/>
          <w:szCs w:val="22"/>
        </w:rPr>
        <w:t>c) Si con el causante se hubiere estipulado que los herederos no podrán hacer el pago por partes, cada heredero entonces, deberá pagar el total, sin perjuicio de que los coherederos le reembolsen lo que haya pagado uno de ellos, en exceso sobre su cuota (Art. 1397 No. 4º C.).</w:t>
      </w:r>
    </w:p>
  </w:footnote>
  <w:footnote w:id="9">
    <w:p w:rsidR="004D4E25" w:rsidRDefault="004D4E25" w:rsidP="004D4E25">
      <w:pPr>
        <w:pStyle w:val="Textonotapie"/>
        <w:jc w:val="both"/>
      </w:pPr>
      <w:r>
        <w:rPr>
          <w:rStyle w:val="Refdenotaalpie"/>
        </w:rPr>
        <w:footnoteRef/>
      </w:r>
      <w:r>
        <w:t xml:space="preserve"> </w:t>
      </w:r>
      <w:r w:rsidRPr="004D4E25">
        <w:rPr>
          <w:sz w:val="22"/>
          <w:szCs w:val="22"/>
        </w:rPr>
        <w:t>La regla anterior es comprensible, porque si corresponde a unos herederos el usufructo y a otros la nuda propiedad, tuvo el legislador que dictar normas especiales para que las deudas se dividieran entre ellos, porque en la asignación hay dos interesados; el usufructuario y el nudo propietario</w:t>
      </w:r>
      <w:r>
        <w:rPr>
          <w:sz w:val="22"/>
          <w:szCs w:val="22"/>
        </w:rPr>
        <w:t>.</w:t>
      </w:r>
    </w:p>
  </w:footnote>
  <w:footnote w:id="10">
    <w:p w:rsidR="00F71128" w:rsidRDefault="00F71128" w:rsidP="0060119F">
      <w:pPr>
        <w:pStyle w:val="Textonotapie"/>
        <w:jc w:val="both"/>
      </w:pPr>
      <w:r>
        <w:rPr>
          <w:rStyle w:val="Refdenotaalpie"/>
        </w:rPr>
        <w:footnoteRef/>
      </w:r>
      <w:r>
        <w:t xml:space="preserve"> </w:t>
      </w:r>
      <w:r w:rsidR="0060119F">
        <w:t xml:space="preserve">Eduardo A. Zannoni, Manual De Derecho De Sucesiones, Pág. 198. </w:t>
      </w:r>
      <w:r>
        <w:t>Hay dos modos de entender la separación la primera es</w:t>
      </w:r>
      <w:r w:rsidR="0060119F">
        <w:t xml:space="preserve"> c</w:t>
      </w:r>
      <w:r w:rsidR="0060119F">
        <w:t>omo un derecho de preferencia de los acreedores hereditarios</w:t>
      </w:r>
      <w:r w:rsidR="0060119F">
        <w:t xml:space="preserve"> </w:t>
      </w:r>
      <w:r w:rsidR="0060119F">
        <w:t>y de los legatarios, a obtener el cobro de sus créditos</w:t>
      </w:r>
      <w:r w:rsidR="0060119F">
        <w:t xml:space="preserve"> </w:t>
      </w:r>
      <w:r w:rsidR="0060119F">
        <w:t>-o legados- en un procedimiento de liquidación colectiva del</w:t>
      </w:r>
      <w:r w:rsidR="0060119F">
        <w:t xml:space="preserve"> </w:t>
      </w:r>
      <w:r w:rsidR="0060119F">
        <w:t>patrimonio de la herencia, en el cual estos acreedores y legatarios</w:t>
      </w:r>
      <w:r w:rsidR="0060119F">
        <w:t xml:space="preserve"> </w:t>
      </w:r>
      <w:r w:rsidR="0060119F">
        <w:t>desplazan a los acreedores personales del heredero. Éste</w:t>
      </w:r>
      <w:r w:rsidR="0060119F">
        <w:t xml:space="preserve"> </w:t>
      </w:r>
      <w:r w:rsidR="0060119F">
        <w:t>fue el sistema del derecho romano en que la separación de patrimonios</w:t>
      </w:r>
      <w:r w:rsidR="0060119F">
        <w:t xml:space="preserve"> </w:t>
      </w:r>
      <w:r w:rsidR="0060119F">
        <w:t>era un incidente de la bonorum venditio realizada ante</w:t>
      </w:r>
      <w:r w:rsidR="0060119F">
        <w:t xml:space="preserve"> </w:t>
      </w:r>
      <w:r w:rsidR="0060119F">
        <w:t>una sucesión insolvente</w:t>
      </w:r>
      <w:r w:rsidR="0060119F">
        <w:t xml:space="preserve">; y la segunda </w:t>
      </w:r>
      <w:r w:rsidR="0060119F">
        <w:t>Como un derecho de preferencia ejercido individualmente</w:t>
      </w:r>
      <w:r w:rsidR="0060119F">
        <w:t xml:space="preserve"> </w:t>
      </w:r>
      <w:r w:rsidR="0060119F">
        <w:t>por cada acreedor de la herencia sobre uno o más bienes de la</w:t>
      </w:r>
      <w:r w:rsidR="0060119F">
        <w:t xml:space="preserve"> </w:t>
      </w:r>
      <w:r w:rsidR="0060119F">
        <w:t>herencia, para cobrar antes que los acreedores personales de</w:t>
      </w:r>
      <w:r w:rsidR="0060119F">
        <w:t xml:space="preserve"> </w:t>
      </w:r>
      <w:r w:rsidR="0060119F">
        <w:t>los herederos, con el producido de su venta. Es el sistema germánico</w:t>
      </w:r>
      <w:r w:rsidR="0060119F">
        <w:t xml:space="preserve"> </w:t>
      </w:r>
      <w:r w:rsidR="0060119F">
        <w:t>que no presupone la ejecución colectiva de la herencia.</w:t>
      </w:r>
    </w:p>
  </w:footnote>
  <w:footnote w:id="11">
    <w:p w:rsidR="00010CAE" w:rsidRDefault="00010CAE" w:rsidP="008E17DD">
      <w:pPr>
        <w:pStyle w:val="Textonotapie"/>
        <w:jc w:val="both"/>
      </w:pPr>
      <w:r>
        <w:rPr>
          <w:rStyle w:val="Refdenotaalpie"/>
        </w:rPr>
        <w:footnoteRef/>
      </w:r>
      <w:r>
        <w:t xml:space="preserve"> Podemos definir, entonces, este beneficio como la facultad que les compete a los acreedores hereditarios y testamentarios </w:t>
      </w:r>
      <w:r w:rsidR="008E17DD">
        <w:t>a fin de que los bienes hereditarios  no se confundan con los bienes propios del heredero, con el objeto de pagarse en dichos bienes hereditarios con preferencia a los acreedores personales del heredero.</w:t>
      </w:r>
    </w:p>
  </w:footnote>
  <w:footnote w:id="12">
    <w:p w:rsidR="0060119F" w:rsidRDefault="0060119F" w:rsidP="0060119F">
      <w:pPr>
        <w:pStyle w:val="Textonotapie"/>
        <w:jc w:val="both"/>
      </w:pPr>
      <w:r>
        <w:rPr>
          <w:rStyle w:val="Refdenotaalpie"/>
        </w:rPr>
        <w:footnoteRef/>
      </w:r>
      <w:r>
        <w:t xml:space="preserve"> </w:t>
      </w:r>
      <w:r>
        <w:t>Se ha dicho que ambos modos</w:t>
      </w:r>
      <w:r>
        <w:t xml:space="preserve"> </w:t>
      </w:r>
      <w:r>
        <w:t>de conceptuar la separación de patrimonios -como sistema</w:t>
      </w:r>
      <w:r>
        <w:t xml:space="preserve"> </w:t>
      </w:r>
      <w:r>
        <w:t>de liquidación colectiva de la herencia, de tradición romanista,</w:t>
      </w:r>
      <w:r>
        <w:t xml:space="preserve"> </w:t>
      </w:r>
      <w:r>
        <w:t>o como preferencia ejercida individualmente por cada acreedor</w:t>
      </w:r>
      <w:r>
        <w:t xml:space="preserve"> </w:t>
      </w:r>
      <w:r>
        <w:t>sobre uno o más bienes hereditarios a título singular, de tradición</w:t>
      </w:r>
      <w:r>
        <w:t xml:space="preserve"> </w:t>
      </w:r>
      <w:r>
        <w:t>germánica- no se contraponen sino que pueden coexistir,</w:t>
      </w:r>
      <w:r>
        <w:t xml:space="preserve"> </w:t>
      </w:r>
      <w:r>
        <w:t>pues a la única finalidad de la preferencia de los acreedores de</w:t>
      </w:r>
      <w:r>
        <w:t xml:space="preserve"> </w:t>
      </w:r>
      <w:r>
        <w:t>la sucesión puede llegarse por los dos caminos.</w:t>
      </w:r>
    </w:p>
  </w:footnote>
  <w:footnote w:id="13">
    <w:p w:rsidR="00F84DCE" w:rsidRDefault="00F84DCE" w:rsidP="00F84DCE">
      <w:pPr>
        <w:autoSpaceDE w:val="0"/>
        <w:autoSpaceDN w:val="0"/>
        <w:adjustRightInd w:val="0"/>
        <w:spacing w:after="0" w:line="240" w:lineRule="auto"/>
        <w:jc w:val="both"/>
      </w:pPr>
      <w:r>
        <w:rPr>
          <w:rStyle w:val="Refdenotaalpie"/>
        </w:rPr>
        <w:footnoteRef/>
      </w:r>
      <w:r>
        <w:t xml:space="preserve"> </w:t>
      </w:r>
      <w:r w:rsidRPr="00F84DCE">
        <w:rPr>
          <w:rFonts w:cs="Times New Roman"/>
          <w:sz w:val="23"/>
          <w:szCs w:val="23"/>
        </w:rPr>
        <w:t xml:space="preserve">El </w:t>
      </w:r>
      <w:r w:rsidRPr="00F84DCE">
        <w:rPr>
          <w:rFonts w:cs="Times New Roman"/>
        </w:rPr>
        <w:t xml:space="preserve">patrimonio del causante es la garantía de sus acreedores, que han tenido en vista, al concederle el crédito, su capacidad, su integridad, su prudencia en el manejo de los negocios. La muerte le sustituye un insolvente o un sucesor inexperto en </w:t>
      </w:r>
      <w:r w:rsidRPr="00F84DCE">
        <w:rPr>
          <w:rFonts w:cs="Times New Roman"/>
          <w:sz w:val="23"/>
          <w:szCs w:val="23"/>
        </w:rPr>
        <w:t xml:space="preserve">la </w:t>
      </w:r>
      <w:r w:rsidRPr="00F84DCE">
        <w:rPr>
          <w:rFonts w:cs="Times New Roman"/>
        </w:rPr>
        <w:t>administración de un patrimonio que comprende</w:t>
      </w:r>
      <w:r>
        <w:rPr>
          <w:rFonts w:cs="Times New Roman"/>
        </w:rPr>
        <w:t xml:space="preserve"> </w:t>
      </w:r>
      <w:r w:rsidRPr="00F84DCE">
        <w:rPr>
          <w:rFonts w:cs="Times New Roman"/>
        </w:rPr>
        <w:t>bienes de difícil manejo, fábricas, establecimientos comerciales</w:t>
      </w:r>
      <w:r>
        <w:rPr>
          <w:rFonts w:cs="Times New Roman"/>
        </w:rPr>
        <w:t xml:space="preserve"> </w:t>
      </w:r>
      <w:r w:rsidRPr="00F84DCE">
        <w:rPr>
          <w:rFonts w:cs="Times New Roman"/>
        </w:rPr>
        <w:t>y rurales que el heredero no es capaz de dirigirlos. Los riesgos</w:t>
      </w:r>
      <w:r>
        <w:rPr>
          <w:rFonts w:cs="Times New Roman"/>
        </w:rPr>
        <w:t xml:space="preserve"> </w:t>
      </w:r>
      <w:r w:rsidRPr="00F84DCE">
        <w:rPr>
          <w:rFonts w:cs="Times New Roman"/>
        </w:rPr>
        <w:t>trasforman la situación de los acreedores del causante.</w:t>
      </w:r>
      <w:r>
        <w:rPr>
          <w:rFonts w:cs="Times New Roman"/>
        </w:rPr>
        <w:t xml:space="preserve"> </w:t>
      </w:r>
      <w:r w:rsidRPr="00F84DCE">
        <w:rPr>
          <w:rFonts w:cs="Times New Roman"/>
        </w:rPr>
        <w:t xml:space="preserve">No es el deudor que tuvieron en </w:t>
      </w:r>
      <w:r>
        <w:rPr>
          <w:rFonts w:cs="Times New Roman"/>
        </w:rPr>
        <w:t xml:space="preserve">vista. A su vez, los legatarios </w:t>
      </w:r>
      <w:r w:rsidRPr="00F84DCE">
        <w:rPr>
          <w:rFonts w:cs="Times New Roman"/>
        </w:rPr>
        <w:t>se ven amenazados de no recibir lo que el testador, dueño</w:t>
      </w:r>
      <w:r>
        <w:rPr>
          <w:rFonts w:cs="Times New Roman"/>
        </w:rPr>
        <w:t xml:space="preserve"> </w:t>
      </w:r>
      <w:r w:rsidRPr="00F84DCE">
        <w:rPr>
          <w:rFonts w:cs="Times New Roman"/>
        </w:rPr>
        <w:t>de disponer de sus bienes, quiso dejarles</w:t>
      </w:r>
    </w:p>
  </w:footnote>
  <w:footnote w:id="14">
    <w:p w:rsidR="00F84DCE" w:rsidRDefault="00F84DCE" w:rsidP="00F84DCE">
      <w:pPr>
        <w:pStyle w:val="Textonotapie"/>
        <w:jc w:val="both"/>
      </w:pPr>
      <w:r>
        <w:rPr>
          <w:rStyle w:val="Refdenotaalpie"/>
        </w:rPr>
        <w:footnoteRef/>
      </w:r>
      <w:r>
        <w:t xml:space="preserve"> </w:t>
      </w:r>
      <w:r w:rsidRPr="00F84DCE">
        <w:rPr>
          <w:sz w:val="22"/>
          <w:szCs w:val="22"/>
        </w:rPr>
        <w:t>Con relación a la naturaleza jurídica, no</w:t>
      </w:r>
      <w:r w:rsidRPr="00F84DCE">
        <w:rPr>
          <w:sz w:val="22"/>
          <w:szCs w:val="22"/>
        </w:rPr>
        <w:t xml:space="preserve"> </w:t>
      </w:r>
      <w:r w:rsidRPr="00F84DCE">
        <w:rPr>
          <w:sz w:val="22"/>
          <w:szCs w:val="22"/>
        </w:rPr>
        <w:t>es uniforme la respuesta ensayada por nuestr</w:t>
      </w:r>
      <w:r>
        <w:rPr>
          <w:sz w:val="22"/>
          <w:szCs w:val="22"/>
        </w:rPr>
        <w:t>a doc</w:t>
      </w:r>
      <w:r w:rsidRPr="00F84DCE">
        <w:rPr>
          <w:sz w:val="22"/>
          <w:szCs w:val="22"/>
        </w:rPr>
        <w:t>trina.</w:t>
      </w:r>
      <w:r w:rsidRPr="00F84DCE">
        <w:rPr>
          <w:sz w:val="22"/>
          <w:szCs w:val="22"/>
        </w:rPr>
        <w:t xml:space="preserve"> </w:t>
      </w:r>
      <w:r w:rsidRPr="00F84DCE">
        <w:rPr>
          <w:sz w:val="22"/>
          <w:szCs w:val="22"/>
        </w:rPr>
        <w:t>Para algunos, la separación de patrimonios constituye</w:t>
      </w:r>
      <w:r w:rsidRPr="00F84DCE">
        <w:rPr>
          <w:sz w:val="22"/>
          <w:szCs w:val="22"/>
        </w:rPr>
        <w:t xml:space="preserve"> </w:t>
      </w:r>
      <w:r w:rsidRPr="00F84DCE">
        <w:rPr>
          <w:sz w:val="22"/>
          <w:szCs w:val="22"/>
        </w:rPr>
        <w:t xml:space="preserve">un </w:t>
      </w:r>
      <w:r>
        <w:rPr>
          <w:sz w:val="22"/>
          <w:szCs w:val="22"/>
        </w:rPr>
        <w:t xml:space="preserve">privilegio. </w:t>
      </w:r>
      <w:r w:rsidRPr="00F84DCE">
        <w:rPr>
          <w:sz w:val="22"/>
          <w:szCs w:val="22"/>
        </w:rPr>
        <w:t>Sustentan esta posición Lafaille, Fornieles,</w:t>
      </w:r>
      <w:r>
        <w:rPr>
          <w:sz w:val="22"/>
          <w:szCs w:val="22"/>
        </w:rPr>
        <w:t xml:space="preserve"> Arias y Bo</w:t>
      </w:r>
      <w:r w:rsidRPr="00F84DCE">
        <w:rPr>
          <w:sz w:val="22"/>
          <w:szCs w:val="22"/>
        </w:rPr>
        <w:t>rda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13C"/>
    <w:multiLevelType w:val="hybridMultilevel"/>
    <w:tmpl w:val="4808D1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025C4D"/>
    <w:multiLevelType w:val="hybridMultilevel"/>
    <w:tmpl w:val="763657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9423AF9"/>
    <w:multiLevelType w:val="hybridMultilevel"/>
    <w:tmpl w:val="CAE8AB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D435684"/>
    <w:multiLevelType w:val="hybridMultilevel"/>
    <w:tmpl w:val="375056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3E37719"/>
    <w:multiLevelType w:val="hybridMultilevel"/>
    <w:tmpl w:val="B38A4A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24371A"/>
    <w:multiLevelType w:val="hybridMultilevel"/>
    <w:tmpl w:val="2E106B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E754829"/>
    <w:multiLevelType w:val="hybridMultilevel"/>
    <w:tmpl w:val="064CFE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2514E3F"/>
    <w:multiLevelType w:val="hybridMultilevel"/>
    <w:tmpl w:val="FADC6BB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AC1197C"/>
    <w:multiLevelType w:val="hybridMultilevel"/>
    <w:tmpl w:val="AA2619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A424DC5"/>
    <w:multiLevelType w:val="hybridMultilevel"/>
    <w:tmpl w:val="87007918"/>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3557329"/>
    <w:multiLevelType w:val="hybridMultilevel"/>
    <w:tmpl w:val="EA7075C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8E60CCC"/>
    <w:multiLevelType w:val="hybridMultilevel"/>
    <w:tmpl w:val="9D4874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0246F3F"/>
    <w:multiLevelType w:val="hybridMultilevel"/>
    <w:tmpl w:val="D0C23F2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703568B6"/>
    <w:multiLevelType w:val="hybridMultilevel"/>
    <w:tmpl w:val="E9D4E7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7895503C"/>
    <w:multiLevelType w:val="hybridMultilevel"/>
    <w:tmpl w:val="375056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EF37E3D"/>
    <w:multiLevelType w:val="hybridMultilevel"/>
    <w:tmpl w:val="986002B4"/>
    <w:lvl w:ilvl="0" w:tplc="0C0A000F">
      <w:start w:val="1"/>
      <w:numFmt w:val="decimal"/>
      <w:lvlText w:val="%1."/>
      <w:lvlJc w:val="left"/>
      <w:pPr>
        <w:ind w:left="780" w:hanging="360"/>
      </w:p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16">
    <w:nsid w:val="7F164D4B"/>
    <w:multiLevelType w:val="hybridMultilevel"/>
    <w:tmpl w:val="E9D4E7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4"/>
  </w:num>
  <w:num w:numId="3">
    <w:abstractNumId w:val="9"/>
  </w:num>
  <w:num w:numId="4">
    <w:abstractNumId w:val="5"/>
  </w:num>
  <w:num w:numId="5">
    <w:abstractNumId w:val="6"/>
  </w:num>
  <w:num w:numId="6">
    <w:abstractNumId w:val="15"/>
  </w:num>
  <w:num w:numId="7">
    <w:abstractNumId w:val="8"/>
  </w:num>
  <w:num w:numId="8">
    <w:abstractNumId w:val="3"/>
  </w:num>
  <w:num w:numId="9">
    <w:abstractNumId w:val="14"/>
  </w:num>
  <w:num w:numId="10">
    <w:abstractNumId w:val="11"/>
  </w:num>
  <w:num w:numId="11">
    <w:abstractNumId w:val="7"/>
  </w:num>
  <w:num w:numId="12">
    <w:abstractNumId w:val="2"/>
  </w:num>
  <w:num w:numId="13">
    <w:abstractNumId w:val="10"/>
  </w:num>
  <w:num w:numId="14">
    <w:abstractNumId w:val="12"/>
  </w:num>
  <w:num w:numId="15">
    <w:abstractNumId w:val="16"/>
  </w:num>
  <w:num w:numId="16">
    <w:abstractNumId w:val="0"/>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D94178"/>
    <w:rsid w:val="00010CAE"/>
    <w:rsid w:val="00012C2A"/>
    <w:rsid w:val="0001764A"/>
    <w:rsid w:val="00033BD4"/>
    <w:rsid w:val="00037BED"/>
    <w:rsid w:val="0004105C"/>
    <w:rsid w:val="0007454C"/>
    <w:rsid w:val="00077835"/>
    <w:rsid w:val="00080FE2"/>
    <w:rsid w:val="00092BD5"/>
    <w:rsid w:val="000A58B1"/>
    <w:rsid w:val="000A64D8"/>
    <w:rsid w:val="000B07C8"/>
    <w:rsid w:val="000E5278"/>
    <w:rsid w:val="000F3057"/>
    <w:rsid w:val="000F57B8"/>
    <w:rsid w:val="00115138"/>
    <w:rsid w:val="00123C1C"/>
    <w:rsid w:val="0012456C"/>
    <w:rsid w:val="00137924"/>
    <w:rsid w:val="001561F7"/>
    <w:rsid w:val="00170D41"/>
    <w:rsid w:val="001A0D15"/>
    <w:rsid w:val="001A41CF"/>
    <w:rsid w:val="001A525D"/>
    <w:rsid w:val="001B201B"/>
    <w:rsid w:val="001B5C3F"/>
    <w:rsid w:val="001C6399"/>
    <w:rsid w:val="001F2D07"/>
    <w:rsid w:val="00291F3A"/>
    <w:rsid w:val="002B2960"/>
    <w:rsid w:val="002D30FB"/>
    <w:rsid w:val="002D6321"/>
    <w:rsid w:val="002E160A"/>
    <w:rsid w:val="002E3AD1"/>
    <w:rsid w:val="00337AFB"/>
    <w:rsid w:val="00375450"/>
    <w:rsid w:val="003802CF"/>
    <w:rsid w:val="003826CE"/>
    <w:rsid w:val="003A4E62"/>
    <w:rsid w:val="003B3FC0"/>
    <w:rsid w:val="003C303D"/>
    <w:rsid w:val="003E1DFF"/>
    <w:rsid w:val="003E556B"/>
    <w:rsid w:val="003F383A"/>
    <w:rsid w:val="0041688C"/>
    <w:rsid w:val="004312AE"/>
    <w:rsid w:val="0043414A"/>
    <w:rsid w:val="004709F1"/>
    <w:rsid w:val="0047628B"/>
    <w:rsid w:val="0048087A"/>
    <w:rsid w:val="0048693F"/>
    <w:rsid w:val="004960D5"/>
    <w:rsid w:val="004A2F7A"/>
    <w:rsid w:val="004B2DE6"/>
    <w:rsid w:val="004B4797"/>
    <w:rsid w:val="004D4E25"/>
    <w:rsid w:val="00510FB1"/>
    <w:rsid w:val="0051143D"/>
    <w:rsid w:val="00512D86"/>
    <w:rsid w:val="00523C49"/>
    <w:rsid w:val="00527831"/>
    <w:rsid w:val="005312DE"/>
    <w:rsid w:val="0056645A"/>
    <w:rsid w:val="00577A45"/>
    <w:rsid w:val="00585154"/>
    <w:rsid w:val="00585262"/>
    <w:rsid w:val="005B027C"/>
    <w:rsid w:val="005B46EA"/>
    <w:rsid w:val="005B689C"/>
    <w:rsid w:val="005C0BA8"/>
    <w:rsid w:val="005F4ABE"/>
    <w:rsid w:val="0060119F"/>
    <w:rsid w:val="006107DA"/>
    <w:rsid w:val="006149E3"/>
    <w:rsid w:val="00616BA9"/>
    <w:rsid w:val="00692232"/>
    <w:rsid w:val="006E5A10"/>
    <w:rsid w:val="007058CB"/>
    <w:rsid w:val="007157DB"/>
    <w:rsid w:val="007224E6"/>
    <w:rsid w:val="00760C27"/>
    <w:rsid w:val="00773BA0"/>
    <w:rsid w:val="007A2619"/>
    <w:rsid w:val="007B1888"/>
    <w:rsid w:val="007B6CC1"/>
    <w:rsid w:val="007D1CB3"/>
    <w:rsid w:val="0082447A"/>
    <w:rsid w:val="00840EA2"/>
    <w:rsid w:val="00847903"/>
    <w:rsid w:val="0085319B"/>
    <w:rsid w:val="00880CA0"/>
    <w:rsid w:val="0089361F"/>
    <w:rsid w:val="008965CD"/>
    <w:rsid w:val="008D664C"/>
    <w:rsid w:val="008E17DD"/>
    <w:rsid w:val="008E4FDA"/>
    <w:rsid w:val="008E78A3"/>
    <w:rsid w:val="009079A0"/>
    <w:rsid w:val="00924CF2"/>
    <w:rsid w:val="00945852"/>
    <w:rsid w:val="00970766"/>
    <w:rsid w:val="00994051"/>
    <w:rsid w:val="009B7D1B"/>
    <w:rsid w:val="009C33D0"/>
    <w:rsid w:val="00A220F8"/>
    <w:rsid w:val="00A23B01"/>
    <w:rsid w:val="00A47669"/>
    <w:rsid w:val="00A73AE5"/>
    <w:rsid w:val="00A76B20"/>
    <w:rsid w:val="00A85FEF"/>
    <w:rsid w:val="00AC2D68"/>
    <w:rsid w:val="00AC5C1D"/>
    <w:rsid w:val="00AD05B6"/>
    <w:rsid w:val="00AD2FE6"/>
    <w:rsid w:val="00B23809"/>
    <w:rsid w:val="00B439A6"/>
    <w:rsid w:val="00B769A8"/>
    <w:rsid w:val="00B8784E"/>
    <w:rsid w:val="00B95532"/>
    <w:rsid w:val="00B972A0"/>
    <w:rsid w:val="00BA0D8D"/>
    <w:rsid w:val="00BA62EF"/>
    <w:rsid w:val="00BB5836"/>
    <w:rsid w:val="00BC2446"/>
    <w:rsid w:val="00BE3F73"/>
    <w:rsid w:val="00BF2A87"/>
    <w:rsid w:val="00BF524B"/>
    <w:rsid w:val="00C06088"/>
    <w:rsid w:val="00C26B88"/>
    <w:rsid w:val="00C376B1"/>
    <w:rsid w:val="00C428EB"/>
    <w:rsid w:val="00C44285"/>
    <w:rsid w:val="00C54822"/>
    <w:rsid w:val="00C645A5"/>
    <w:rsid w:val="00C77E69"/>
    <w:rsid w:val="00CB3AB4"/>
    <w:rsid w:val="00CB459C"/>
    <w:rsid w:val="00CC122A"/>
    <w:rsid w:val="00CD4060"/>
    <w:rsid w:val="00D04DC5"/>
    <w:rsid w:val="00D12D38"/>
    <w:rsid w:val="00D61781"/>
    <w:rsid w:val="00D74FEE"/>
    <w:rsid w:val="00D77F80"/>
    <w:rsid w:val="00D94178"/>
    <w:rsid w:val="00DB4A57"/>
    <w:rsid w:val="00DD24AF"/>
    <w:rsid w:val="00DE4BE9"/>
    <w:rsid w:val="00DE641E"/>
    <w:rsid w:val="00DE71F2"/>
    <w:rsid w:val="00E0597B"/>
    <w:rsid w:val="00E07D24"/>
    <w:rsid w:val="00E07D9F"/>
    <w:rsid w:val="00E105D4"/>
    <w:rsid w:val="00E36488"/>
    <w:rsid w:val="00E43CCB"/>
    <w:rsid w:val="00E5745F"/>
    <w:rsid w:val="00E66A14"/>
    <w:rsid w:val="00E97766"/>
    <w:rsid w:val="00EA35A4"/>
    <w:rsid w:val="00ED1C18"/>
    <w:rsid w:val="00ED639B"/>
    <w:rsid w:val="00F2141E"/>
    <w:rsid w:val="00F358D7"/>
    <w:rsid w:val="00F56102"/>
    <w:rsid w:val="00F71128"/>
    <w:rsid w:val="00F84DCE"/>
    <w:rsid w:val="00FB1A09"/>
    <w:rsid w:val="00FB7972"/>
    <w:rsid w:val="00FC2AC6"/>
    <w:rsid w:val="00FC4162"/>
    <w:rsid w:val="00FD253C"/>
    <w:rsid w:val="00FE50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C5"/>
  </w:style>
  <w:style w:type="paragraph" w:styleId="Ttulo1">
    <w:name w:val="heading 1"/>
    <w:basedOn w:val="Normal"/>
    <w:next w:val="Normal"/>
    <w:link w:val="Ttulo1Car"/>
    <w:uiPriority w:val="9"/>
    <w:qFormat/>
    <w:rsid w:val="008479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94178"/>
    <w:pPr>
      <w:ind w:left="720"/>
      <w:contextualSpacing/>
    </w:pPr>
  </w:style>
  <w:style w:type="character" w:customStyle="1" w:styleId="Ttulo1Car">
    <w:name w:val="Título 1 Car"/>
    <w:basedOn w:val="Fuentedeprrafopredeter"/>
    <w:link w:val="Ttulo1"/>
    <w:uiPriority w:val="9"/>
    <w:rsid w:val="00847903"/>
    <w:rPr>
      <w:rFonts w:asciiTheme="majorHAnsi" w:eastAsiaTheme="majorEastAsia" w:hAnsiTheme="majorHAnsi" w:cstheme="majorBidi"/>
      <w:b/>
      <w:bCs/>
      <w:color w:val="365F91" w:themeColor="accent1" w:themeShade="BF"/>
      <w:sz w:val="28"/>
      <w:szCs w:val="28"/>
    </w:rPr>
  </w:style>
  <w:style w:type="paragraph" w:styleId="TtulodeTDC">
    <w:name w:val="TOC Heading"/>
    <w:basedOn w:val="Ttulo1"/>
    <w:next w:val="Normal"/>
    <w:uiPriority w:val="39"/>
    <w:semiHidden/>
    <w:unhideWhenUsed/>
    <w:qFormat/>
    <w:rsid w:val="00847903"/>
    <w:pPr>
      <w:outlineLvl w:val="9"/>
    </w:pPr>
  </w:style>
  <w:style w:type="paragraph" w:styleId="TDC2">
    <w:name w:val="toc 2"/>
    <w:basedOn w:val="Normal"/>
    <w:next w:val="Normal"/>
    <w:autoRedefine/>
    <w:uiPriority w:val="39"/>
    <w:semiHidden/>
    <w:unhideWhenUsed/>
    <w:qFormat/>
    <w:rsid w:val="00847903"/>
    <w:pPr>
      <w:spacing w:after="100"/>
      <w:ind w:left="220"/>
    </w:pPr>
    <w:rPr>
      <w:rFonts w:eastAsiaTheme="minorEastAsia"/>
    </w:rPr>
  </w:style>
  <w:style w:type="paragraph" w:styleId="TDC1">
    <w:name w:val="toc 1"/>
    <w:basedOn w:val="Normal"/>
    <w:next w:val="Normal"/>
    <w:autoRedefine/>
    <w:uiPriority w:val="39"/>
    <w:semiHidden/>
    <w:unhideWhenUsed/>
    <w:qFormat/>
    <w:rsid w:val="00847903"/>
    <w:pPr>
      <w:spacing w:after="100"/>
    </w:pPr>
    <w:rPr>
      <w:rFonts w:eastAsiaTheme="minorEastAsia"/>
    </w:rPr>
  </w:style>
  <w:style w:type="paragraph" w:styleId="TDC3">
    <w:name w:val="toc 3"/>
    <w:basedOn w:val="Normal"/>
    <w:next w:val="Normal"/>
    <w:autoRedefine/>
    <w:uiPriority w:val="39"/>
    <w:semiHidden/>
    <w:unhideWhenUsed/>
    <w:qFormat/>
    <w:rsid w:val="00847903"/>
    <w:pPr>
      <w:spacing w:after="100"/>
      <w:ind w:left="440"/>
    </w:pPr>
    <w:rPr>
      <w:rFonts w:eastAsiaTheme="minorEastAsia"/>
    </w:rPr>
  </w:style>
  <w:style w:type="paragraph" w:styleId="Textodeglobo">
    <w:name w:val="Balloon Text"/>
    <w:basedOn w:val="Normal"/>
    <w:link w:val="TextodegloboCar"/>
    <w:uiPriority w:val="99"/>
    <w:semiHidden/>
    <w:unhideWhenUsed/>
    <w:rsid w:val="008479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47903"/>
    <w:rPr>
      <w:rFonts w:ascii="Tahoma" w:hAnsi="Tahoma" w:cs="Tahoma"/>
      <w:sz w:val="16"/>
      <w:szCs w:val="16"/>
    </w:rPr>
  </w:style>
  <w:style w:type="paragraph" w:styleId="Textonotapie">
    <w:name w:val="footnote text"/>
    <w:basedOn w:val="Normal"/>
    <w:link w:val="TextonotapieCar"/>
    <w:uiPriority w:val="99"/>
    <w:semiHidden/>
    <w:unhideWhenUsed/>
    <w:rsid w:val="00010CA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10CAE"/>
    <w:rPr>
      <w:sz w:val="20"/>
      <w:szCs w:val="20"/>
    </w:rPr>
  </w:style>
  <w:style w:type="character" w:styleId="Refdenotaalpie">
    <w:name w:val="footnote reference"/>
    <w:basedOn w:val="Fuentedeprrafopredeter"/>
    <w:uiPriority w:val="99"/>
    <w:semiHidden/>
    <w:unhideWhenUsed/>
    <w:rsid w:val="00010CAE"/>
    <w:rPr>
      <w:vertAlign w:val="superscript"/>
    </w:rPr>
  </w:style>
</w:styles>
</file>

<file path=word/webSettings.xml><?xml version="1.0" encoding="utf-8"?>
<w:webSettings xmlns:r="http://schemas.openxmlformats.org/officeDocument/2006/relationships" xmlns:w="http://schemas.openxmlformats.org/wordprocessingml/2006/main">
  <w:divs>
    <w:div w:id="504055588">
      <w:bodyDiv w:val="1"/>
      <w:marLeft w:val="0"/>
      <w:marRight w:val="0"/>
      <w:marTop w:val="0"/>
      <w:marBottom w:val="0"/>
      <w:divBdr>
        <w:top w:val="none" w:sz="0" w:space="0" w:color="auto"/>
        <w:left w:val="none" w:sz="0" w:space="0" w:color="auto"/>
        <w:bottom w:val="none" w:sz="0" w:space="0" w:color="auto"/>
        <w:right w:val="none" w:sz="0" w:space="0" w:color="auto"/>
      </w:divBdr>
    </w:div>
    <w:div w:id="763652763">
      <w:bodyDiv w:val="1"/>
      <w:marLeft w:val="0"/>
      <w:marRight w:val="0"/>
      <w:marTop w:val="0"/>
      <w:marBottom w:val="0"/>
      <w:divBdr>
        <w:top w:val="none" w:sz="0" w:space="0" w:color="auto"/>
        <w:left w:val="none" w:sz="0" w:space="0" w:color="auto"/>
        <w:bottom w:val="none" w:sz="0" w:space="0" w:color="auto"/>
        <w:right w:val="none" w:sz="0" w:space="0" w:color="auto"/>
      </w:divBdr>
    </w:div>
    <w:div w:id="764155174">
      <w:bodyDiv w:val="1"/>
      <w:marLeft w:val="0"/>
      <w:marRight w:val="0"/>
      <w:marTop w:val="0"/>
      <w:marBottom w:val="0"/>
      <w:divBdr>
        <w:top w:val="none" w:sz="0" w:space="0" w:color="auto"/>
        <w:left w:val="none" w:sz="0" w:space="0" w:color="auto"/>
        <w:bottom w:val="none" w:sz="0" w:space="0" w:color="auto"/>
        <w:right w:val="none" w:sz="0" w:space="0" w:color="auto"/>
      </w:divBdr>
    </w:div>
    <w:div w:id="1465998639">
      <w:bodyDiv w:val="1"/>
      <w:marLeft w:val="0"/>
      <w:marRight w:val="0"/>
      <w:marTop w:val="0"/>
      <w:marBottom w:val="0"/>
      <w:divBdr>
        <w:top w:val="none" w:sz="0" w:space="0" w:color="auto"/>
        <w:left w:val="none" w:sz="0" w:space="0" w:color="auto"/>
        <w:bottom w:val="none" w:sz="0" w:space="0" w:color="auto"/>
        <w:right w:val="none" w:sz="0" w:space="0" w:color="auto"/>
      </w:divBdr>
    </w:div>
    <w:div w:id="1579947265">
      <w:bodyDiv w:val="1"/>
      <w:marLeft w:val="0"/>
      <w:marRight w:val="0"/>
      <w:marTop w:val="0"/>
      <w:marBottom w:val="0"/>
      <w:divBdr>
        <w:top w:val="none" w:sz="0" w:space="0" w:color="auto"/>
        <w:left w:val="none" w:sz="0" w:space="0" w:color="auto"/>
        <w:bottom w:val="none" w:sz="0" w:space="0" w:color="auto"/>
        <w:right w:val="none" w:sz="0" w:space="0" w:color="auto"/>
      </w:divBdr>
    </w:div>
    <w:div w:id="176679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7516-1125-439F-A218-9B7E9458C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30</Pages>
  <Words>8288</Words>
  <Characters>45586</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josue</dc:creator>
  <cp:keywords/>
  <dc:description/>
  <cp:lastModifiedBy>josue</cp:lastModifiedBy>
  <cp:revision>38</cp:revision>
  <dcterms:created xsi:type="dcterms:W3CDTF">2009-10-12T13:58:00Z</dcterms:created>
  <dcterms:modified xsi:type="dcterms:W3CDTF">2009-10-26T23:52:00Z</dcterms:modified>
</cp:coreProperties>
</file>