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7" w:rsidRDefault="00906E45" w:rsidP="00906E45">
      <w:pPr>
        <w:jc w:val="center"/>
        <w:rPr>
          <w:rFonts w:ascii="Arial" w:hAnsi="Arial" w:cs="Arial"/>
          <w:b/>
          <w:sz w:val="24"/>
          <w:szCs w:val="24"/>
        </w:rPr>
      </w:pPr>
      <w:r w:rsidRPr="00906E45">
        <w:rPr>
          <w:rFonts w:ascii="Arial" w:hAnsi="Arial" w:cs="Arial"/>
          <w:b/>
          <w:sz w:val="24"/>
          <w:szCs w:val="24"/>
        </w:rPr>
        <w:t>PRESCRIPCION EXTINTIVA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30F15">
        <w:rPr>
          <w:rFonts w:ascii="Arial" w:hAnsi="Arial" w:cs="Arial"/>
          <w:b/>
          <w:sz w:val="24"/>
          <w:szCs w:val="24"/>
        </w:rPr>
        <w:t xml:space="preserve"> </w:t>
      </w:r>
    </w:p>
    <w:p w:rsidR="00530F15" w:rsidRDefault="00530F15" w:rsidP="00906E4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B44CF" w:rsidRDefault="002B44CF" w:rsidP="00BB3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prescripción </w:t>
      </w:r>
      <w:r w:rsidR="00A2007E">
        <w:rPr>
          <w:rFonts w:ascii="Arial" w:hAnsi="Arial" w:cs="Arial"/>
          <w:sz w:val="24"/>
          <w:szCs w:val="24"/>
        </w:rPr>
        <w:t>no es una forma de extinguir obligaciones, si</w:t>
      </w:r>
      <w:r>
        <w:rPr>
          <w:rFonts w:ascii="Arial" w:hAnsi="Arial" w:cs="Arial"/>
          <w:sz w:val="24"/>
          <w:szCs w:val="24"/>
        </w:rPr>
        <w:t>no que es una forma de extinguir derechos y obligaciones</w:t>
      </w:r>
      <w:r w:rsidR="0045280F">
        <w:rPr>
          <w:rFonts w:ascii="Arial" w:hAnsi="Arial" w:cs="Arial"/>
          <w:sz w:val="24"/>
          <w:szCs w:val="24"/>
        </w:rPr>
        <w:t xml:space="preserve"> </w:t>
      </w:r>
    </w:p>
    <w:p w:rsidR="0045280F" w:rsidRPr="00906E45" w:rsidRDefault="0045280F" w:rsidP="00BB3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razón </w:t>
      </w:r>
      <w:r w:rsidR="002A1BA8">
        <w:rPr>
          <w:rFonts w:ascii="Arial" w:hAnsi="Arial" w:cs="Arial"/>
          <w:sz w:val="24"/>
          <w:szCs w:val="24"/>
        </w:rPr>
        <w:t>de porq</w:t>
      </w:r>
      <w:r>
        <w:rPr>
          <w:rFonts w:ascii="Arial" w:hAnsi="Arial" w:cs="Arial"/>
          <w:sz w:val="24"/>
          <w:szCs w:val="24"/>
        </w:rPr>
        <w:t xml:space="preserve">ue </w:t>
      </w:r>
      <w:r w:rsidR="006D68FF">
        <w:rPr>
          <w:rFonts w:ascii="Arial" w:hAnsi="Arial" w:cs="Arial"/>
          <w:sz w:val="24"/>
          <w:szCs w:val="24"/>
        </w:rPr>
        <w:t xml:space="preserve"> la prescripción no es propiamente una forma de</w:t>
      </w:r>
      <w:r w:rsidR="002A1BA8">
        <w:rPr>
          <w:rFonts w:ascii="Arial" w:hAnsi="Arial" w:cs="Arial"/>
          <w:sz w:val="24"/>
          <w:szCs w:val="24"/>
        </w:rPr>
        <w:t xml:space="preserve"> extinguir las obligaciones, si</w:t>
      </w:r>
      <w:r w:rsidR="006D68FF">
        <w:rPr>
          <w:rFonts w:ascii="Arial" w:hAnsi="Arial" w:cs="Arial"/>
          <w:sz w:val="24"/>
          <w:szCs w:val="24"/>
        </w:rPr>
        <w:t xml:space="preserve">no una forma de extinguir derechos y acciones es sencilla: porque de acuerdo con el </w:t>
      </w:r>
      <w:r w:rsidR="002A1BA8">
        <w:rPr>
          <w:rFonts w:ascii="Arial" w:hAnsi="Arial" w:cs="Arial"/>
          <w:sz w:val="24"/>
          <w:szCs w:val="24"/>
        </w:rPr>
        <w:t>artículo</w:t>
      </w:r>
      <w:r w:rsidR="00CC4BBD">
        <w:rPr>
          <w:rFonts w:ascii="Arial" w:hAnsi="Arial" w:cs="Arial"/>
          <w:sz w:val="24"/>
          <w:szCs w:val="24"/>
        </w:rPr>
        <w:t xml:space="preserve"> 2257 C.C</w:t>
      </w:r>
      <w:r w:rsidR="006D68FF">
        <w:rPr>
          <w:rFonts w:ascii="Arial" w:hAnsi="Arial" w:cs="Arial"/>
          <w:sz w:val="24"/>
          <w:szCs w:val="24"/>
        </w:rPr>
        <w:t xml:space="preserve"> </w:t>
      </w:r>
      <w:r w:rsidR="002A1BA8">
        <w:rPr>
          <w:rFonts w:ascii="Arial" w:hAnsi="Arial" w:cs="Arial"/>
          <w:sz w:val="24"/>
          <w:szCs w:val="24"/>
        </w:rPr>
        <w:t xml:space="preserve">son obligaciones naturales que se han extinguido por la prescripción. </w:t>
      </w:r>
    </w:p>
    <w:p w:rsidR="00906E45" w:rsidRDefault="00A2007E" w:rsidP="00BB3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concepto más claro la prescripción extintiva es </w:t>
      </w:r>
      <w:r w:rsidR="00433D88">
        <w:rPr>
          <w:rFonts w:ascii="Arial" w:hAnsi="Arial" w:cs="Arial"/>
          <w:sz w:val="24"/>
          <w:szCs w:val="24"/>
        </w:rPr>
        <w:t xml:space="preserve"> una forma de </w:t>
      </w:r>
      <w:r>
        <w:rPr>
          <w:rFonts w:ascii="Arial" w:hAnsi="Arial" w:cs="Arial"/>
          <w:sz w:val="24"/>
          <w:szCs w:val="24"/>
        </w:rPr>
        <w:t>extinguir</w:t>
      </w:r>
      <w:r w:rsidR="00697857">
        <w:rPr>
          <w:rFonts w:ascii="Arial" w:hAnsi="Arial" w:cs="Arial"/>
          <w:sz w:val="24"/>
          <w:szCs w:val="24"/>
        </w:rPr>
        <w:t xml:space="preserve"> los derechos y acciones</w:t>
      </w:r>
      <w:r w:rsidR="001317A7">
        <w:rPr>
          <w:rFonts w:ascii="Arial" w:hAnsi="Arial" w:cs="Arial"/>
          <w:sz w:val="24"/>
          <w:szCs w:val="24"/>
        </w:rPr>
        <w:t xml:space="preserve"> por no haberlos ejercitado el acreedor durante cierto espacio  de tiempo, unido a los demás requisitos legales</w:t>
      </w:r>
      <w:r w:rsidR="00A425C9">
        <w:rPr>
          <w:rFonts w:ascii="Arial" w:hAnsi="Arial" w:cs="Arial"/>
          <w:sz w:val="24"/>
          <w:szCs w:val="24"/>
        </w:rPr>
        <w:t xml:space="preserve">. También </w:t>
      </w:r>
      <w:r>
        <w:rPr>
          <w:rFonts w:ascii="Arial" w:hAnsi="Arial" w:cs="Arial"/>
          <w:sz w:val="24"/>
          <w:szCs w:val="24"/>
        </w:rPr>
        <w:t>se define como un mo</w:t>
      </w:r>
      <w:r w:rsidR="00A425C9">
        <w:rPr>
          <w:rFonts w:ascii="Arial" w:hAnsi="Arial" w:cs="Arial"/>
          <w:sz w:val="24"/>
          <w:szCs w:val="24"/>
        </w:rPr>
        <w:t>do de extinción de los derechos, r</w:t>
      </w:r>
      <w:r w:rsidR="0059611B">
        <w:rPr>
          <w:rFonts w:ascii="Arial" w:hAnsi="Arial" w:cs="Arial"/>
          <w:sz w:val="24"/>
          <w:szCs w:val="24"/>
        </w:rPr>
        <w:t>e</w:t>
      </w:r>
      <w:r w:rsidR="00A425C9">
        <w:rPr>
          <w:rFonts w:ascii="Arial" w:hAnsi="Arial" w:cs="Arial"/>
          <w:sz w:val="24"/>
          <w:szCs w:val="24"/>
        </w:rPr>
        <w:t xml:space="preserve">sultante del silencio de la relación </w:t>
      </w:r>
      <w:r w:rsidR="0059611B">
        <w:rPr>
          <w:rFonts w:ascii="Arial" w:hAnsi="Arial" w:cs="Arial"/>
          <w:sz w:val="24"/>
          <w:szCs w:val="24"/>
        </w:rPr>
        <w:t xml:space="preserve">jurídica de que emanan durante el tiempo marcado por la ley. </w:t>
      </w:r>
    </w:p>
    <w:p w:rsidR="0059611B" w:rsidRDefault="00DF06EC" w:rsidP="00BB3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prescripción extintiva pierde su facultad de imponer coactivamente el crédito desvirtuado por el desuso</w:t>
      </w:r>
      <w:r w:rsidR="00EE3619">
        <w:rPr>
          <w:rFonts w:ascii="Arial" w:hAnsi="Arial" w:cs="Arial"/>
          <w:sz w:val="24"/>
          <w:szCs w:val="24"/>
        </w:rPr>
        <w:t xml:space="preserve">. La prescripción sirve al interés </w:t>
      </w:r>
      <w:r w:rsidR="00A2007E">
        <w:rPr>
          <w:rFonts w:ascii="Arial" w:hAnsi="Arial" w:cs="Arial"/>
          <w:sz w:val="24"/>
          <w:szCs w:val="24"/>
        </w:rPr>
        <w:t>público</w:t>
      </w:r>
      <w:r w:rsidR="00EE3619">
        <w:rPr>
          <w:rFonts w:ascii="Arial" w:hAnsi="Arial" w:cs="Arial"/>
          <w:sz w:val="24"/>
          <w:szCs w:val="24"/>
        </w:rPr>
        <w:t xml:space="preserve">, garantizando la seguridad jurídica y </w:t>
      </w:r>
      <w:r w:rsidR="00A2007E">
        <w:rPr>
          <w:rFonts w:ascii="Arial" w:hAnsi="Arial" w:cs="Arial"/>
          <w:sz w:val="24"/>
          <w:szCs w:val="24"/>
        </w:rPr>
        <w:t>descongestionando</w:t>
      </w:r>
      <w:r w:rsidR="00EE3619">
        <w:rPr>
          <w:rFonts w:ascii="Arial" w:hAnsi="Arial" w:cs="Arial"/>
          <w:sz w:val="24"/>
          <w:szCs w:val="24"/>
        </w:rPr>
        <w:t xml:space="preserve"> los tribunales</w:t>
      </w:r>
      <w:r w:rsidR="00E87E24">
        <w:rPr>
          <w:rFonts w:ascii="Arial" w:hAnsi="Arial" w:cs="Arial"/>
          <w:sz w:val="24"/>
          <w:szCs w:val="24"/>
        </w:rPr>
        <w:t>, y protege al individuo contra molestias injustificadas basadas en der</w:t>
      </w:r>
      <w:r w:rsidR="002F1973">
        <w:rPr>
          <w:rFonts w:ascii="Arial" w:hAnsi="Arial" w:cs="Arial"/>
          <w:sz w:val="24"/>
          <w:szCs w:val="24"/>
        </w:rPr>
        <w:t xml:space="preserve">echos de existencia muy </w:t>
      </w:r>
      <w:r w:rsidR="00B7532C">
        <w:rPr>
          <w:rFonts w:ascii="Arial" w:hAnsi="Arial" w:cs="Arial"/>
          <w:sz w:val="24"/>
          <w:szCs w:val="24"/>
        </w:rPr>
        <w:t>remota. Son</w:t>
      </w:r>
      <w:r w:rsidR="002F1973">
        <w:rPr>
          <w:rFonts w:ascii="Arial" w:hAnsi="Arial" w:cs="Arial"/>
          <w:sz w:val="24"/>
          <w:szCs w:val="24"/>
        </w:rPr>
        <w:t xml:space="preserve"> de orden </w:t>
      </w:r>
      <w:r w:rsidR="00B7532C">
        <w:rPr>
          <w:rFonts w:ascii="Arial" w:hAnsi="Arial" w:cs="Arial"/>
          <w:sz w:val="24"/>
          <w:szCs w:val="24"/>
        </w:rPr>
        <w:t>público</w:t>
      </w:r>
      <w:r w:rsidR="002F1973">
        <w:rPr>
          <w:rFonts w:ascii="Arial" w:hAnsi="Arial" w:cs="Arial"/>
          <w:sz w:val="24"/>
          <w:szCs w:val="24"/>
        </w:rPr>
        <w:t xml:space="preserve">  porque están </w:t>
      </w:r>
      <w:r w:rsidR="00B7532C">
        <w:rPr>
          <w:rFonts w:ascii="Arial" w:hAnsi="Arial" w:cs="Arial"/>
          <w:sz w:val="24"/>
          <w:szCs w:val="24"/>
        </w:rPr>
        <w:t>establecidas</w:t>
      </w:r>
      <w:r w:rsidR="002F1973">
        <w:rPr>
          <w:rFonts w:ascii="Arial" w:hAnsi="Arial" w:cs="Arial"/>
          <w:sz w:val="24"/>
          <w:szCs w:val="24"/>
        </w:rPr>
        <w:t xml:space="preserve"> en utilidad social.</w:t>
      </w:r>
      <w:r w:rsidR="00026D83">
        <w:rPr>
          <w:rFonts w:ascii="Arial" w:hAnsi="Arial" w:cs="Arial"/>
          <w:sz w:val="24"/>
          <w:szCs w:val="24"/>
        </w:rPr>
        <w:t xml:space="preserve"> Esta es la razón por la cual no puede renunciarse la prescripción sino una vez cumplida. </w:t>
      </w:r>
    </w:p>
    <w:p w:rsidR="00026D83" w:rsidRDefault="00026D83" w:rsidP="00BB3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prescripción extintiva puede alegarse también como acción </w:t>
      </w:r>
      <w:r w:rsidR="000F6E9C">
        <w:rPr>
          <w:rFonts w:ascii="Arial" w:hAnsi="Arial" w:cs="Arial"/>
          <w:sz w:val="24"/>
          <w:szCs w:val="24"/>
        </w:rPr>
        <w:t xml:space="preserve">y no solo como excepción, pues ningún precepto substantivo  o procesal la ha limitado a esta. </w:t>
      </w:r>
    </w:p>
    <w:p w:rsidR="000F6E9C" w:rsidRDefault="00FB71E5" w:rsidP="00BB3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Existen ciertos requisitos para que opere la prescripción los cuales son: </w:t>
      </w:r>
    </w:p>
    <w:p w:rsidR="00FB71E5" w:rsidRDefault="00CA362E" w:rsidP="00BB322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requiere que las acciones sean </w:t>
      </w:r>
      <w:r w:rsidR="00B7532C">
        <w:rPr>
          <w:rFonts w:ascii="Arial" w:hAnsi="Arial" w:cs="Arial"/>
          <w:sz w:val="24"/>
          <w:szCs w:val="24"/>
        </w:rPr>
        <w:t>susceptibles</w:t>
      </w:r>
      <w:r>
        <w:rPr>
          <w:rFonts w:ascii="Arial" w:hAnsi="Arial" w:cs="Arial"/>
          <w:sz w:val="24"/>
          <w:szCs w:val="24"/>
        </w:rPr>
        <w:t xml:space="preserve"> de prescripción; en términos negativos, que las acciones no sean imprescriptibles. </w:t>
      </w:r>
    </w:p>
    <w:p w:rsidR="00CA362E" w:rsidRDefault="00CA362E" w:rsidP="00BB322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requiere un lapso de tiempo. </w:t>
      </w:r>
    </w:p>
    <w:p w:rsidR="00CA362E" w:rsidRDefault="00CA362E" w:rsidP="00BB322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requiere la inacción del acreedor. </w:t>
      </w:r>
    </w:p>
    <w:p w:rsidR="003022A2" w:rsidRDefault="003022A2" w:rsidP="00BB3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Hay una excepción  de mucha importancia que es que la acción dura “in </w:t>
      </w:r>
      <w:proofErr w:type="spellStart"/>
      <w:r>
        <w:rPr>
          <w:rFonts w:ascii="Arial" w:hAnsi="Arial" w:cs="Arial"/>
          <w:sz w:val="24"/>
          <w:szCs w:val="24"/>
        </w:rPr>
        <w:t>eternum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r w:rsidR="00EC1B74">
        <w:rPr>
          <w:rFonts w:ascii="Arial" w:hAnsi="Arial" w:cs="Arial"/>
          <w:sz w:val="24"/>
          <w:szCs w:val="24"/>
        </w:rPr>
        <w:t xml:space="preserve">es decir que no se extingue </w:t>
      </w:r>
      <w:r w:rsidR="00B7532C">
        <w:rPr>
          <w:rFonts w:ascii="Arial" w:hAnsi="Arial" w:cs="Arial"/>
          <w:sz w:val="24"/>
          <w:szCs w:val="24"/>
        </w:rPr>
        <w:t>jamás</w:t>
      </w:r>
      <w:r w:rsidR="00EC1B74">
        <w:rPr>
          <w:rFonts w:ascii="Arial" w:hAnsi="Arial" w:cs="Arial"/>
          <w:sz w:val="24"/>
          <w:szCs w:val="24"/>
        </w:rPr>
        <w:t xml:space="preserve">. </w:t>
      </w:r>
    </w:p>
    <w:p w:rsidR="000E0B27" w:rsidRDefault="000E0B27" w:rsidP="00BB3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 una </w:t>
      </w:r>
      <w:r w:rsidR="00AD0894">
        <w:rPr>
          <w:rFonts w:ascii="Arial" w:hAnsi="Arial" w:cs="Arial"/>
          <w:sz w:val="24"/>
          <w:szCs w:val="24"/>
        </w:rPr>
        <w:t xml:space="preserve"> razón para defender la imprescriptibilidad: la prescripción se funda en la </w:t>
      </w:r>
      <w:r w:rsidR="00B7532C">
        <w:rPr>
          <w:rFonts w:ascii="Arial" w:hAnsi="Arial" w:cs="Arial"/>
          <w:sz w:val="24"/>
          <w:szCs w:val="24"/>
        </w:rPr>
        <w:t>decidía</w:t>
      </w:r>
      <w:r w:rsidR="00AD0894">
        <w:rPr>
          <w:rFonts w:ascii="Arial" w:hAnsi="Arial" w:cs="Arial"/>
          <w:sz w:val="24"/>
          <w:szCs w:val="24"/>
        </w:rPr>
        <w:t>,</w:t>
      </w:r>
      <w:r w:rsidR="00B7532C">
        <w:rPr>
          <w:rFonts w:ascii="Arial" w:hAnsi="Arial" w:cs="Arial"/>
          <w:sz w:val="24"/>
          <w:szCs w:val="24"/>
        </w:rPr>
        <w:t xml:space="preserve"> en la inactividad del acreedor</w:t>
      </w:r>
      <w:r w:rsidR="00AD0894">
        <w:rPr>
          <w:rFonts w:ascii="Arial" w:hAnsi="Arial" w:cs="Arial"/>
          <w:sz w:val="24"/>
          <w:szCs w:val="24"/>
        </w:rPr>
        <w:t>, y esta inactividad no puede existir en el caso de</w:t>
      </w:r>
      <w:r w:rsidR="00541E48">
        <w:rPr>
          <w:rFonts w:ascii="Arial" w:hAnsi="Arial" w:cs="Arial"/>
          <w:sz w:val="24"/>
          <w:szCs w:val="24"/>
        </w:rPr>
        <w:t xml:space="preserve"> la excepción,</w:t>
      </w:r>
      <w:r w:rsidR="00B7532C">
        <w:rPr>
          <w:rFonts w:ascii="Arial" w:hAnsi="Arial" w:cs="Arial"/>
          <w:sz w:val="24"/>
          <w:szCs w:val="24"/>
        </w:rPr>
        <w:t xml:space="preserve"> porque solo se hará</w:t>
      </w:r>
      <w:r w:rsidR="00541E48">
        <w:rPr>
          <w:rFonts w:ascii="Arial" w:hAnsi="Arial" w:cs="Arial"/>
          <w:sz w:val="24"/>
          <w:szCs w:val="24"/>
        </w:rPr>
        <w:t xml:space="preserve"> uso de esta cuando se demande, cuando se entable acción de la otra parte.</w:t>
      </w:r>
      <w:r w:rsidR="0046331D">
        <w:rPr>
          <w:rFonts w:ascii="Arial" w:hAnsi="Arial" w:cs="Arial"/>
          <w:sz w:val="24"/>
          <w:szCs w:val="24"/>
        </w:rPr>
        <w:t xml:space="preserve"> La solución no </w:t>
      </w:r>
      <w:r w:rsidR="00C54198">
        <w:rPr>
          <w:rFonts w:ascii="Arial" w:hAnsi="Arial" w:cs="Arial"/>
          <w:sz w:val="24"/>
          <w:szCs w:val="24"/>
        </w:rPr>
        <w:t>sería</w:t>
      </w:r>
      <w:r w:rsidR="0046331D">
        <w:rPr>
          <w:rFonts w:ascii="Arial" w:hAnsi="Arial" w:cs="Arial"/>
          <w:sz w:val="24"/>
          <w:szCs w:val="24"/>
        </w:rPr>
        <w:t xml:space="preserve"> otra que esta; en principio la excepción es imprescriptible. Pero hay que notar lo siguiente</w:t>
      </w:r>
      <w:r w:rsidR="00F0165D">
        <w:rPr>
          <w:rFonts w:ascii="Arial" w:hAnsi="Arial" w:cs="Arial"/>
          <w:sz w:val="24"/>
          <w:szCs w:val="24"/>
        </w:rPr>
        <w:t>: hay ciertas excepciones que se pueden hacer valer como acciones, y en ese caso la acción seria prescriptible</w:t>
      </w:r>
      <w:r w:rsidR="00B7532C">
        <w:rPr>
          <w:rFonts w:ascii="Arial" w:hAnsi="Arial" w:cs="Arial"/>
          <w:sz w:val="24"/>
          <w:szCs w:val="24"/>
        </w:rPr>
        <w:t xml:space="preserve">. </w:t>
      </w:r>
    </w:p>
    <w:p w:rsidR="00EC5D75" w:rsidRDefault="00EC5D75" w:rsidP="00BB3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C54198">
        <w:rPr>
          <w:rFonts w:ascii="Arial" w:hAnsi="Arial" w:cs="Arial"/>
          <w:sz w:val="24"/>
          <w:szCs w:val="24"/>
        </w:rPr>
        <w:t>lapso</w:t>
      </w:r>
      <w:r>
        <w:rPr>
          <w:rFonts w:ascii="Arial" w:hAnsi="Arial" w:cs="Arial"/>
          <w:sz w:val="24"/>
          <w:szCs w:val="24"/>
        </w:rPr>
        <w:t xml:space="preserve"> de prescripción se cuenta desde que la obligación se ha hecho exigible, si hay plazo pendiente</w:t>
      </w:r>
      <w:r w:rsidR="00BB3225">
        <w:rPr>
          <w:rFonts w:ascii="Arial" w:hAnsi="Arial" w:cs="Arial"/>
          <w:sz w:val="24"/>
          <w:szCs w:val="24"/>
        </w:rPr>
        <w:t>, por lo tanto, no empezara a contarse  la prescripción.</w:t>
      </w:r>
      <w:r w:rsidR="0059083F">
        <w:rPr>
          <w:rFonts w:ascii="Arial" w:hAnsi="Arial" w:cs="Arial"/>
          <w:sz w:val="24"/>
          <w:szCs w:val="24"/>
        </w:rPr>
        <w:t xml:space="preserve"> </w:t>
      </w:r>
    </w:p>
    <w:p w:rsidR="0059083F" w:rsidRDefault="008B1FBB" w:rsidP="00BB3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acción prescribe en 4 años; pero los contratantes podrían estipular en el contrato  un plazo distinto de </w:t>
      </w:r>
      <w:r w:rsidR="00040A07">
        <w:rPr>
          <w:rFonts w:ascii="Arial" w:hAnsi="Arial" w:cs="Arial"/>
          <w:sz w:val="24"/>
          <w:szCs w:val="24"/>
        </w:rPr>
        <w:t xml:space="preserve">prescripción por medio de las </w:t>
      </w:r>
      <w:r w:rsidR="00C54198">
        <w:rPr>
          <w:rFonts w:ascii="Arial" w:hAnsi="Arial" w:cs="Arial"/>
          <w:sz w:val="24"/>
          <w:szCs w:val="24"/>
        </w:rPr>
        <w:t>cláusulas</w:t>
      </w:r>
      <w:r w:rsidR="00040A07">
        <w:rPr>
          <w:rFonts w:ascii="Arial" w:hAnsi="Arial" w:cs="Arial"/>
          <w:sz w:val="24"/>
          <w:szCs w:val="24"/>
        </w:rPr>
        <w:t xml:space="preserve"> de </w:t>
      </w:r>
      <w:r w:rsidR="00C54198">
        <w:rPr>
          <w:rFonts w:ascii="Arial" w:hAnsi="Arial" w:cs="Arial"/>
          <w:sz w:val="24"/>
          <w:szCs w:val="24"/>
        </w:rPr>
        <w:t>irresponsabilidad</w:t>
      </w:r>
      <w:r w:rsidR="00040A07">
        <w:rPr>
          <w:rFonts w:ascii="Arial" w:hAnsi="Arial" w:cs="Arial"/>
          <w:sz w:val="24"/>
          <w:szCs w:val="24"/>
        </w:rPr>
        <w:t xml:space="preserve">. </w:t>
      </w:r>
    </w:p>
    <w:p w:rsidR="00040A07" w:rsidRDefault="00040A07" w:rsidP="00BB3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clausulas por las cuales se restringen los plazos de </w:t>
      </w:r>
      <w:r w:rsidR="00C54198">
        <w:rPr>
          <w:rFonts w:ascii="Arial" w:hAnsi="Arial" w:cs="Arial"/>
          <w:sz w:val="24"/>
          <w:szCs w:val="24"/>
        </w:rPr>
        <w:t>prescripción</w:t>
      </w:r>
      <w:r w:rsidR="005D72EE">
        <w:rPr>
          <w:rFonts w:ascii="Arial" w:hAnsi="Arial" w:cs="Arial"/>
          <w:sz w:val="24"/>
          <w:szCs w:val="24"/>
        </w:rPr>
        <w:t xml:space="preserve"> seria: en el caso del </w:t>
      </w:r>
      <w:r w:rsidR="00C54198">
        <w:rPr>
          <w:rFonts w:ascii="Arial" w:hAnsi="Arial" w:cs="Arial"/>
          <w:sz w:val="24"/>
          <w:szCs w:val="24"/>
        </w:rPr>
        <w:t>artículo</w:t>
      </w:r>
      <w:r w:rsidR="00CC4BBD">
        <w:rPr>
          <w:rFonts w:ascii="Arial" w:hAnsi="Arial" w:cs="Arial"/>
          <w:sz w:val="24"/>
          <w:szCs w:val="24"/>
        </w:rPr>
        <w:t xml:space="preserve"> 2253 C.C </w:t>
      </w:r>
      <w:r w:rsidR="005D72EE">
        <w:rPr>
          <w:rFonts w:ascii="Arial" w:hAnsi="Arial" w:cs="Arial"/>
          <w:sz w:val="24"/>
          <w:szCs w:val="24"/>
        </w:rPr>
        <w:t xml:space="preserve">las partes pueden fijar un plazo menor de 4 años, el </w:t>
      </w:r>
      <w:r w:rsidR="00C54198">
        <w:rPr>
          <w:rFonts w:ascii="Arial" w:hAnsi="Arial" w:cs="Arial"/>
          <w:sz w:val="24"/>
          <w:szCs w:val="24"/>
        </w:rPr>
        <w:t>artículo</w:t>
      </w:r>
      <w:r w:rsidR="00B40238">
        <w:rPr>
          <w:rFonts w:ascii="Arial" w:hAnsi="Arial" w:cs="Arial"/>
          <w:sz w:val="24"/>
          <w:szCs w:val="24"/>
        </w:rPr>
        <w:t xml:space="preserve"> 1683 C.C </w:t>
      </w:r>
      <w:r w:rsidR="005D72EE">
        <w:rPr>
          <w:rFonts w:ascii="Arial" w:hAnsi="Arial" w:cs="Arial"/>
          <w:sz w:val="24"/>
          <w:szCs w:val="24"/>
        </w:rPr>
        <w:t xml:space="preserve"> se refiere a la prescripción del pacto de retroventa</w:t>
      </w:r>
      <w:r w:rsidR="00416963">
        <w:rPr>
          <w:rFonts w:ascii="Arial" w:hAnsi="Arial" w:cs="Arial"/>
          <w:sz w:val="24"/>
          <w:szCs w:val="24"/>
        </w:rPr>
        <w:t xml:space="preserve"> y establece que las partes pueden estipular un plazo  menor de 4 años, pero no may</w:t>
      </w:r>
      <w:r w:rsidR="00B10D2D">
        <w:rPr>
          <w:rFonts w:ascii="Arial" w:hAnsi="Arial" w:cs="Arial"/>
          <w:sz w:val="24"/>
          <w:szCs w:val="24"/>
        </w:rPr>
        <w:t xml:space="preserve">or de 4 años. </w:t>
      </w:r>
    </w:p>
    <w:p w:rsidR="00B10D2D" w:rsidRDefault="00676A74" w:rsidP="00BB3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existe un plazo único,</w:t>
      </w:r>
      <w:r w:rsidR="00C54198">
        <w:rPr>
          <w:rFonts w:ascii="Arial" w:hAnsi="Arial" w:cs="Arial"/>
          <w:sz w:val="24"/>
          <w:szCs w:val="24"/>
        </w:rPr>
        <w:t xml:space="preserve"> uniforme, si</w:t>
      </w:r>
      <w:r>
        <w:rPr>
          <w:rFonts w:ascii="Arial" w:hAnsi="Arial" w:cs="Arial"/>
          <w:sz w:val="24"/>
          <w:szCs w:val="24"/>
        </w:rPr>
        <w:t xml:space="preserve">no que es necesario  distinguir entre la prescripción de largo tiempo </w:t>
      </w:r>
      <w:r w:rsidR="00C54198">
        <w:rPr>
          <w:rFonts w:ascii="Arial" w:hAnsi="Arial" w:cs="Arial"/>
          <w:sz w:val="24"/>
          <w:szCs w:val="24"/>
        </w:rPr>
        <w:t xml:space="preserve"> y la prescripción de corto tiempo. </w:t>
      </w:r>
    </w:p>
    <w:p w:rsidR="00C67DC1" w:rsidRDefault="00C67DC1" w:rsidP="00BB3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los derechos personales en que se trata de obtener el cumplimiento de una obligación, prescribe el derecho como consecuencia de la prescripción de la </w:t>
      </w:r>
      <w:r w:rsidR="003175B5">
        <w:rPr>
          <w:rFonts w:ascii="Arial" w:hAnsi="Arial" w:cs="Arial"/>
          <w:sz w:val="24"/>
          <w:szCs w:val="24"/>
        </w:rPr>
        <w:t xml:space="preserve">acción. El derecho personal es el que se tiene como respecto  a una determinada persona que, por un acto suyo o por la sola </w:t>
      </w:r>
      <w:r w:rsidR="004D3EEB">
        <w:rPr>
          <w:rFonts w:ascii="Arial" w:hAnsi="Arial" w:cs="Arial"/>
          <w:sz w:val="24"/>
          <w:szCs w:val="24"/>
        </w:rPr>
        <w:t xml:space="preserve">disposición de la ley, ha contraído la obligación correlativa. </w:t>
      </w:r>
    </w:p>
    <w:p w:rsidR="00660A2A" w:rsidRDefault="00660A2A" w:rsidP="00BB3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derecho real se extingue la acción como</w:t>
      </w:r>
      <w:r w:rsidR="00870720">
        <w:rPr>
          <w:rFonts w:ascii="Arial" w:hAnsi="Arial" w:cs="Arial"/>
          <w:sz w:val="24"/>
          <w:szCs w:val="24"/>
        </w:rPr>
        <w:t xml:space="preserve"> consecuencia de la </w:t>
      </w:r>
      <w:r w:rsidR="001D62C3">
        <w:rPr>
          <w:rFonts w:ascii="Arial" w:hAnsi="Arial" w:cs="Arial"/>
          <w:sz w:val="24"/>
          <w:szCs w:val="24"/>
        </w:rPr>
        <w:t>pérdida</w:t>
      </w:r>
      <w:r w:rsidR="00870720">
        <w:rPr>
          <w:rFonts w:ascii="Arial" w:hAnsi="Arial" w:cs="Arial"/>
          <w:sz w:val="24"/>
          <w:szCs w:val="24"/>
        </w:rPr>
        <w:t xml:space="preserve"> del </w:t>
      </w:r>
      <w:r>
        <w:rPr>
          <w:rFonts w:ascii="Arial" w:hAnsi="Arial" w:cs="Arial"/>
          <w:sz w:val="24"/>
          <w:szCs w:val="24"/>
        </w:rPr>
        <w:t xml:space="preserve">derecho. El derecho de dominio, por ser real, se tiene sobre una cosa sin respecto </w:t>
      </w:r>
      <w:r>
        <w:rPr>
          <w:rFonts w:ascii="Arial" w:hAnsi="Arial" w:cs="Arial"/>
          <w:sz w:val="24"/>
          <w:szCs w:val="24"/>
        </w:rPr>
        <w:lastRenderedPageBreak/>
        <w:t>a determinada persona</w:t>
      </w:r>
      <w:r w:rsidR="00870720">
        <w:rPr>
          <w:rFonts w:ascii="Arial" w:hAnsi="Arial" w:cs="Arial"/>
          <w:sz w:val="24"/>
          <w:szCs w:val="24"/>
        </w:rPr>
        <w:t xml:space="preserve">. En el derecho real acontece lo diametralmente opuesto al derecho personal. </w:t>
      </w:r>
    </w:p>
    <w:p w:rsidR="001D62C3" w:rsidRPr="003022A2" w:rsidRDefault="001D62C3" w:rsidP="00BB32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Podemos decir que el dominio y la herencia  no se extinguen por la prescripción extintiva</w:t>
      </w:r>
      <w:r w:rsidR="007B15E1">
        <w:rPr>
          <w:rFonts w:ascii="Arial" w:hAnsi="Arial" w:cs="Arial"/>
          <w:sz w:val="24"/>
          <w:szCs w:val="24"/>
        </w:rPr>
        <w:t xml:space="preserve"> ya que el dominio tiene dos características que impide que se extinga por el no ejercicio:</w:t>
      </w:r>
    </w:p>
    <w:p w:rsidR="002E5402" w:rsidRPr="002E5402" w:rsidRDefault="002E5402" w:rsidP="007418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5402">
        <w:rPr>
          <w:rFonts w:ascii="Arial" w:hAnsi="Arial" w:cs="Arial"/>
          <w:sz w:val="24"/>
          <w:szCs w:val="24"/>
        </w:rPr>
        <w:t>1) Hoy m</w:t>
      </w:r>
      <w:r>
        <w:rPr>
          <w:rFonts w:ascii="Arial" w:hAnsi="Arial" w:cs="Arial"/>
          <w:sz w:val="24"/>
          <w:szCs w:val="24"/>
        </w:rPr>
        <w:t>enos que ayer, siempre el dominio es un derecho absoluto,</w:t>
      </w:r>
      <w:r w:rsidRPr="002E5402">
        <w:rPr>
          <w:rFonts w:ascii="Arial" w:hAnsi="Arial" w:cs="Arial"/>
          <w:sz w:val="24"/>
          <w:szCs w:val="24"/>
        </w:rPr>
        <w:t xml:space="preserve"> y precisamente una forma absurd</w:t>
      </w:r>
      <w:r>
        <w:rPr>
          <w:rFonts w:ascii="Arial" w:hAnsi="Arial" w:cs="Arial"/>
          <w:sz w:val="24"/>
          <w:szCs w:val="24"/>
        </w:rPr>
        <w:t xml:space="preserve">a, pero posible de ejercitarlo, </w:t>
      </w:r>
      <w:r w:rsidRPr="002E5402">
        <w:rPr>
          <w:rFonts w:ascii="Arial" w:hAnsi="Arial" w:cs="Arial"/>
          <w:sz w:val="24"/>
          <w:szCs w:val="24"/>
        </w:rPr>
        <w:t>es no ejercitándolo, no usándolo.</w:t>
      </w:r>
    </w:p>
    <w:p w:rsidR="00F202B6" w:rsidRDefault="002E5402" w:rsidP="0074189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El derecho de </w:t>
      </w:r>
      <w:r w:rsidRPr="002E5402">
        <w:rPr>
          <w:rFonts w:ascii="Arial" w:hAnsi="Arial" w:cs="Arial"/>
          <w:sz w:val="24"/>
          <w:szCs w:val="24"/>
        </w:rPr>
        <w:t xml:space="preserve">dominio tiene </w:t>
      </w:r>
      <w:r w:rsidR="0074189F">
        <w:rPr>
          <w:rFonts w:ascii="Arial" w:hAnsi="Arial" w:cs="Arial"/>
          <w:sz w:val="24"/>
          <w:szCs w:val="24"/>
        </w:rPr>
        <w:t xml:space="preserve">el carácter de perpetuo, lo cual </w:t>
      </w:r>
      <w:r w:rsidRPr="002E5402">
        <w:rPr>
          <w:rFonts w:ascii="Arial" w:hAnsi="Arial" w:cs="Arial"/>
          <w:sz w:val="24"/>
          <w:szCs w:val="24"/>
        </w:rPr>
        <w:t>también impide que</w:t>
      </w:r>
      <w:r w:rsidR="0074189F">
        <w:rPr>
          <w:rFonts w:ascii="Arial" w:hAnsi="Arial" w:cs="Arial"/>
          <w:sz w:val="24"/>
          <w:szCs w:val="24"/>
        </w:rPr>
        <w:t xml:space="preserve"> se pierda por el no ejercicio. </w:t>
      </w:r>
      <w:r w:rsidRPr="002E5402">
        <w:rPr>
          <w:rFonts w:ascii="Arial" w:hAnsi="Arial" w:cs="Arial"/>
          <w:sz w:val="24"/>
          <w:szCs w:val="24"/>
        </w:rPr>
        <w:t>Además hay otra razón para p</w:t>
      </w:r>
      <w:r w:rsidR="0074189F">
        <w:rPr>
          <w:rFonts w:ascii="Arial" w:hAnsi="Arial" w:cs="Arial"/>
          <w:sz w:val="24"/>
          <w:szCs w:val="24"/>
        </w:rPr>
        <w:t>ensar así. Este argumento se lo</w:t>
      </w:r>
      <w:r w:rsidR="0074189F" w:rsidRPr="002E5402">
        <w:rPr>
          <w:rFonts w:ascii="Arial" w:hAnsi="Arial" w:cs="Arial"/>
          <w:sz w:val="24"/>
          <w:szCs w:val="24"/>
        </w:rPr>
        <w:t>caliza</w:t>
      </w:r>
      <w:r w:rsidR="0074189F">
        <w:rPr>
          <w:rFonts w:ascii="Arial" w:hAnsi="Arial" w:cs="Arial"/>
          <w:sz w:val="24"/>
          <w:szCs w:val="24"/>
        </w:rPr>
        <w:t xml:space="preserve"> </w:t>
      </w:r>
      <w:r w:rsidRPr="002E5402">
        <w:rPr>
          <w:rFonts w:ascii="Arial" w:hAnsi="Arial" w:cs="Arial"/>
          <w:sz w:val="24"/>
          <w:szCs w:val="24"/>
        </w:rPr>
        <w:t xml:space="preserve">con respecto a los inmuebles. </w:t>
      </w:r>
    </w:p>
    <w:p w:rsidR="00F202B6" w:rsidRDefault="00F202B6" w:rsidP="00004D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4DF5">
        <w:rPr>
          <w:rFonts w:ascii="Arial" w:hAnsi="Arial" w:cs="Arial"/>
          <w:sz w:val="24"/>
          <w:szCs w:val="24"/>
        </w:rPr>
        <w:t>En conclusión, el derecho de dominio y el de herencia no se pierden por el no ejercicio, por la inactividad de su titular.</w:t>
      </w:r>
      <w:r w:rsidR="00E13822" w:rsidRPr="00004DF5">
        <w:rPr>
          <w:rFonts w:ascii="Arial" w:hAnsi="Arial" w:cs="Arial"/>
          <w:sz w:val="24"/>
          <w:szCs w:val="24"/>
        </w:rPr>
        <w:t xml:space="preserve"> Ambos derechos son prescriptibles. Pe</w:t>
      </w:r>
      <w:r w:rsidRPr="00004DF5">
        <w:rPr>
          <w:rFonts w:ascii="Arial" w:hAnsi="Arial" w:cs="Arial"/>
          <w:sz w:val="24"/>
          <w:szCs w:val="24"/>
        </w:rPr>
        <w:t xml:space="preserve">ro en </w:t>
      </w:r>
      <w:r w:rsidR="00E13822" w:rsidRPr="00004DF5">
        <w:rPr>
          <w:rFonts w:ascii="Arial" w:hAnsi="Arial" w:cs="Arial"/>
          <w:sz w:val="24"/>
          <w:szCs w:val="24"/>
        </w:rPr>
        <w:t>este</w:t>
      </w:r>
      <w:r w:rsidRPr="00004DF5">
        <w:rPr>
          <w:rFonts w:ascii="Arial" w:hAnsi="Arial" w:cs="Arial"/>
          <w:sz w:val="24"/>
          <w:szCs w:val="24"/>
        </w:rPr>
        <w:t xml:space="preserve"> caso va a perder su </w:t>
      </w:r>
      <w:r w:rsidR="00993608" w:rsidRPr="00004DF5">
        <w:rPr>
          <w:rFonts w:ascii="Arial" w:hAnsi="Arial" w:cs="Arial"/>
          <w:sz w:val="24"/>
          <w:szCs w:val="24"/>
        </w:rPr>
        <w:t>titular</w:t>
      </w:r>
      <w:r w:rsidRPr="00004DF5">
        <w:rPr>
          <w:rFonts w:ascii="Arial" w:hAnsi="Arial" w:cs="Arial"/>
          <w:sz w:val="24"/>
          <w:szCs w:val="24"/>
        </w:rPr>
        <w:t xml:space="preserve"> ambos derechos cuando</w:t>
      </w:r>
      <w:r w:rsidR="00993608" w:rsidRPr="00004DF5">
        <w:rPr>
          <w:rFonts w:ascii="Arial" w:hAnsi="Arial" w:cs="Arial"/>
          <w:sz w:val="24"/>
          <w:szCs w:val="24"/>
        </w:rPr>
        <w:t xml:space="preserve"> otras</w:t>
      </w:r>
      <w:r w:rsidRPr="00004DF5">
        <w:rPr>
          <w:rFonts w:ascii="Arial" w:hAnsi="Arial" w:cs="Arial"/>
          <w:sz w:val="24"/>
          <w:szCs w:val="24"/>
        </w:rPr>
        <w:t xml:space="preserve"> personas, </w:t>
      </w:r>
      <w:r w:rsidR="00993608" w:rsidRPr="00004DF5">
        <w:rPr>
          <w:rFonts w:ascii="Arial" w:hAnsi="Arial" w:cs="Arial"/>
          <w:sz w:val="24"/>
          <w:szCs w:val="24"/>
        </w:rPr>
        <w:t xml:space="preserve">terceros, lo hayan </w:t>
      </w:r>
      <w:r w:rsidRPr="00004DF5">
        <w:rPr>
          <w:rFonts w:ascii="Arial" w:hAnsi="Arial" w:cs="Arial"/>
          <w:sz w:val="24"/>
          <w:szCs w:val="24"/>
        </w:rPr>
        <w:t>adquirido po</w:t>
      </w:r>
      <w:r w:rsidR="00993608" w:rsidRPr="00004DF5">
        <w:rPr>
          <w:rFonts w:ascii="Arial" w:hAnsi="Arial" w:cs="Arial"/>
          <w:sz w:val="24"/>
          <w:szCs w:val="24"/>
        </w:rPr>
        <w:t>r la prescripción adquisitiva</w:t>
      </w:r>
      <w:r w:rsidRPr="00004DF5">
        <w:rPr>
          <w:rFonts w:ascii="Arial" w:hAnsi="Arial" w:cs="Arial"/>
          <w:sz w:val="24"/>
          <w:szCs w:val="24"/>
        </w:rPr>
        <w:t>; estos derechos se pierden por la presc</w:t>
      </w:r>
      <w:r w:rsidR="00C441A4" w:rsidRPr="00004DF5">
        <w:rPr>
          <w:rFonts w:ascii="Arial" w:hAnsi="Arial" w:cs="Arial"/>
          <w:sz w:val="24"/>
          <w:szCs w:val="24"/>
        </w:rPr>
        <w:t>ripción adquisitiva que haya ope</w:t>
      </w:r>
      <w:r w:rsidRPr="00004DF5">
        <w:rPr>
          <w:rFonts w:ascii="Arial" w:hAnsi="Arial" w:cs="Arial"/>
          <w:sz w:val="24"/>
          <w:szCs w:val="24"/>
        </w:rPr>
        <w:t xml:space="preserve">rado a favor de terceras </w:t>
      </w:r>
      <w:r w:rsidR="00C441A4" w:rsidRPr="00004DF5">
        <w:rPr>
          <w:rFonts w:ascii="Arial" w:hAnsi="Arial" w:cs="Arial"/>
          <w:sz w:val="24"/>
          <w:szCs w:val="24"/>
        </w:rPr>
        <w:t>personas. De</w:t>
      </w:r>
      <w:r w:rsidRPr="00004DF5">
        <w:rPr>
          <w:rFonts w:ascii="Arial" w:hAnsi="Arial" w:cs="Arial"/>
          <w:sz w:val="24"/>
          <w:szCs w:val="24"/>
        </w:rPr>
        <w:t xml:space="preserve"> manera que lo que</w:t>
      </w:r>
      <w:r w:rsidR="00C441A4" w:rsidRPr="00004DF5">
        <w:rPr>
          <w:rFonts w:ascii="Arial" w:hAnsi="Arial" w:cs="Arial"/>
          <w:sz w:val="24"/>
          <w:szCs w:val="24"/>
        </w:rPr>
        <w:t xml:space="preserve"> acontece en estos derechos es lo</w:t>
      </w:r>
      <w:r w:rsidRPr="00004DF5">
        <w:rPr>
          <w:rFonts w:ascii="Arial" w:hAnsi="Arial" w:cs="Arial"/>
          <w:sz w:val="24"/>
          <w:szCs w:val="24"/>
        </w:rPr>
        <w:t xml:space="preserve"> siguiente: conserva el titular el derecho mientras un tercero no lo haya adquirido par prescripción adquisitiva. </w:t>
      </w:r>
    </w:p>
    <w:p w:rsidR="00004DF5" w:rsidRDefault="00004DF5" w:rsidP="00004D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acción </w:t>
      </w:r>
      <w:r w:rsidR="007E755D">
        <w:rPr>
          <w:rFonts w:ascii="Arial" w:hAnsi="Arial" w:cs="Arial"/>
          <w:sz w:val="24"/>
          <w:szCs w:val="24"/>
        </w:rPr>
        <w:t>reivindicatoria</w:t>
      </w:r>
      <w:r w:rsidR="00A70885">
        <w:rPr>
          <w:rFonts w:ascii="Arial" w:hAnsi="Arial" w:cs="Arial"/>
          <w:sz w:val="24"/>
          <w:szCs w:val="24"/>
        </w:rPr>
        <w:t xml:space="preserve"> no tiene un plazo fijo de prescripción, porque va a prescribir </w:t>
      </w:r>
      <w:r w:rsidR="007E755D">
        <w:rPr>
          <w:rFonts w:ascii="Arial" w:hAnsi="Arial" w:cs="Arial"/>
          <w:sz w:val="24"/>
          <w:szCs w:val="24"/>
        </w:rPr>
        <w:t>cuando</w:t>
      </w:r>
      <w:r w:rsidR="00A70885">
        <w:rPr>
          <w:rFonts w:ascii="Arial" w:hAnsi="Arial" w:cs="Arial"/>
          <w:sz w:val="24"/>
          <w:szCs w:val="24"/>
        </w:rPr>
        <w:t xml:space="preserve"> el tercero adquiera la cosa por prescripción </w:t>
      </w:r>
      <w:r w:rsidR="00143688">
        <w:rPr>
          <w:rFonts w:ascii="Arial" w:hAnsi="Arial" w:cs="Arial"/>
          <w:sz w:val="24"/>
          <w:szCs w:val="24"/>
        </w:rPr>
        <w:t>adquisitiva.</w:t>
      </w:r>
      <w:r w:rsidR="00143688" w:rsidRPr="007E755D">
        <w:rPr>
          <w:rFonts w:ascii="Arial" w:hAnsi="Arial" w:cs="Arial"/>
          <w:sz w:val="24"/>
          <w:szCs w:val="24"/>
        </w:rPr>
        <w:t xml:space="preserve"> Y</w:t>
      </w:r>
      <w:r w:rsidR="007E755D" w:rsidRPr="007E755D">
        <w:rPr>
          <w:rFonts w:ascii="Arial" w:hAnsi="Arial" w:cs="Arial"/>
          <w:sz w:val="24"/>
          <w:szCs w:val="24"/>
        </w:rPr>
        <w:t xml:space="preserve"> los plazos de prescripción oscilan entre 2 y 15 años. </w:t>
      </w:r>
    </w:p>
    <w:p w:rsidR="00143688" w:rsidRDefault="00006EB6" w:rsidP="00004D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derechos</w:t>
      </w:r>
      <w:r w:rsidR="00143688" w:rsidRPr="00143688">
        <w:rPr>
          <w:rFonts w:ascii="Arial" w:hAnsi="Arial" w:cs="Arial"/>
          <w:sz w:val="24"/>
          <w:szCs w:val="24"/>
        </w:rPr>
        <w:t xml:space="preserve"> reales </w:t>
      </w:r>
      <w:r w:rsidRPr="00143688">
        <w:rPr>
          <w:rFonts w:ascii="Arial" w:hAnsi="Arial" w:cs="Arial"/>
          <w:sz w:val="24"/>
          <w:szCs w:val="24"/>
        </w:rPr>
        <w:t>accesorios</w:t>
      </w:r>
      <w:r>
        <w:rPr>
          <w:rFonts w:ascii="Arial" w:hAnsi="Arial" w:cs="Arial"/>
          <w:sz w:val="24"/>
          <w:szCs w:val="24"/>
        </w:rPr>
        <w:t xml:space="preserve"> p</w:t>
      </w:r>
      <w:r w:rsidR="00143688" w:rsidRPr="00143688">
        <w:rPr>
          <w:rFonts w:ascii="Arial" w:hAnsi="Arial" w:cs="Arial"/>
          <w:sz w:val="24"/>
          <w:szCs w:val="24"/>
        </w:rPr>
        <w:t>rescriben conjunta</w:t>
      </w:r>
      <w:r>
        <w:rPr>
          <w:rFonts w:ascii="Arial" w:hAnsi="Arial" w:cs="Arial"/>
          <w:sz w:val="24"/>
          <w:szCs w:val="24"/>
        </w:rPr>
        <w:t xml:space="preserve">mente con la acción principal. </w:t>
      </w:r>
      <w:r w:rsidR="00143688" w:rsidRPr="00143688">
        <w:rPr>
          <w:rFonts w:ascii="Arial" w:hAnsi="Arial" w:cs="Arial"/>
          <w:sz w:val="24"/>
          <w:szCs w:val="24"/>
        </w:rPr>
        <w:t xml:space="preserve">Caben dentro de este </w:t>
      </w:r>
      <w:r w:rsidRPr="00143688">
        <w:rPr>
          <w:rFonts w:ascii="Arial" w:hAnsi="Arial" w:cs="Arial"/>
          <w:sz w:val="24"/>
          <w:szCs w:val="24"/>
        </w:rPr>
        <w:t>grupo</w:t>
      </w:r>
      <w:r w:rsidR="00143688" w:rsidRPr="00143688">
        <w:rPr>
          <w:rFonts w:ascii="Arial" w:hAnsi="Arial" w:cs="Arial"/>
          <w:sz w:val="24"/>
          <w:szCs w:val="24"/>
        </w:rPr>
        <w:t xml:space="preserve"> los </w:t>
      </w:r>
      <w:r w:rsidRPr="00143688">
        <w:rPr>
          <w:rFonts w:ascii="Arial" w:hAnsi="Arial" w:cs="Arial"/>
          <w:sz w:val="24"/>
          <w:szCs w:val="24"/>
        </w:rPr>
        <w:t>derechos</w:t>
      </w:r>
      <w:r w:rsidR="00143688" w:rsidRPr="00143688">
        <w:rPr>
          <w:rFonts w:ascii="Arial" w:hAnsi="Arial" w:cs="Arial"/>
          <w:sz w:val="24"/>
          <w:szCs w:val="24"/>
        </w:rPr>
        <w:t xml:space="preserve"> de </w:t>
      </w:r>
      <w:r w:rsidRPr="00143688">
        <w:rPr>
          <w:rFonts w:ascii="Arial" w:hAnsi="Arial" w:cs="Arial"/>
          <w:sz w:val="24"/>
          <w:szCs w:val="24"/>
        </w:rPr>
        <w:t>prenda</w:t>
      </w:r>
      <w:r w:rsidR="00143688" w:rsidRPr="00143688">
        <w:rPr>
          <w:rFonts w:ascii="Arial" w:hAnsi="Arial" w:cs="Arial"/>
          <w:sz w:val="24"/>
          <w:szCs w:val="24"/>
        </w:rPr>
        <w:t xml:space="preserve"> e hipoteca. Estos derechos y sus acciones prescriben conjuntamente con </w:t>
      </w:r>
      <w:r w:rsidR="004837F0">
        <w:rPr>
          <w:rFonts w:ascii="Arial" w:hAnsi="Arial" w:cs="Arial"/>
          <w:sz w:val="24"/>
          <w:szCs w:val="24"/>
        </w:rPr>
        <w:t xml:space="preserve">la acción principal. </w:t>
      </w:r>
      <w:r w:rsidR="00143688" w:rsidRPr="00143688">
        <w:rPr>
          <w:rFonts w:ascii="Arial" w:hAnsi="Arial" w:cs="Arial"/>
          <w:sz w:val="24"/>
          <w:szCs w:val="24"/>
        </w:rPr>
        <w:t xml:space="preserve">A virtud de que lo accesorio sigue la </w:t>
      </w:r>
      <w:r w:rsidRPr="00143688">
        <w:rPr>
          <w:rFonts w:ascii="Arial" w:hAnsi="Arial" w:cs="Arial"/>
          <w:sz w:val="24"/>
          <w:szCs w:val="24"/>
        </w:rPr>
        <w:t>suerte</w:t>
      </w:r>
      <w:r>
        <w:rPr>
          <w:rFonts w:ascii="Arial" w:hAnsi="Arial" w:cs="Arial"/>
          <w:sz w:val="24"/>
          <w:szCs w:val="24"/>
        </w:rPr>
        <w:t xml:space="preserve"> </w:t>
      </w:r>
      <w:r w:rsidR="00143688" w:rsidRPr="00143688">
        <w:rPr>
          <w:rFonts w:ascii="Arial" w:hAnsi="Arial" w:cs="Arial"/>
          <w:sz w:val="24"/>
          <w:szCs w:val="24"/>
        </w:rPr>
        <w:t xml:space="preserve">de lo </w:t>
      </w:r>
      <w:r w:rsidRPr="00143688">
        <w:rPr>
          <w:rFonts w:ascii="Arial" w:hAnsi="Arial" w:cs="Arial"/>
          <w:sz w:val="24"/>
          <w:szCs w:val="24"/>
        </w:rPr>
        <w:t>principal</w:t>
      </w:r>
      <w:r w:rsidR="00143688" w:rsidRPr="00143688">
        <w:rPr>
          <w:rFonts w:ascii="Arial" w:hAnsi="Arial" w:cs="Arial"/>
          <w:sz w:val="24"/>
          <w:szCs w:val="24"/>
        </w:rPr>
        <w:t xml:space="preserve"> De minera que tampoco podemos señalar un plazo único de </w:t>
      </w:r>
      <w:r>
        <w:rPr>
          <w:rFonts w:ascii="Arial" w:hAnsi="Arial" w:cs="Arial"/>
          <w:sz w:val="24"/>
          <w:szCs w:val="24"/>
        </w:rPr>
        <w:t xml:space="preserve">prescripción </w:t>
      </w:r>
      <w:r w:rsidR="00143688" w:rsidRPr="00143688">
        <w:rPr>
          <w:rFonts w:ascii="Arial" w:hAnsi="Arial" w:cs="Arial"/>
          <w:sz w:val="24"/>
          <w:szCs w:val="24"/>
        </w:rPr>
        <w:t xml:space="preserve">para las acciones </w:t>
      </w:r>
      <w:r w:rsidRPr="00143688">
        <w:rPr>
          <w:rFonts w:ascii="Arial" w:hAnsi="Arial" w:cs="Arial"/>
          <w:sz w:val="24"/>
          <w:szCs w:val="24"/>
        </w:rPr>
        <w:t>hipotecaria</w:t>
      </w:r>
      <w:r w:rsidR="00143688" w:rsidRPr="00143688">
        <w:rPr>
          <w:rFonts w:ascii="Arial" w:hAnsi="Arial" w:cs="Arial"/>
          <w:sz w:val="24"/>
          <w:szCs w:val="24"/>
        </w:rPr>
        <w:t xml:space="preserve"> y prendaria. Porque el plazo va</w:t>
      </w:r>
      <w:r w:rsidR="004837F0">
        <w:rPr>
          <w:rFonts w:ascii="Arial" w:hAnsi="Arial" w:cs="Arial"/>
          <w:sz w:val="24"/>
          <w:szCs w:val="24"/>
        </w:rPr>
        <w:t xml:space="preserve"> </w:t>
      </w:r>
      <w:r w:rsidR="00143688" w:rsidRPr="00143688">
        <w:rPr>
          <w:rFonts w:ascii="Arial" w:hAnsi="Arial" w:cs="Arial"/>
          <w:sz w:val="24"/>
          <w:szCs w:val="24"/>
        </w:rPr>
        <w:t xml:space="preserve">a ser el de la obligación principal, plazo éste que puede variar. </w:t>
      </w:r>
      <w:r w:rsidR="001E25AE">
        <w:rPr>
          <w:rFonts w:ascii="Arial" w:hAnsi="Arial" w:cs="Arial"/>
          <w:sz w:val="24"/>
          <w:szCs w:val="24"/>
        </w:rPr>
        <w:t xml:space="preserve"> </w:t>
      </w:r>
    </w:p>
    <w:p w:rsidR="001E25AE" w:rsidRDefault="001E25AE" w:rsidP="00004D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25AE">
        <w:rPr>
          <w:rFonts w:ascii="Arial" w:hAnsi="Arial" w:cs="Arial"/>
          <w:sz w:val="24"/>
          <w:szCs w:val="24"/>
        </w:rPr>
        <w:lastRenderedPageBreak/>
        <w:t>El derecho de servidumbre</w:t>
      </w:r>
      <w:r>
        <w:rPr>
          <w:rFonts w:ascii="Arial" w:hAnsi="Arial" w:cs="Arial"/>
          <w:sz w:val="24"/>
          <w:szCs w:val="24"/>
        </w:rPr>
        <w:t xml:space="preserve"> puede prescribir en dos formas. En primer lugar, hay que</w:t>
      </w:r>
      <w:r w:rsidRPr="001E25AE">
        <w:rPr>
          <w:rFonts w:ascii="Arial" w:hAnsi="Arial" w:cs="Arial"/>
          <w:sz w:val="24"/>
          <w:szCs w:val="24"/>
        </w:rPr>
        <w:t xml:space="preserve"> considerar la situación con respecto a terceros, respecto a las relaciones que pu</w:t>
      </w:r>
      <w:r>
        <w:rPr>
          <w:rFonts w:ascii="Arial" w:hAnsi="Arial" w:cs="Arial"/>
          <w:sz w:val="24"/>
          <w:szCs w:val="24"/>
        </w:rPr>
        <w:t>eda tener el dueño del predio do</w:t>
      </w:r>
      <w:r w:rsidRPr="001E25AE">
        <w:rPr>
          <w:rFonts w:ascii="Arial" w:hAnsi="Arial" w:cs="Arial"/>
          <w:sz w:val="24"/>
          <w:szCs w:val="24"/>
        </w:rPr>
        <w:t>minante con ter</w:t>
      </w:r>
      <w:r>
        <w:rPr>
          <w:rFonts w:ascii="Arial" w:hAnsi="Arial" w:cs="Arial"/>
          <w:sz w:val="24"/>
          <w:szCs w:val="24"/>
        </w:rPr>
        <w:t>ceros, y en segundo lugar con res</w:t>
      </w:r>
      <w:r w:rsidRPr="001E25AE">
        <w:rPr>
          <w:rFonts w:ascii="Arial" w:hAnsi="Arial" w:cs="Arial"/>
          <w:sz w:val="24"/>
          <w:szCs w:val="24"/>
        </w:rPr>
        <w:t xml:space="preserve">pecto al dueño del predio sirviente. En el primer caso, el derecho de servidumbre se </w:t>
      </w:r>
      <w:r w:rsidR="001D5B4E" w:rsidRPr="001E25AE">
        <w:rPr>
          <w:rFonts w:ascii="Arial" w:hAnsi="Arial" w:cs="Arial"/>
          <w:sz w:val="24"/>
          <w:szCs w:val="24"/>
        </w:rPr>
        <w:t>pierde</w:t>
      </w:r>
      <w:r w:rsidRPr="001E25AE">
        <w:rPr>
          <w:rFonts w:ascii="Arial" w:hAnsi="Arial" w:cs="Arial"/>
          <w:sz w:val="24"/>
          <w:szCs w:val="24"/>
        </w:rPr>
        <w:t xml:space="preserve"> cuando el tercero adquiera por prescripción este derecho. Un propietario de fundo tiene u</w:t>
      </w:r>
      <w:r w:rsidR="001D5B4E">
        <w:rPr>
          <w:rFonts w:ascii="Arial" w:hAnsi="Arial" w:cs="Arial"/>
          <w:sz w:val="24"/>
          <w:szCs w:val="24"/>
        </w:rPr>
        <w:t>na servidumbre de acueducto a fl</w:t>
      </w:r>
      <w:r w:rsidRPr="001E25AE">
        <w:rPr>
          <w:rFonts w:ascii="Arial" w:hAnsi="Arial" w:cs="Arial"/>
          <w:sz w:val="24"/>
          <w:szCs w:val="24"/>
        </w:rPr>
        <w:t xml:space="preserve">or de tierra, la cual no ha usado; el dueño de un </w:t>
      </w:r>
      <w:r w:rsidR="001D5B4E">
        <w:rPr>
          <w:rFonts w:ascii="Arial" w:hAnsi="Arial" w:cs="Arial"/>
          <w:sz w:val="24"/>
          <w:szCs w:val="24"/>
        </w:rPr>
        <w:t xml:space="preserve">predio vecino empieza </w:t>
      </w:r>
      <w:r w:rsidRPr="001E25AE">
        <w:rPr>
          <w:rFonts w:ascii="Arial" w:hAnsi="Arial" w:cs="Arial"/>
          <w:sz w:val="24"/>
          <w:szCs w:val="24"/>
        </w:rPr>
        <w:t>a usarla. En esta s</w:t>
      </w:r>
      <w:r w:rsidR="00717B73">
        <w:rPr>
          <w:rFonts w:ascii="Arial" w:hAnsi="Arial" w:cs="Arial"/>
          <w:sz w:val="24"/>
          <w:szCs w:val="24"/>
        </w:rPr>
        <w:t>ituación, si durante 5 años este segundo dueñ</w:t>
      </w:r>
      <w:r w:rsidRPr="001E25AE">
        <w:rPr>
          <w:rFonts w:ascii="Arial" w:hAnsi="Arial" w:cs="Arial"/>
          <w:sz w:val="24"/>
          <w:szCs w:val="24"/>
        </w:rPr>
        <w:t>o usa el acueducto, adquiere por prescri</w:t>
      </w:r>
      <w:r w:rsidR="00717B73">
        <w:rPr>
          <w:rFonts w:ascii="Arial" w:hAnsi="Arial" w:cs="Arial"/>
          <w:sz w:val="24"/>
          <w:szCs w:val="24"/>
        </w:rPr>
        <w:t>pción la servidumbre y se extin</w:t>
      </w:r>
      <w:r w:rsidRPr="001E25AE">
        <w:rPr>
          <w:rFonts w:ascii="Arial" w:hAnsi="Arial" w:cs="Arial"/>
          <w:sz w:val="24"/>
          <w:szCs w:val="24"/>
        </w:rPr>
        <w:t>gue la del primer propietario.</w:t>
      </w:r>
    </w:p>
    <w:p w:rsidR="00717B73" w:rsidRPr="00004DF5" w:rsidRDefault="00717B73" w:rsidP="00004D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7B73">
        <w:rPr>
          <w:rFonts w:ascii="Arial" w:hAnsi="Arial" w:cs="Arial"/>
          <w:sz w:val="24"/>
          <w:szCs w:val="24"/>
        </w:rPr>
        <w:t xml:space="preserve">En el </w:t>
      </w:r>
      <w:r w:rsidR="002013BA" w:rsidRPr="00717B73">
        <w:rPr>
          <w:rFonts w:ascii="Arial" w:hAnsi="Arial" w:cs="Arial"/>
          <w:sz w:val="24"/>
          <w:szCs w:val="24"/>
        </w:rPr>
        <w:t>segundo</w:t>
      </w:r>
      <w:r w:rsidR="002013BA">
        <w:rPr>
          <w:rFonts w:ascii="Arial" w:hAnsi="Arial" w:cs="Arial"/>
          <w:sz w:val="24"/>
          <w:szCs w:val="24"/>
        </w:rPr>
        <w:t xml:space="preserve"> caso, hay evidentemente por </w:t>
      </w:r>
      <w:r w:rsidRPr="00717B73">
        <w:rPr>
          <w:rFonts w:ascii="Arial" w:hAnsi="Arial" w:cs="Arial"/>
          <w:sz w:val="24"/>
          <w:szCs w:val="24"/>
        </w:rPr>
        <w:t xml:space="preserve">parte del dueño del predio sirviente la obligación de respetar la servidumbre que tiene el dueño del predio dominante; ha </w:t>
      </w:r>
      <w:r w:rsidR="000213AD">
        <w:rPr>
          <w:rFonts w:ascii="Arial" w:hAnsi="Arial" w:cs="Arial"/>
          <w:sz w:val="24"/>
          <w:szCs w:val="24"/>
        </w:rPr>
        <w:t xml:space="preserve">hasta </w:t>
      </w:r>
      <w:r w:rsidRPr="00717B73">
        <w:rPr>
          <w:rFonts w:ascii="Arial" w:hAnsi="Arial" w:cs="Arial"/>
          <w:sz w:val="24"/>
          <w:szCs w:val="24"/>
        </w:rPr>
        <w:t>ci</w:t>
      </w:r>
      <w:r w:rsidR="000213AD">
        <w:rPr>
          <w:rFonts w:ascii="Arial" w:hAnsi="Arial" w:cs="Arial"/>
          <w:sz w:val="24"/>
          <w:szCs w:val="24"/>
        </w:rPr>
        <w:t>erto punto hay un vínculo jurídico directo entre</w:t>
      </w:r>
      <w:r w:rsidRPr="00717B73">
        <w:rPr>
          <w:rFonts w:ascii="Arial" w:hAnsi="Arial" w:cs="Arial"/>
          <w:sz w:val="24"/>
          <w:szCs w:val="24"/>
        </w:rPr>
        <w:t xml:space="preserve"> ambos propietarios. Por eso de acuerdo con el </w:t>
      </w:r>
      <w:r w:rsidR="000213AD" w:rsidRPr="00717B73">
        <w:rPr>
          <w:rFonts w:ascii="Arial" w:hAnsi="Arial" w:cs="Arial"/>
          <w:sz w:val="24"/>
          <w:szCs w:val="24"/>
        </w:rPr>
        <w:t>artículo</w:t>
      </w:r>
      <w:r w:rsidR="00B61E62">
        <w:rPr>
          <w:rFonts w:ascii="Arial" w:hAnsi="Arial" w:cs="Arial"/>
          <w:sz w:val="24"/>
          <w:szCs w:val="24"/>
        </w:rPr>
        <w:t xml:space="preserve"> 887 </w:t>
      </w:r>
      <w:proofErr w:type="spellStart"/>
      <w:r w:rsidR="00B61E62">
        <w:rPr>
          <w:rFonts w:ascii="Arial" w:hAnsi="Arial" w:cs="Arial"/>
          <w:sz w:val="24"/>
          <w:szCs w:val="24"/>
        </w:rPr>
        <w:t>ord</w:t>
      </w:r>
      <w:proofErr w:type="spellEnd"/>
      <w:r w:rsidR="00B61E62">
        <w:rPr>
          <w:rFonts w:ascii="Arial" w:hAnsi="Arial" w:cs="Arial"/>
          <w:sz w:val="24"/>
          <w:szCs w:val="24"/>
        </w:rPr>
        <w:t>. 5°</w:t>
      </w:r>
      <w:r w:rsidR="000213AD">
        <w:rPr>
          <w:rFonts w:ascii="Arial" w:hAnsi="Arial" w:cs="Arial"/>
          <w:sz w:val="24"/>
          <w:szCs w:val="24"/>
        </w:rPr>
        <w:t>, si durante 10 años el</w:t>
      </w:r>
      <w:r w:rsidRPr="00717B73">
        <w:rPr>
          <w:rFonts w:ascii="Arial" w:hAnsi="Arial" w:cs="Arial"/>
          <w:sz w:val="24"/>
          <w:szCs w:val="24"/>
        </w:rPr>
        <w:t xml:space="preserve"> propietario </w:t>
      </w:r>
      <w:r w:rsidR="000213AD">
        <w:rPr>
          <w:rFonts w:ascii="Arial" w:hAnsi="Arial" w:cs="Arial"/>
          <w:sz w:val="24"/>
          <w:szCs w:val="24"/>
        </w:rPr>
        <w:t xml:space="preserve">del predio dominante </w:t>
      </w:r>
      <w:r w:rsidR="004E7059">
        <w:rPr>
          <w:rFonts w:ascii="Arial" w:hAnsi="Arial" w:cs="Arial"/>
          <w:sz w:val="24"/>
          <w:szCs w:val="24"/>
        </w:rPr>
        <w:t xml:space="preserve">deja de ejercitar </w:t>
      </w:r>
      <w:r w:rsidR="004E7059" w:rsidRPr="004E7059">
        <w:rPr>
          <w:rFonts w:ascii="Arial" w:hAnsi="Arial" w:cs="Arial"/>
          <w:sz w:val="24"/>
          <w:szCs w:val="24"/>
        </w:rPr>
        <w:t xml:space="preserve">el derecho de </w:t>
      </w:r>
      <w:r w:rsidR="004E7059">
        <w:rPr>
          <w:rFonts w:ascii="Arial" w:hAnsi="Arial" w:cs="Arial"/>
          <w:sz w:val="24"/>
          <w:szCs w:val="24"/>
        </w:rPr>
        <w:t xml:space="preserve">servidumbre, </w:t>
      </w:r>
      <w:r w:rsidR="004E7059" w:rsidRPr="004E7059">
        <w:rPr>
          <w:rFonts w:ascii="Arial" w:hAnsi="Arial" w:cs="Arial"/>
          <w:sz w:val="24"/>
          <w:szCs w:val="24"/>
        </w:rPr>
        <w:t xml:space="preserve">se extinguiría por prescripción extintiva, por el no </w:t>
      </w:r>
      <w:r w:rsidR="004E7059">
        <w:rPr>
          <w:rFonts w:ascii="Arial" w:hAnsi="Arial" w:cs="Arial"/>
          <w:sz w:val="24"/>
          <w:szCs w:val="24"/>
        </w:rPr>
        <w:t xml:space="preserve">ejercicio. En resumen, el derecho de </w:t>
      </w:r>
      <w:r w:rsidR="004E7059" w:rsidRPr="004E7059">
        <w:rPr>
          <w:rFonts w:ascii="Arial" w:hAnsi="Arial" w:cs="Arial"/>
          <w:sz w:val="24"/>
          <w:szCs w:val="24"/>
        </w:rPr>
        <w:t xml:space="preserve">servidumbre </w:t>
      </w:r>
      <w:r w:rsidR="004E7059">
        <w:rPr>
          <w:rFonts w:ascii="Arial" w:hAnsi="Arial" w:cs="Arial"/>
          <w:sz w:val="24"/>
          <w:szCs w:val="24"/>
        </w:rPr>
        <w:t xml:space="preserve">puede prescribir en </w:t>
      </w:r>
      <w:r w:rsidR="004E7059" w:rsidRPr="004E7059">
        <w:rPr>
          <w:rFonts w:ascii="Arial" w:hAnsi="Arial" w:cs="Arial"/>
          <w:sz w:val="24"/>
          <w:szCs w:val="24"/>
        </w:rPr>
        <w:t>dos fo</w:t>
      </w:r>
      <w:r w:rsidR="00E62C16">
        <w:rPr>
          <w:rFonts w:ascii="Arial" w:hAnsi="Arial" w:cs="Arial"/>
          <w:sz w:val="24"/>
          <w:szCs w:val="24"/>
        </w:rPr>
        <w:t>rmas: cuando un tercero adquiere ese derecho, por</w:t>
      </w:r>
      <w:r w:rsidR="004E7059" w:rsidRPr="004E7059">
        <w:rPr>
          <w:rFonts w:ascii="Arial" w:hAnsi="Arial" w:cs="Arial"/>
          <w:sz w:val="24"/>
          <w:szCs w:val="24"/>
        </w:rPr>
        <w:t xml:space="preserve"> la prescripción ordinaria de 5 años, y por prescripción extinti</w:t>
      </w:r>
      <w:r w:rsidR="00E62C16">
        <w:rPr>
          <w:rFonts w:ascii="Arial" w:hAnsi="Arial" w:cs="Arial"/>
          <w:sz w:val="24"/>
          <w:szCs w:val="24"/>
        </w:rPr>
        <w:t>va, por no ejercicio del derecho</w:t>
      </w:r>
      <w:r w:rsidR="004E7059" w:rsidRPr="004E7059">
        <w:rPr>
          <w:rFonts w:ascii="Arial" w:hAnsi="Arial" w:cs="Arial"/>
          <w:sz w:val="24"/>
          <w:szCs w:val="24"/>
        </w:rPr>
        <w:t xml:space="preserve"> con respecto al </w:t>
      </w:r>
      <w:r w:rsidR="00E62C16" w:rsidRPr="004E7059">
        <w:rPr>
          <w:rFonts w:ascii="Arial" w:hAnsi="Arial" w:cs="Arial"/>
          <w:sz w:val="24"/>
          <w:szCs w:val="24"/>
        </w:rPr>
        <w:t>dueño</w:t>
      </w:r>
      <w:r w:rsidR="00E62C16">
        <w:rPr>
          <w:rFonts w:ascii="Arial" w:hAnsi="Arial" w:cs="Arial"/>
          <w:sz w:val="24"/>
          <w:szCs w:val="24"/>
        </w:rPr>
        <w:t xml:space="preserve"> del</w:t>
      </w:r>
      <w:r w:rsidR="004E7059" w:rsidRPr="004E7059">
        <w:rPr>
          <w:rFonts w:ascii="Arial" w:hAnsi="Arial" w:cs="Arial"/>
          <w:sz w:val="24"/>
          <w:szCs w:val="24"/>
        </w:rPr>
        <w:t xml:space="preserve"> predio sirviente.</w:t>
      </w:r>
    </w:p>
    <w:sectPr w:rsidR="00717B73" w:rsidRPr="00004D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30E45"/>
    <w:multiLevelType w:val="hybridMultilevel"/>
    <w:tmpl w:val="FB2C6DB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45"/>
    <w:rsid w:val="00004DF5"/>
    <w:rsid w:val="00006EB6"/>
    <w:rsid w:val="000213AD"/>
    <w:rsid w:val="00026D83"/>
    <w:rsid w:val="00040A07"/>
    <w:rsid w:val="000E0B27"/>
    <w:rsid w:val="000F6E9C"/>
    <w:rsid w:val="001317A7"/>
    <w:rsid w:val="00143688"/>
    <w:rsid w:val="001D5B4E"/>
    <w:rsid w:val="001D62C3"/>
    <w:rsid w:val="001E25AE"/>
    <w:rsid w:val="001F4647"/>
    <w:rsid w:val="002013BA"/>
    <w:rsid w:val="002A1BA8"/>
    <w:rsid w:val="002B44CF"/>
    <w:rsid w:val="002E5402"/>
    <w:rsid w:val="002F1973"/>
    <w:rsid w:val="003022A2"/>
    <w:rsid w:val="003175B5"/>
    <w:rsid w:val="00416963"/>
    <w:rsid w:val="00433D88"/>
    <w:rsid w:val="0045280F"/>
    <w:rsid w:val="0046331D"/>
    <w:rsid w:val="004837F0"/>
    <w:rsid w:val="004D3EEB"/>
    <w:rsid w:val="004E7059"/>
    <w:rsid w:val="00530F15"/>
    <w:rsid w:val="00541E48"/>
    <w:rsid w:val="0059083F"/>
    <w:rsid w:val="0059611B"/>
    <w:rsid w:val="005D72EE"/>
    <w:rsid w:val="00660A2A"/>
    <w:rsid w:val="00676A74"/>
    <w:rsid w:val="00697857"/>
    <w:rsid w:val="006D68FF"/>
    <w:rsid w:val="00717B73"/>
    <w:rsid w:val="0074189F"/>
    <w:rsid w:val="007B15E1"/>
    <w:rsid w:val="007E755D"/>
    <w:rsid w:val="00870720"/>
    <w:rsid w:val="008B1FBB"/>
    <w:rsid w:val="00906E45"/>
    <w:rsid w:val="00993608"/>
    <w:rsid w:val="00A2007E"/>
    <w:rsid w:val="00A425C9"/>
    <w:rsid w:val="00A70885"/>
    <w:rsid w:val="00AD0894"/>
    <w:rsid w:val="00B10D2D"/>
    <w:rsid w:val="00B40238"/>
    <w:rsid w:val="00B61E62"/>
    <w:rsid w:val="00B7532C"/>
    <w:rsid w:val="00BB3225"/>
    <w:rsid w:val="00C441A4"/>
    <w:rsid w:val="00C54198"/>
    <w:rsid w:val="00C67DC1"/>
    <w:rsid w:val="00CA362E"/>
    <w:rsid w:val="00CC4BBD"/>
    <w:rsid w:val="00DF06EC"/>
    <w:rsid w:val="00E13822"/>
    <w:rsid w:val="00E62C16"/>
    <w:rsid w:val="00E87E24"/>
    <w:rsid w:val="00EC1B74"/>
    <w:rsid w:val="00EC5D75"/>
    <w:rsid w:val="00EE3619"/>
    <w:rsid w:val="00F0165D"/>
    <w:rsid w:val="00F202B6"/>
    <w:rsid w:val="00F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4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7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4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7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1071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5</cp:revision>
  <dcterms:created xsi:type="dcterms:W3CDTF">2016-05-21T22:51:00Z</dcterms:created>
  <dcterms:modified xsi:type="dcterms:W3CDTF">2016-05-26T15:58:00Z</dcterms:modified>
</cp:coreProperties>
</file>