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00" w:rsidRPr="00FF13C8" w:rsidRDefault="00420710" w:rsidP="00A84900">
      <w:pPr>
        <w:jc w:val="left"/>
        <w:rPr>
          <w:rFonts w:eastAsia="Times New Roman" w:cs="Times New Roman"/>
          <w:szCs w:val="24"/>
          <w:u w:val="single"/>
          <w:lang w:eastAsia="es-ES"/>
        </w:rPr>
      </w:pPr>
      <w:r w:rsidRPr="00420710">
        <w:rPr>
          <w:rFonts w:eastAsia="Times New Roman" w:cs="Times New Roman"/>
          <w:szCs w:val="24"/>
          <w:lang w:eastAsia="es-ES"/>
        </w:rPr>
        <w:t>http://2012bienes.blogspot.com/</w:t>
      </w:r>
      <w:r w:rsidR="0085146D" w:rsidRPr="00FF13C8">
        <w:rPr>
          <w:rFonts w:eastAsia="Times New Roman" w:cs="Times New Roman"/>
          <w:szCs w:val="24"/>
          <w:lang w:eastAsia="es-ES"/>
        </w:rPr>
        <w:fldChar w:fldCharType="begin"/>
      </w:r>
      <w:r w:rsidR="00A84900" w:rsidRPr="00FF13C8">
        <w:rPr>
          <w:rFonts w:eastAsia="Times New Roman" w:cs="Times New Roman"/>
          <w:szCs w:val="24"/>
          <w:lang w:eastAsia="es-ES"/>
        </w:rPr>
        <w:instrText xml:space="preserve"> HYPERLINK "http://2012bienes.blogspot.com/" \t "_self" </w:instrText>
      </w:r>
      <w:r w:rsidR="0085146D" w:rsidRPr="00FF13C8">
        <w:rPr>
          <w:rFonts w:eastAsia="Times New Roman" w:cs="Times New Roman"/>
          <w:szCs w:val="24"/>
          <w:lang w:eastAsia="es-ES"/>
        </w:rPr>
        <w:fldChar w:fldCharType="separate"/>
      </w:r>
    </w:p>
    <w:p w:rsidR="00A84900" w:rsidRPr="00FF13C8" w:rsidRDefault="00A84900" w:rsidP="00A84900">
      <w:pPr>
        <w:spacing w:before="100" w:beforeAutospacing="1" w:after="100" w:afterAutospacing="1"/>
        <w:jc w:val="left"/>
        <w:outlineLvl w:val="0"/>
        <w:rPr>
          <w:rFonts w:eastAsia="Times New Roman" w:cs="Times New Roman"/>
          <w:b/>
          <w:bCs/>
          <w:kern w:val="36"/>
          <w:sz w:val="48"/>
          <w:szCs w:val="48"/>
          <w:lang w:eastAsia="es-ES"/>
        </w:rPr>
      </w:pPr>
      <w:r w:rsidRPr="00FF13C8">
        <w:rPr>
          <w:rFonts w:eastAsia="Times New Roman" w:cs="Times New Roman"/>
          <w:b/>
          <w:bCs/>
          <w:kern w:val="36"/>
          <w:sz w:val="48"/>
          <w:szCs w:val="48"/>
          <w:u w:val="single"/>
          <w:lang w:eastAsia="es-ES"/>
        </w:rPr>
        <w:t>Derecho Civil Bienes</w:t>
      </w:r>
    </w:p>
    <w:p w:rsidR="00A84900" w:rsidRPr="00FF13C8" w:rsidRDefault="0085146D" w:rsidP="00B56B83">
      <w:pPr>
        <w:jc w:val="left"/>
        <w:rPr>
          <w:rFonts w:eastAsia="Times New Roman" w:cs="Times New Roman"/>
          <w:szCs w:val="24"/>
          <w:lang w:eastAsia="es-ES"/>
        </w:rPr>
      </w:pPr>
      <w:r w:rsidRPr="00FF13C8">
        <w:rPr>
          <w:rFonts w:eastAsia="Times New Roman" w:cs="Times New Roman"/>
          <w:szCs w:val="24"/>
          <w:lang w:eastAsia="es-ES"/>
        </w:rPr>
        <w:fldChar w:fldCharType="end"/>
      </w:r>
      <w:r w:rsidR="00A84900" w:rsidRPr="00FF13C8">
        <w:rPr>
          <w:rFonts w:eastAsia="Times New Roman" w:cs="Times New Roman"/>
          <w:b/>
          <w:bCs/>
          <w:sz w:val="27"/>
          <w:szCs w:val="27"/>
          <w:lang w:eastAsia="es-ES"/>
        </w:rPr>
        <w:t xml:space="preserve">Este blog contiene los siguientes núcleos temáticos: 1. Posesión 2. Título y modo 3. </w:t>
      </w:r>
      <w:r w:rsidR="00420710">
        <w:rPr>
          <w:rFonts w:eastAsia="Times New Roman" w:cs="Times New Roman"/>
          <w:b/>
          <w:bCs/>
          <w:sz w:val="27"/>
          <w:szCs w:val="27"/>
          <w:lang w:eastAsia="es-ES"/>
        </w:rPr>
        <w:t xml:space="preserve">Modos de adquirir 4. Acciones especiales. </w:t>
      </w:r>
    </w:p>
    <w:p w:rsidR="00A84900" w:rsidRPr="00FF13C8" w:rsidRDefault="0085146D" w:rsidP="00A84900">
      <w:pPr>
        <w:spacing w:before="100" w:beforeAutospacing="1" w:after="100" w:afterAutospacing="1"/>
        <w:ind w:left="720"/>
        <w:jc w:val="left"/>
        <w:outlineLvl w:val="0"/>
        <w:rPr>
          <w:rFonts w:eastAsia="Times New Roman" w:cs="Times New Roman"/>
          <w:b/>
          <w:bCs/>
          <w:kern w:val="36"/>
          <w:sz w:val="48"/>
          <w:szCs w:val="48"/>
          <w:lang w:eastAsia="es-ES"/>
        </w:rPr>
      </w:pPr>
      <w:hyperlink r:id="rId6" w:history="1">
        <w:r w:rsidR="00A84900" w:rsidRPr="00FF13C8">
          <w:rPr>
            <w:rFonts w:eastAsia="Times New Roman" w:cs="Times New Roman"/>
            <w:b/>
            <w:bCs/>
            <w:kern w:val="36"/>
            <w:sz w:val="48"/>
            <w:szCs w:val="48"/>
            <w:u w:val="single"/>
            <w:lang w:eastAsia="es-ES"/>
          </w:rPr>
          <w:t xml:space="preserve">1. </w:t>
        </w:r>
        <w:proofErr w:type="spellStart"/>
        <w:r w:rsidR="00A84900" w:rsidRPr="00FF13C8">
          <w:rPr>
            <w:rFonts w:eastAsia="Times New Roman" w:cs="Times New Roman"/>
            <w:b/>
            <w:bCs/>
            <w:kern w:val="36"/>
            <w:sz w:val="48"/>
            <w:szCs w:val="48"/>
            <w:u w:val="single"/>
            <w:lang w:eastAsia="es-ES"/>
          </w:rPr>
          <w:t>POSESION</w:t>
        </w:r>
        <w:proofErr w:type="spellEnd"/>
      </w:hyperlink>
      <w:r w:rsidR="00A84900" w:rsidRPr="00FF13C8">
        <w:rPr>
          <w:rFonts w:eastAsia="Times New Roman" w:cs="Times New Roman"/>
          <w:b/>
          <w:bCs/>
          <w:kern w:val="36"/>
          <w:sz w:val="48"/>
          <w:szCs w:val="48"/>
          <w:lang w:eastAsia="es-ES"/>
        </w:rPr>
        <w:t xml:space="preserve">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1.         POSESIÓN: Concepto, elementos, cosas susceptibles de poseer. Explicar brevemente.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 acuerdo con el artículo 762 Código Civil Colombiano, la posesión es “la tenencia de una cosa determinada con ánimo de señor y dueño, sea que el dueño o el que se da por tal, tenga la cosa por sí mismo, o por otra persona que la tenga en lugar y a nombre de él”. Lo cual significa que existe un poder de hecho sobre las cosas, ya que puede desaparecer frente a la acción que se deriva de la propiedad, de uno de los derechos reales desmembrados de ella o de un simple derecho personal </w:t>
      </w:r>
      <w:r w:rsidRPr="00FF13C8">
        <w:rPr>
          <w:rFonts w:ascii="Arial" w:eastAsia="Times New Roman" w:hAnsi="Arial" w:cs="Arial"/>
          <w:szCs w:val="24"/>
          <w:lang w:val="es-EC" w:eastAsia="es-ES"/>
        </w:rPr>
        <w:t>(VELÁSQUEZ JARAMILLO, 1996, pág. 98)</w:t>
      </w:r>
      <w:r w:rsidRPr="00FF13C8">
        <w:rPr>
          <w:rFonts w:ascii="Arial" w:eastAsia="Times New Roman" w:hAnsi="Arial" w:cs="Arial"/>
          <w:szCs w:val="24"/>
          <w:lang w:eastAsia="es-ES"/>
        </w:rPr>
        <w:t> y por sus consecuencias jurídicas se convierte en un derecho.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Sus elementos son el </w:t>
      </w:r>
      <w:r w:rsidRPr="00FF13C8">
        <w:rPr>
          <w:rFonts w:ascii="Arial" w:eastAsia="Times New Roman" w:hAnsi="Arial" w:cs="Arial"/>
          <w:i/>
          <w:iCs/>
          <w:szCs w:val="24"/>
          <w:lang w:eastAsia="es-ES"/>
        </w:rPr>
        <w:t>corpus</w:t>
      </w:r>
      <w:r w:rsidRPr="00FF13C8">
        <w:rPr>
          <w:rFonts w:ascii="Arial" w:eastAsia="Times New Roman" w:hAnsi="Arial" w:cs="Arial"/>
          <w:szCs w:val="24"/>
          <w:lang w:eastAsia="es-ES"/>
        </w:rPr>
        <w:t> y el </w:t>
      </w:r>
      <w:proofErr w:type="spellStart"/>
      <w:r w:rsidRPr="00FF13C8">
        <w:rPr>
          <w:rFonts w:ascii="Arial" w:eastAsia="Times New Roman" w:hAnsi="Arial" w:cs="Arial"/>
          <w:i/>
          <w:iCs/>
          <w:szCs w:val="24"/>
          <w:lang w:eastAsia="es-ES"/>
        </w:rPr>
        <w:t>animus</w:t>
      </w:r>
      <w:proofErr w:type="spellEnd"/>
      <w:r w:rsidRPr="00FF13C8">
        <w:rPr>
          <w:rFonts w:ascii="Arial" w:eastAsia="Times New Roman" w:hAnsi="Arial" w:cs="Arial"/>
          <w:szCs w:val="24"/>
          <w:lang w:eastAsia="es-ES"/>
        </w:rPr>
        <w:t>. El </w:t>
      </w:r>
      <w:r w:rsidRPr="00FF13C8">
        <w:rPr>
          <w:rFonts w:ascii="Arial" w:eastAsia="Times New Roman" w:hAnsi="Arial" w:cs="Arial"/>
          <w:i/>
          <w:iCs/>
          <w:szCs w:val="24"/>
          <w:lang w:eastAsia="es-ES"/>
        </w:rPr>
        <w:t>corpus</w:t>
      </w:r>
      <w:r w:rsidRPr="00FF13C8">
        <w:rPr>
          <w:rFonts w:ascii="Arial" w:eastAsia="Times New Roman" w:hAnsi="Arial" w:cs="Arial"/>
          <w:szCs w:val="24"/>
          <w:lang w:eastAsia="es-ES"/>
        </w:rPr>
        <w:t> es el poder físico o material que tiene una persona sobre una cosa, los actos materiales de tenencia que son el uso y goce de la cosa </w:t>
      </w:r>
      <w:r w:rsidRPr="00FF13C8">
        <w:rPr>
          <w:rFonts w:ascii="Arial" w:eastAsia="Times New Roman" w:hAnsi="Arial" w:cs="Arial"/>
          <w:szCs w:val="24"/>
          <w:lang w:val="es-EC" w:eastAsia="es-ES"/>
        </w:rPr>
        <w:t>(VELÁSQUEZ JARAMILLO, 1996, pág. 103)</w:t>
      </w:r>
      <w:r w:rsidRPr="00FF13C8">
        <w:rPr>
          <w:rFonts w:ascii="Arial" w:eastAsia="Times New Roman" w:hAnsi="Arial" w:cs="Arial"/>
          <w:szCs w:val="24"/>
          <w:lang w:eastAsia="es-ES"/>
        </w:rPr>
        <w:t>. Lo cual significa la exteriorización de la voluntad con la intención de tener los bienes.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w:t>
      </w:r>
      <w:proofErr w:type="spellStart"/>
      <w:r w:rsidRPr="00FF13C8">
        <w:rPr>
          <w:rFonts w:ascii="Arial" w:eastAsia="Times New Roman" w:hAnsi="Arial" w:cs="Arial"/>
          <w:i/>
          <w:iCs/>
          <w:szCs w:val="24"/>
          <w:lang w:eastAsia="es-ES"/>
        </w:rPr>
        <w:t>animus</w:t>
      </w:r>
      <w:proofErr w:type="spellEnd"/>
      <w:r w:rsidRPr="00FF13C8">
        <w:rPr>
          <w:rFonts w:ascii="Arial" w:eastAsia="Times New Roman" w:hAnsi="Arial" w:cs="Arial"/>
          <w:szCs w:val="24"/>
          <w:lang w:eastAsia="es-ES"/>
        </w:rPr>
        <w:t> es el elemento psicológico o intelectual de la posesión. Es la intención de actuar como señor y dueño del bien, no reconociendo a nadie más como un derecho superior </w:t>
      </w:r>
      <w:r w:rsidRPr="00FF13C8">
        <w:rPr>
          <w:rFonts w:ascii="Arial" w:eastAsia="Times New Roman" w:hAnsi="Arial" w:cs="Arial"/>
          <w:szCs w:val="24"/>
          <w:lang w:val="es-EC" w:eastAsia="es-ES"/>
        </w:rPr>
        <w:t>(VALENCIA ZEA, 2012, pág. 64)</w:t>
      </w:r>
      <w:r w:rsidRPr="00FF13C8">
        <w:rPr>
          <w:rFonts w:ascii="Arial" w:eastAsia="Times New Roman" w:hAnsi="Arial" w:cs="Arial"/>
          <w:szCs w:val="24"/>
          <w:lang w:eastAsia="es-ES"/>
        </w:rPr>
        <w:t> Este se exterioriza por medio de una conducta del poseedor manifestándose en el título que la origina y poniendo que se está obrando como un verdadero propietario.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Cosas susceptibles de poseer. La posesión recae sobre la cosa corporal, específica y determinada, susceptibles de apropiación, tanto corporal como incorporal </w:t>
      </w:r>
      <w:r w:rsidRPr="00FF13C8">
        <w:rPr>
          <w:rFonts w:ascii="Arial" w:eastAsia="Times New Roman" w:hAnsi="Arial" w:cs="Arial"/>
          <w:szCs w:val="24"/>
          <w:lang w:val="es-EC" w:eastAsia="es-ES"/>
        </w:rPr>
        <w:t>(VALENCIA ZEA, 2012, pág. 99)</w:t>
      </w:r>
      <w:r w:rsidRPr="00FF13C8">
        <w:rPr>
          <w:rFonts w:ascii="Arial" w:eastAsia="Times New Roman" w:hAnsi="Arial" w:cs="Arial"/>
          <w:szCs w:val="24"/>
          <w:lang w:eastAsia="es-ES"/>
        </w:rPr>
        <w:t> Sin constituirse por una obligación, contrato o título. Si se trata de una cosa corporal, deben poder ejercerse actos de posesión, como poseer un terreno y sembrar en este. Tiene que ser por medio de una operación tangible o perceptible. En el caso de las cosas incorporales el artículo 776 del C.C. establece que la posesión de estas “es susceptible de las mismas calidades y vicios que la posesión de una cosa corporal”, es decir deben haber actos materiales que a exterioricen.</w:t>
      </w:r>
    </w:p>
    <w:p w:rsidR="00A84900" w:rsidRPr="00FF13C8" w:rsidRDefault="00A84900" w:rsidP="00A84900">
      <w:pPr>
        <w:spacing w:beforeAutospacing="1" w:afterAutospacing="1"/>
        <w:ind w:left="720"/>
        <w:rPr>
          <w:rFonts w:eastAsia="Times New Roman" w:cs="Times New Roman"/>
          <w:szCs w:val="24"/>
          <w:lang w:eastAsia="es-ES"/>
        </w:rPr>
      </w:pPr>
    </w:p>
    <w:p w:rsidR="00FF13C8" w:rsidRPr="00FF13C8" w:rsidRDefault="00FF13C8" w:rsidP="00A84900">
      <w:pPr>
        <w:spacing w:beforeAutospacing="1" w:afterAutospacing="1"/>
        <w:ind w:left="720"/>
        <w:rPr>
          <w:rFonts w:ascii="Arial" w:eastAsia="Times New Roman" w:hAnsi="Arial" w:cs="Arial"/>
          <w:b/>
          <w:bCs/>
          <w:szCs w:val="24"/>
          <w:lang w:eastAsia="es-ES"/>
        </w:rPr>
      </w:pPr>
    </w:p>
    <w:p w:rsidR="00FF13C8" w:rsidRPr="00FF13C8" w:rsidRDefault="00FF13C8" w:rsidP="00A84900">
      <w:pPr>
        <w:spacing w:beforeAutospacing="1" w:afterAutospacing="1"/>
        <w:ind w:left="720"/>
        <w:rPr>
          <w:rFonts w:ascii="Arial" w:eastAsia="Times New Roman" w:hAnsi="Arial" w:cs="Arial"/>
          <w:b/>
          <w:bCs/>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lastRenderedPageBreak/>
        <w:t>2.         POSESIÓN REGULAR y POSESIÓN IRREGULAR. Explicar cada una.</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Posesión Regular:</w:t>
      </w:r>
      <w:r w:rsidRPr="00FF13C8">
        <w:rPr>
          <w:rFonts w:ascii="Arial" w:eastAsia="Times New Roman" w:hAnsi="Arial" w:cs="Arial"/>
          <w:szCs w:val="24"/>
          <w:lang w:eastAsia="es-ES"/>
        </w:rPr>
        <w:t> de acuerdo con el artículo 764 C.C. es “la que procede de justo título y ha sido adquirida de buena fe, aunque la buena fe no subsista después de adquirida la posesión”. Esta se presenta en aquel poseedor que no es propietario del bien.</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Posesión Irregular:</w:t>
      </w:r>
      <w:r w:rsidRPr="00FF13C8">
        <w:rPr>
          <w:rFonts w:ascii="Arial" w:eastAsia="Times New Roman" w:hAnsi="Arial" w:cs="Arial"/>
          <w:szCs w:val="24"/>
          <w:lang w:eastAsia="es-ES"/>
        </w:rPr>
        <w:t> esta se da cuando al poseedor le hace falta justo título y buena fe, o uno de estos elementos, requeridos para una posesión regular </w:t>
      </w:r>
      <w:r w:rsidRPr="00FF13C8">
        <w:rPr>
          <w:rFonts w:ascii="Arial" w:eastAsia="Times New Roman" w:hAnsi="Arial" w:cs="Arial"/>
          <w:szCs w:val="24"/>
          <w:lang w:val="es-EC" w:eastAsia="es-ES"/>
        </w:rPr>
        <w:t>(VELÁSQUEZ JARAMILLO, 1996, pág. 112)</w:t>
      </w:r>
      <w:r w:rsidRPr="00FF13C8">
        <w:rPr>
          <w:rFonts w:ascii="Arial" w:eastAsia="Times New Roman" w:hAnsi="Arial" w:cs="Arial"/>
          <w:szCs w:val="24"/>
          <w:lang w:eastAsia="es-ES"/>
        </w:rPr>
        <w:t>. La ley protege la conducta del poseedor que con su diligencia incorpora un bien al proceso productivo, es decir, lo vuelve útil ante la negligencia de su propietario </w:t>
      </w:r>
      <w:r w:rsidRPr="00FF13C8">
        <w:rPr>
          <w:rFonts w:ascii="Arial" w:eastAsia="Times New Roman" w:hAnsi="Arial" w:cs="Arial"/>
          <w:szCs w:val="24"/>
          <w:lang w:val="es-EC" w:eastAsia="es-ES"/>
        </w:rPr>
        <w:t>(VELÁSQUEZ JARAMILLO, 1996, pág. 113)</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3.         JUSTO TÍTULO- BUENA FE: Concepto. Determinar títulos INJUSTOS de acuerdo a la ley</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justo título se deriva de un acto jurídico que implica una propiedad aparente ya que da la impresión de transferir el derecho real de dominio. Este puede ser acto o contrato traslaticio de dominio y sirve para crear en el adquiriente de la posesión la convicción o la razonable creencia de que ha adquirido la propiedad, pese a que esa creencia o convicción sea equivocada </w:t>
      </w:r>
      <w:r w:rsidRPr="00FF13C8">
        <w:rPr>
          <w:rFonts w:ascii="Arial" w:eastAsia="Times New Roman" w:hAnsi="Arial" w:cs="Arial"/>
          <w:szCs w:val="24"/>
          <w:lang w:val="es-EC" w:eastAsia="es-ES"/>
        </w:rPr>
        <w:t>(VELÁSQUEZ JARAMILLO, Bienes, 1996, pág. 108)</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buena fe, es la creencia del poseedor de que es propietario del bien y de haber adquirido el dominio por medios autorizados legalmente </w:t>
      </w:r>
      <w:r w:rsidRPr="00FF13C8">
        <w:rPr>
          <w:rFonts w:ascii="Arial" w:eastAsia="Times New Roman" w:hAnsi="Arial" w:cs="Arial"/>
          <w:szCs w:val="24"/>
          <w:lang w:val="es-EC" w:eastAsia="es-ES"/>
        </w:rPr>
        <w:t>(VELÁSQUEZ JARAMILLO, Bienes, 1996, pág. 110)</w:t>
      </w:r>
      <w:r w:rsidRPr="00FF13C8">
        <w:rPr>
          <w:rFonts w:ascii="Arial" w:eastAsia="Times New Roman" w:hAnsi="Arial" w:cs="Arial"/>
          <w:szCs w:val="24"/>
          <w:lang w:eastAsia="es-ES"/>
        </w:rPr>
        <w:t>. Esta se percibe por medio de hechos que han sido creadores de la adquisición. El poseedor de buena fe hace suyos los frutos de la cosa poseída y tiene el derecho de ser indemnizado en razón de las mejoras hechas a la cosa </w:t>
      </w:r>
      <w:r w:rsidRPr="00FF13C8">
        <w:rPr>
          <w:rFonts w:ascii="Arial" w:eastAsia="Times New Roman" w:hAnsi="Arial" w:cs="Arial"/>
          <w:szCs w:val="24"/>
          <w:lang w:val="es-EC" w:eastAsia="es-ES"/>
        </w:rPr>
        <w:t>(VALENCIA ZEA, 2012, pág. 126)</w:t>
      </w:r>
      <w:r w:rsidRPr="00FF13C8">
        <w:rPr>
          <w:rFonts w:ascii="Arial" w:eastAsia="Times New Roman" w:hAnsi="Arial" w:cs="Arial"/>
          <w:szCs w:val="24"/>
          <w:lang w:eastAsia="es-ES"/>
        </w:rPr>
        <w:t>. Es elemento constitutivo de la posesión regular.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 acuerdo con el artículo 766 del C.C. no son justo título:</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El falsificado, aquel que no es otorgado realmente por la persona que se pretende.</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El conferido por una persona en calidad de mandatario o representante legal de otra, sin serlo.</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El que adolece de un vicio de nulidad, como la enajenación, que debiendo ser autorizada por un representante legal o por decreto judicial, no lo ha visto.</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El meramente putativo, como el del heredero aparente que no es en realidad heredero; el del legatario, cuyo legado ha sido revocado por un acto testamentario posterior, etc.</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lastRenderedPageBreak/>
        <w:t xml:space="preserve">4.         Naturaleza jurídica de la </w:t>
      </w:r>
      <w:proofErr w:type="spellStart"/>
      <w:r w:rsidRPr="00FF13C8">
        <w:rPr>
          <w:rFonts w:ascii="Arial" w:eastAsia="Times New Roman" w:hAnsi="Arial" w:cs="Arial"/>
          <w:b/>
          <w:bCs/>
          <w:szCs w:val="24"/>
          <w:lang w:eastAsia="es-ES"/>
        </w:rPr>
        <w:t>POSESION</w:t>
      </w:r>
      <w:proofErr w:type="spellEnd"/>
      <w:r w:rsidRPr="00FF13C8">
        <w:rPr>
          <w:rFonts w:ascii="Arial" w:eastAsia="Times New Roman" w:hAnsi="Arial" w:cs="Arial"/>
          <w:b/>
          <w:bCs/>
          <w:szCs w:val="24"/>
          <w:lang w:eastAsia="es-ES"/>
        </w:rPr>
        <w:t xml:space="preserve">: posición de Arturo Valencia Zea, posición de Fernando Vélez y </w:t>
      </w:r>
      <w:proofErr w:type="spellStart"/>
      <w:r w:rsidRPr="00FF13C8">
        <w:rPr>
          <w:rFonts w:ascii="Arial" w:eastAsia="Times New Roman" w:hAnsi="Arial" w:cs="Arial"/>
          <w:b/>
          <w:bCs/>
          <w:szCs w:val="24"/>
          <w:lang w:eastAsia="es-ES"/>
        </w:rPr>
        <w:t>Jose</w:t>
      </w:r>
      <w:proofErr w:type="spellEnd"/>
      <w:r w:rsidRPr="00FF13C8">
        <w:rPr>
          <w:rFonts w:ascii="Arial" w:eastAsia="Times New Roman" w:hAnsi="Arial" w:cs="Arial"/>
          <w:b/>
          <w:bCs/>
          <w:szCs w:val="24"/>
          <w:lang w:eastAsia="es-ES"/>
        </w:rPr>
        <w:t xml:space="preserve"> J. Gómez y posición de la Corte Constitucional.  Posición del C.C. Explicar brevemente cada una de ellas.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La Posesión según Arturo Valencia Zea: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Para este tratadista, “la posesión es un poder de hecho que se ejerce sobre cosas y que se encuentra protegida con verdaderas acciones reales (las acciones posesorias). Desde tal punto de vista, es un hecho cierto que la posesión es un derecho real. </w:t>
      </w:r>
      <w:r w:rsidRPr="00FF13C8">
        <w:rPr>
          <w:rFonts w:ascii="Arial" w:eastAsia="Times New Roman" w:hAnsi="Arial" w:cs="Arial"/>
          <w:szCs w:val="24"/>
          <w:u w:val="single"/>
          <w:lang w:eastAsia="es-ES"/>
        </w:rPr>
        <w:t>Pero existe una gran diferencia entre la propiedad y la posesión. La primera constituye un poder jurídico definitivo;</w:t>
      </w:r>
      <w:r w:rsidRPr="00FF13C8">
        <w:rPr>
          <w:rFonts w:ascii="Arial" w:eastAsia="Times New Roman" w:hAnsi="Arial" w:cs="Arial"/>
          <w:szCs w:val="24"/>
          <w:lang w:eastAsia="es-ES"/>
        </w:rPr>
        <w:t> </w:t>
      </w:r>
      <w:r w:rsidRPr="00FF13C8">
        <w:rPr>
          <w:rFonts w:ascii="Arial" w:eastAsia="Times New Roman" w:hAnsi="Arial" w:cs="Arial"/>
          <w:szCs w:val="24"/>
          <w:u w:val="single"/>
          <w:lang w:eastAsia="es-ES"/>
        </w:rPr>
        <w:t>la posesión, un poder de hecho  provisional;  provisional en el sentido de que puede caer frente a la acción que se deriva de la propiedad</w:t>
      </w:r>
      <w:r w:rsidRPr="00FF13C8">
        <w:rPr>
          <w:rFonts w:ascii="Arial" w:eastAsia="Times New Roman" w:hAnsi="Arial" w:cs="Arial"/>
          <w:szCs w:val="24"/>
          <w:lang w:eastAsia="es-ES"/>
        </w:rPr>
        <w:t xml:space="preserve">.” (Sentencia T-494 de 1992. M.P. Ciro </w:t>
      </w:r>
      <w:proofErr w:type="spellStart"/>
      <w:r w:rsidRPr="00FF13C8">
        <w:rPr>
          <w:rFonts w:ascii="Arial" w:eastAsia="Times New Roman" w:hAnsi="Arial" w:cs="Arial"/>
          <w:szCs w:val="24"/>
          <w:lang w:eastAsia="es-ES"/>
        </w:rPr>
        <w:t>Angarita</w:t>
      </w:r>
      <w:proofErr w:type="spellEnd"/>
      <w:r w:rsidRPr="00FF13C8">
        <w:rPr>
          <w:rFonts w:ascii="Arial" w:eastAsia="Times New Roman" w:hAnsi="Arial" w:cs="Arial"/>
          <w:szCs w:val="24"/>
          <w:lang w:eastAsia="es-ES"/>
        </w:rPr>
        <w:t xml:space="preserve"> Barón., 1992)</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Podemos decir, entonces, que la posición sostenida por Valencia Zea es que la posesión en efecto es un derecho real, pero </w:t>
      </w:r>
      <w:r w:rsidRPr="00FF13C8">
        <w:rPr>
          <w:rFonts w:ascii="Arial" w:eastAsia="Times New Roman" w:hAnsi="Arial" w:cs="Arial"/>
          <w:szCs w:val="24"/>
          <w:u w:val="single"/>
          <w:lang w:eastAsia="es-ES"/>
        </w:rPr>
        <w:t>provisional</w:t>
      </w:r>
      <w:r w:rsidRPr="00FF13C8">
        <w:rPr>
          <w:rFonts w:ascii="Arial" w:eastAsia="Times New Roman" w:hAnsi="Arial" w:cs="Arial"/>
          <w:szCs w:val="24"/>
          <w:lang w:eastAsia="es-ES"/>
        </w:rPr>
        <w:t> en el sentido en que para el poseedor la posesión le permite detentar cierto derecho sobre un bien hasta cuando se imponga una acción derivada de la propiedad, mientras que para el verdadero propietario es un derecho real </w:t>
      </w:r>
      <w:r w:rsidRPr="00FF13C8">
        <w:rPr>
          <w:rFonts w:ascii="Arial" w:eastAsia="Times New Roman" w:hAnsi="Arial" w:cs="Arial"/>
          <w:szCs w:val="24"/>
          <w:u w:val="single"/>
          <w:lang w:eastAsia="es-ES"/>
        </w:rPr>
        <w:t>auxiliar</w:t>
      </w:r>
      <w:r w:rsidRPr="00FF13C8">
        <w:rPr>
          <w:rFonts w:ascii="Arial" w:eastAsia="Times New Roman" w:hAnsi="Arial" w:cs="Arial"/>
          <w:szCs w:val="24"/>
          <w:lang w:eastAsia="es-ES"/>
        </w:rPr>
        <w:t>, dado que la propiedad ya presupone la posesión.</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La Posesión según Fernando Vélez y José J. Gómez:</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Para estos tratadistas, la posesión es un hecho que es protegido por el Derecho. En este sentido, Vélez afirma que la posesión está íntimamente ligada al derecho de dominio, en el sentido de que “</w:t>
      </w:r>
      <w:r w:rsidRPr="00FF13C8">
        <w:rPr>
          <w:rFonts w:ascii="Arial" w:eastAsia="Times New Roman" w:hAnsi="Arial" w:cs="Arial"/>
          <w:i/>
          <w:iCs/>
          <w:szCs w:val="24"/>
          <w:lang w:eastAsia="es-ES"/>
        </w:rPr>
        <w:t>lo justo y razonable es que la propiedad y la posesión estén unidas, o sea, que correspondan a una misma persona</w:t>
      </w:r>
      <w:r w:rsidRPr="00FF13C8">
        <w:rPr>
          <w:rFonts w:ascii="Arial" w:eastAsia="Times New Roman" w:hAnsi="Arial" w:cs="Arial"/>
          <w:szCs w:val="24"/>
          <w:lang w:eastAsia="es-ES"/>
        </w:rPr>
        <w:t>”, no obstante, considera que en el evento en que esta identidad no ocurra –propietario y poseedor-, la ley es la que debe regular la posesión porque “</w:t>
      </w:r>
      <w:r w:rsidRPr="00FF13C8">
        <w:rPr>
          <w:rFonts w:ascii="Arial" w:eastAsia="Times New Roman" w:hAnsi="Arial" w:cs="Arial"/>
          <w:i/>
          <w:iCs/>
          <w:szCs w:val="24"/>
          <w:lang w:eastAsia="es-ES"/>
        </w:rPr>
        <w:t>al reglarlo tiene por fin principal que el dominio y la posesión se unan en quien tiene derecho al primero</w:t>
      </w:r>
      <w:r w:rsidRPr="00FF13C8">
        <w:rPr>
          <w:rFonts w:ascii="Arial" w:eastAsia="Times New Roman" w:hAnsi="Arial" w:cs="Arial"/>
          <w:szCs w:val="24"/>
          <w:lang w:eastAsia="es-ES"/>
        </w:rPr>
        <w:t>”. Además de esto, considera los artículos 665 y 666 del Código Civil Colombiano que consagran los derechos reales y los derechos personales respectivamente, de manera que al estar la posesión por fuera de esta clasificación, es claro que la posesión no es un derecho establecido como tal en la legislación, y que por tanto es un hecho (VÉLEZ, pág. 138).</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Por su lado, José J. Gómez afirma que “Viene discutiéndose todavía acerca de si la posesión es un hecho o un derecho. Más que otra cosa el debate es teórico porque si la ley ampara eficazmente la posesión no tiene importancia que lo haga porque sea un hecho o un derecho, lo importante es que la proteja” (Sentencia T-494 de 1992. M.P. Ciro </w:t>
      </w:r>
      <w:proofErr w:type="spellStart"/>
      <w:r w:rsidRPr="00FF13C8">
        <w:rPr>
          <w:rFonts w:ascii="Arial" w:eastAsia="Times New Roman" w:hAnsi="Arial" w:cs="Arial"/>
          <w:szCs w:val="24"/>
          <w:lang w:eastAsia="es-ES"/>
        </w:rPr>
        <w:t>Angarita</w:t>
      </w:r>
      <w:proofErr w:type="spellEnd"/>
      <w:r w:rsidRPr="00FF13C8">
        <w:rPr>
          <w:rFonts w:ascii="Arial" w:eastAsia="Times New Roman" w:hAnsi="Arial" w:cs="Arial"/>
          <w:szCs w:val="24"/>
          <w:lang w:eastAsia="es-ES"/>
        </w:rPr>
        <w:t xml:space="preserve"> Barón., 1992) De esta manera, considera entonces que la posesión debe ser protegida por el derecho, independientemente de su naturaleza.</w:t>
      </w:r>
    </w:p>
    <w:p w:rsidR="00A84900" w:rsidRPr="00FF13C8" w:rsidRDefault="00A84900" w:rsidP="00A84900">
      <w:pPr>
        <w:spacing w:beforeAutospacing="1" w:afterAutospacing="1"/>
        <w:ind w:left="720"/>
        <w:rPr>
          <w:rFonts w:eastAsia="Times New Roman" w:cs="Times New Roman"/>
          <w:szCs w:val="24"/>
          <w:lang w:eastAsia="es-ES"/>
        </w:rPr>
      </w:pPr>
    </w:p>
    <w:p w:rsidR="00FF13C8" w:rsidRPr="00FF13C8" w:rsidRDefault="00FF13C8" w:rsidP="00A84900">
      <w:pPr>
        <w:spacing w:beforeAutospacing="1" w:afterAutospacing="1"/>
        <w:ind w:left="720"/>
        <w:rPr>
          <w:rFonts w:ascii="Arial" w:eastAsia="Times New Roman" w:hAnsi="Arial" w:cs="Arial"/>
          <w:b/>
          <w:bCs/>
          <w:szCs w:val="24"/>
          <w:lang w:eastAsia="es-ES"/>
        </w:rPr>
      </w:pPr>
    </w:p>
    <w:p w:rsidR="00FF13C8" w:rsidRPr="00FF13C8" w:rsidRDefault="00FF13C8" w:rsidP="00A84900">
      <w:pPr>
        <w:spacing w:beforeAutospacing="1" w:afterAutospacing="1"/>
        <w:ind w:left="720"/>
        <w:rPr>
          <w:rFonts w:ascii="Arial" w:eastAsia="Times New Roman" w:hAnsi="Arial" w:cs="Arial"/>
          <w:b/>
          <w:bCs/>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lastRenderedPageBreak/>
        <w:t>La Posesión según la Corte Constitucional: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Para la Corte Constitucional colombiana, la posesión es un derecho fundamental. En efecto, como se afirma en la sentencia T-494 de 1992, “la posesión resulta ser un poder de hecho jurídicamente  relevante que por su naturaleza puede ser instrumento efectivo para la adquisición de la propiedad y como tal guarda con este último derecho una conexidad de efectos sociales muy saludables que no pueden ignorarse, especialmente en el ámbito del Estado social  de derecho”. Basado en este razonamiento, la Corte considera que es un derecho fundamental, especialmente con su conexidad al derecho de propiedad, de rango constitucional.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A su vez, la sentencia T-078 de 1993, la Corte señala que “reconoce igualmente la Corte, que la posesión tiene entidad autónoma de tales características y relevancia que ella es hoy considerada un derecho constitucional fundamental de carácter económico y social” (Sentencia T-078 de 1993. M.P. Jaime Sanín </w:t>
      </w:r>
      <w:proofErr w:type="spellStart"/>
      <w:r w:rsidRPr="00FF13C8">
        <w:rPr>
          <w:rFonts w:ascii="Arial" w:eastAsia="Times New Roman" w:hAnsi="Arial" w:cs="Arial"/>
          <w:szCs w:val="24"/>
          <w:lang w:eastAsia="es-ES"/>
        </w:rPr>
        <w:t>Greiffenstein</w:t>
      </w:r>
      <w:proofErr w:type="spellEnd"/>
      <w:r w:rsidRPr="00FF13C8">
        <w:rPr>
          <w:rFonts w:ascii="Arial" w:eastAsia="Times New Roman" w:hAnsi="Arial" w:cs="Arial"/>
          <w:szCs w:val="24"/>
          <w:lang w:eastAsia="es-ES"/>
        </w:rPr>
        <w:t>., 1993), por lo en el ámbito constitucional la posesión es un derecho fundamental, y por tanto susceptible de ser protegido mediante la acción de tutela.</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La Posesión según el Código Civil: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Código Civil, en su artículo 762, establece que la posesión “</w:t>
      </w:r>
      <w:r w:rsidRPr="00FF13C8">
        <w:rPr>
          <w:rFonts w:ascii="Arial" w:eastAsia="Times New Roman" w:hAnsi="Arial" w:cs="Arial"/>
          <w:szCs w:val="24"/>
          <w:u w:val="single"/>
          <w:lang w:eastAsia="es-ES"/>
        </w:rPr>
        <w:t>es la tenencia de una cosa determinada con ánimo de señor y dueño</w:t>
      </w:r>
      <w:r w:rsidRPr="00FF13C8">
        <w:rPr>
          <w:rFonts w:ascii="Arial" w:eastAsia="Times New Roman" w:hAnsi="Arial" w:cs="Arial"/>
          <w:szCs w:val="24"/>
          <w:lang w:eastAsia="es-ES"/>
        </w:rPr>
        <w:t>, sea que el dueño </w:t>
      </w:r>
      <w:r w:rsidRPr="00FF13C8">
        <w:rPr>
          <w:rFonts w:ascii="Arial" w:eastAsia="Times New Roman" w:hAnsi="Arial" w:cs="Arial"/>
          <w:szCs w:val="24"/>
          <w:u w:val="single"/>
          <w:lang w:eastAsia="es-ES"/>
        </w:rPr>
        <w:t>o el que se da por tal</w:t>
      </w:r>
      <w:r w:rsidRPr="00FF13C8">
        <w:rPr>
          <w:rFonts w:ascii="Arial" w:eastAsia="Times New Roman" w:hAnsi="Arial" w:cs="Arial"/>
          <w:szCs w:val="24"/>
          <w:lang w:eastAsia="es-ES"/>
        </w:rPr>
        <w:t>, tenga la cosa por sí mismo, o por otra persona que la tenga en lugar y a nombre de él”, por lo que es claro que considera a la posesión como un </w:t>
      </w:r>
      <w:r w:rsidRPr="00FF13C8">
        <w:rPr>
          <w:rFonts w:ascii="Arial" w:eastAsia="Times New Roman" w:hAnsi="Arial" w:cs="Arial"/>
          <w:szCs w:val="24"/>
          <w:u w:val="single"/>
          <w:lang w:eastAsia="es-ES"/>
        </w:rPr>
        <w:t>hecho</w:t>
      </w:r>
      <w:r w:rsidRPr="00FF13C8">
        <w:rPr>
          <w:rFonts w:ascii="Arial" w:eastAsia="Times New Roman" w:hAnsi="Arial" w:cs="Arial"/>
          <w:szCs w:val="24"/>
          <w:lang w:eastAsia="es-ES"/>
        </w:rPr>
        <w:t>, dado que es la tenencia de una cosa por el dueño o el que se considera como tal (poseedor), pero que tiene protección por el Derecho, puesto que como lo establece el artículo 972, “las acciones posesorias tienen por objeto conservar o recuperar la posesión de bienes raíces”.</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5.         Diferencia entre PROPIETARIO- POSEEDOR y MERO TENEDOR.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diferencia puede deducirse a partir de sus definiciones dentro de la legislación colombiana, como se desarrollará a continuación: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w:t>
      </w:r>
      <w:r w:rsidRPr="00FF13C8">
        <w:rPr>
          <w:rFonts w:ascii="Arial" w:eastAsia="Times New Roman" w:hAnsi="Arial" w:cs="Arial"/>
          <w:b/>
          <w:bCs/>
          <w:szCs w:val="24"/>
          <w:lang w:eastAsia="es-ES"/>
        </w:rPr>
        <w:t>propietario</w:t>
      </w:r>
      <w:r w:rsidRPr="00FF13C8">
        <w:rPr>
          <w:rFonts w:ascii="Arial" w:eastAsia="Times New Roman" w:hAnsi="Arial" w:cs="Arial"/>
          <w:szCs w:val="24"/>
          <w:lang w:eastAsia="es-ES"/>
        </w:rPr>
        <w:t> es aquel que detenta el derecho de dominio, como lo consagra el artículo 669 del Código Civil “El dominio (que se llama también propiedad), es el derecho real en una cosa corporal, para gozar, disponer de ella, no siendo contra ley o contra derecho ajeno”. De esta definición podemos deducir que el propietario tiene un </w:t>
      </w:r>
      <w:r w:rsidRPr="00FF13C8">
        <w:rPr>
          <w:rFonts w:ascii="Arial" w:eastAsia="Times New Roman" w:hAnsi="Arial" w:cs="Arial"/>
          <w:szCs w:val="24"/>
          <w:u w:val="single"/>
          <w:lang w:eastAsia="es-ES"/>
        </w:rPr>
        <w:t>poder jurídico sobre una cosa</w:t>
      </w:r>
      <w:r w:rsidRPr="00FF13C8">
        <w:rPr>
          <w:rFonts w:ascii="Arial" w:eastAsia="Times New Roman" w:hAnsi="Arial" w:cs="Arial"/>
          <w:szCs w:val="24"/>
          <w:lang w:eastAsia="es-ES"/>
        </w:rPr>
        <w:t>, esto es un </w:t>
      </w:r>
      <w:r w:rsidRPr="00FF13C8">
        <w:rPr>
          <w:rFonts w:ascii="Arial" w:eastAsia="Times New Roman" w:hAnsi="Arial" w:cs="Arial"/>
          <w:szCs w:val="24"/>
          <w:u w:val="single"/>
          <w:lang w:eastAsia="es-ES"/>
        </w:rPr>
        <w:t>TÍTULO</w:t>
      </w:r>
      <w:r w:rsidRPr="00FF13C8">
        <w:rPr>
          <w:rFonts w:ascii="Arial" w:eastAsia="Times New Roman" w:hAnsi="Arial" w:cs="Arial"/>
          <w:szCs w:val="24"/>
          <w:lang w:eastAsia="es-ES"/>
        </w:rPr>
        <w:t> de propiedad, que lo habilita a usar, gozar y disponer de la misma dentro de los límites legales y cumpliendo su función social, pero que en todo caso es un derecho real. La propiedad así entendida, </w:t>
      </w:r>
      <w:r w:rsidRPr="00FF13C8">
        <w:rPr>
          <w:rFonts w:ascii="Arial" w:eastAsia="Times New Roman" w:hAnsi="Arial" w:cs="Arial"/>
          <w:szCs w:val="24"/>
          <w:u w:val="single"/>
          <w:lang w:eastAsia="es-ES"/>
        </w:rPr>
        <w:t>supone la posesión</w:t>
      </w:r>
      <w:r w:rsidRPr="00FF13C8">
        <w:rPr>
          <w:rFonts w:ascii="Arial" w:eastAsia="Times New Roman" w:hAnsi="Arial" w:cs="Arial"/>
          <w:szCs w:val="24"/>
          <w:lang w:eastAsia="es-ES"/>
        </w:rPr>
        <w:t>, en tanto el propietario la detenta con ánimo de señor y dueño.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lastRenderedPageBreak/>
        <w:t>Por otro lado, el </w:t>
      </w:r>
      <w:r w:rsidRPr="00FF13C8">
        <w:rPr>
          <w:rFonts w:ascii="Arial" w:eastAsia="Times New Roman" w:hAnsi="Arial" w:cs="Arial"/>
          <w:b/>
          <w:bCs/>
          <w:szCs w:val="24"/>
          <w:lang w:eastAsia="es-ES"/>
        </w:rPr>
        <w:t>poseedor</w:t>
      </w:r>
      <w:r w:rsidRPr="00FF13C8">
        <w:rPr>
          <w:rFonts w:ascii="Arial" w:eastAsia="Times New Roman" w:hAnsi="Arial" w:cs="Arial"/>
          <w:szCs w:val="24"/>
          <w:lang w:eastAsia="es-ES"/>
        </w:rPr>
        <w:t> es quien, de acuerdo al artículo 762, tiene “la tenencia de una cosa con ánimo de señor y dueño”, por lo que el </w:t>
      </w:r>
      <w:r w:rsidRPr="00FF13C8">
        <w:rPr>
          <w:rFonts w:ascii="Arial" w:eastAsia="Times New Roman" w:hAnsi="Arial" w:cs="Arial"/>
          <w:szCs w:val="24"/>
          <w:u w:val="single"/>
          <w:lang w:eastAsia="es-ES"/>
        </w:rPr>
        <w:t>poseedor tiene tanto el </w:t>
      </w:r>
      <w:proofErr w:type="spellStart"/>
      <w:r w:rsidRPr="00FF13C8">
        <w:rPr>
          <w:rFonts w:ascii="Arial" w:eastAsia="Times New Roman" w:hAnsi="Arial" w:cs="Arial"/>
          <w:i/>
          <w:iCs/>
          <w:szCs w:val="24"/>
          <w:u w:val="single"/>
          <w:lang w:eastAsia="es-ES"/>
        </w:rPr>
        <w:t>animus</w:t>
      </w:r>
      <w:proofErr w:type="spellEnd"/>
      <w:r w:rsidRPr="00FF13C8">
        <w:rPr>
          <w:rFonts w:ascii="Arial" w:eastAsia="Times New Roman" w:hAnsi="Arial" w:cs="Arial"/>
          <w:i/>
          <w:iCs/>
          <w:szCs w:val="24"/>
          <w:u w:val="single"/>
          <w:lang w:eastAsia="es-ES"/>
        </w:rPr>
        <w:t> </w:t>
      </w:r>
      <w:r w:rsidRPr="00FF13C8">
        <w:rPr>
          <w:rFonts w:ascii="Arial" w:eastAsia="Times New Roman" w:hAnsi="Arial" w:cs="Arial"/>
          <w:szCs w:val="24"/>
          <w:u w:val="single"/>
          <w:lang w:eastAsia="es-ES"/>
        </w:rPr>
        <w:t>como el </w:t>
      </w:r>
      <w:r w:rsidRPr="00FF13C8">
        <w:rPr>
          <w:rFonts w:ascii="Arial" w:eastAsia="Times New Roman" w:hAnsi="Arial" w:cs="Arial"/>
          <w:i/>
          <w:iCs/>
          <w:szCs w:val="24"/>
          <w:u w:val="single"/>
          <w:lang w:eastAsia="es-ES"/>
        </w:rPr>
        <w:t>corpus</w:t>
      </w:r>
      <w:r w:rsidRPr="00FF13C8">
        <w:rPr>
          <w:rFonts w:ascii="Arial" w:eastAsia="Times New Roman" w:hAnsi="Arial" w:cs="Arial"/>
          <w:szCs w:val="24"/>
          <w:u w:val="single"/>
          <w:lang w:eastAsia="es-ES"/>
        </w:rPr>
        <w:t>. </w:t>
      </w:r>
      <w:r w:rsidRPr="00FF13C8">
        <w:rPr>
          <w:rFonts w:ascii="Arial" w:eastAsia="Times New Roman" w:hAnsi="Arial" w:cs="Arial"/>
          <w:szCs w:val="24"/>
          <w:lang w:eastAsia="es-ES"/>
        </w:rPr>
        <w:t>El </w:t>
      </w:r>
      <w:proofErr w:type="spellStart"/>
      <w:r w:rsidRPr="00FF13C8">
        <w:rPr>
          <w:rFonts w:ascii="Arial" w:eastAsia="Times New Roman" w:hAnsi="Arial" w:cs="Arial"/>
          <w:i/>
          <w:iCs/>
          <w:szCs w:val="24"/>
          <w:lang w:eastAsia="es-ES"/>
        </w:rPr>
        <w:t>animus</w:t>
      </w:r>
      <w:proofErr w:type="spellEnd"/>
      <w:r w:rsidRPr="00FF13C8">
        <w:rPr>
          <w:rFonts w:ascii="Arial" w:eastAsia="Times New Roman" w:hAnsi="Arial" w:cs="Arial"/>
          <w:i/>
          <w:iCs/>
          <w:szCs w:val="24"/>
          <w:lang w:eastAsia="es-ES"/>
        </w:rPr>
        <w:t> </w:t>
      </w:r>
      <w:r w:rsidRPr="00FF13C8">
        <w:rPr>
          <w:rFonts w:ascii="Arial" w:eastAsia="Times New Roman" w:hAnsi="Arial" w:cs="Arial"/>
          <w:szCs w:val="24"/>
          <w:lang w:eastAsia="es-ES"/>
        </w:rPr>
        <w:t>es la “profunda convicción actual de ser el verdadero y único dueño” (ARTEAGA CARVAJAL, 1994, pág. 269), por lo que es un criterio subjetivo de que </w:t>
      </w:r>
      <w:r w:rsidRPr="00FF13C8">
        <w:rPr>
          <w:rFonts w:ascii="Arial" w:eastAsia="Times New Roman" w:hAnsi="Arial" w:cs="Arial"/>
          <w:szCs w:val="24"/>
          <w:u w:val="single"/>
          <w:lang w:eastAsia="es-ES"/>
        </w:rPr>
        <w:t>el poseedor se reputa dueño</w:t>
      </w:r>
      <w:r w:rsidRPr="00FF13C8">
        <w:rPr>
          <w:rFonts w:ascii="Arial" w:eastAsia="Times New Roman" w:hAnsi="Arial" w:cs="Arial"/>
          <w:szCs w:val="24"/>
          <w:lang w:eastAsia="es-ES"/>
        </w:rPr>
        <w:t>, </w:t>
      </w:r>
      <w:r w:rsidRPr="00FF13C8">
        <w:rPr>
          <w:rFonts w:ascii="Arial" w:eastAsia="Times New Roman" w:hAnsi="Arial" w:cs="Arial"/>
          <w:szCs w:val="24"/>
          <w:u w:val="single"/>
          <w:lang w:eastAsia="es-ES"/>
        </w:rPr>
        <w:t>pero carece del título que le otorga tal calidad</w:t>
      </w:r>
      <w:r w:rsidRPr="00FF13C8">
        <w:rPr>
          <w:rFonts w:ascii="Arial" w:eastAsia="Times New Roman" w:hAnsi="Arial" w:cs="Arial"/>
          <w:szCs w:val="24"/>
          <w:lang w:eastAsia="es-ES"/>
        </w:rPr>
        <w:t>. Por otro lado, el </w:t>
      </w:r>
      <w:r w:rsidRPr="00FF13C8">
        <w:rPr>
          <w:rFonts w:ascii="Arial" w:eastAsia="Times New Roman" w:hAnsi="Arial" w:cs="Arial"/>
          <w:i/>
          <w:iCs/>
          <w:szCs w:val="24"/>
          <w:lang w:eastAsia="es-ES"/>
        </w:rPr>
        <w:t>corpus</w:t>
      </w:r>
      <w:r w:rsidRPr="00FF13C8">
        <w:rPr>
          <w:rFonts w:ascii="Arial" w:eastAsia="Times New Roman" w:hAnsi="Arial" w:cs="Arial"/>
          <w:szCs w:val="24"/>
          <w:lang w:eastAsia="es-ES"/>
        </w:rPr>
        <w:t> es la detentación material de la cosa, además “se manifiesta por el ejercicio de actos de señor y dueño ejecutados por el poseedor sobre la cosa poseída” (ARTEAGA CARVAJAL, 1994, pág. 269)</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Finalmente, el </w:t>
      </w:r>
      <w:r w:rsidRPr="00FF13C8">
        <w:rPr>
          <w:rFonts w:ascii="Arial" w:eastAsia="Times New Roman" w:hAnsi="Arial" w:cs="Arial"/>
          <w:b/>
          <w:bCs/>
          <w:szCs w:val="24"/>
          <w:lang w:eastAsia="es-ES"/>
        </w:rPr>
        <w:t>mero tenedor</w:t>
      </w:r>
      <w:r w:rsidRPr="00FF13C8">
        <w:rPr>
          <w:rFonts w:ascii="Arial" w:eastAsia="Times New Roman" w:hAnsi="Arial" w:cs="Arial"/>
          <w:szCs w:val="24"/>
          <w:lang w:eastAsia="es-ES"/>
        </w:rPr>
        <w:t xml:space="preserve"> es aquel que de acuerdo al artículo 775 C.C. tiene la mera tenencia “que se ejerce sobre una cosa, no como dueño, sino en lugar o a nombre del dueño”. Entonces se diferencia de la posesión en el sentido que “la mera tenencia excluye, por definición, el elemento </w:t>
      </w:r>
      <w:proofErr w:type="spellStart"/>
      <w:r w:rsidRPr="00FF13C8">
        <w:rPr>
          <w:rFonts w:ascii="Arial" w:eastAsia="Times New Roman" w:hAnsi="Arial" w:cs="Arial"/>
          <w:szCs w:val="24"/>
          <w:lang w:eastAsia="es-ES"/>
        </w:rPr>
        <w:t>animus</w:t>
      </w:r>
      <w:proofErr w:type="spellEnd"/>
      <w:r w:rsidRPr="00FF13C8">
        <w:rPr>
          <w:rFonts w:ascii="Arial" w:eastAsia="Times New Roman" w:hAnsi="Arial" w:cs="Arial"/>
          <w:szCs w:val="24"/>
          <w:lang w:eastAsia="es-ES"/>
        </w:rPr>
        <w:t>” al reconocer dominio ajeno, en otras palabras, </w:t>
      </w:r>
      <w:r w:rsidRPr="00FF13C8">
        <w:rPr>
          <w:rFonts w:ascii="Arial" w:eastAsia="Times New Roman" w:hAnsi="Arial" w:cs="Arial"/>
          <w:szCs w:val="24"/>
          <w:u w:val="single"/>
          <w:lang w:eastAsia="es-ES"/>
        </w:rPr>
        <w:t>tiene únicamente el </w:t>
      </w:r>
      <w:r w:rsidRPr="00FF13C8">
        <w:rPr>
          <w:rFonts w:ascii="Arial" w:eastAsia="Times New Roman" w:hAnsi="Arial" w:cs="Arial"/>
          <w:i/>
          <w:iCs/>
          <w:szCs w:val="24"/>
          <w:u w:val="single"/>
          <w:lang w:eastAsia="es-ES"/>
        </w:rPr>
        <w:t>corpus</w:t>
      </w:r>
      <w:r w:rsidRPr="00FF13C8">
        <w:rPr>
          <w:rFonts w:ascii="Arial" w:eastAsia="Times New Roman" w:hAnsi="Arial" w:cs="Arial"/>
          <w:szCs w:val="24"/>
          <w:u w:val="single"/>
          <w:lang w:eastAsia="es-ES"/>
        </w:rPr>
        <w:t>,</w:t>
      </w:r>
      <w:r w:rsidRPr="00FF13C8">
        <w:rPr>
          <w:rFonts w:ascii="Arial" w:eastAsia="Times New Roman" w:hAnsi="Arial" w:cs="Arial"/>
          <w:szCs w:val="24"/>
          <w:lang w:eastAsia="es-ES"/>
        </w:rPr>
        <w:t> que es la detentación material de la cosa. A su vez, se diferencia de la propiedad ya que “reconoce a otro como dueño de la cosa que tiene y a ese tercero le reconoce las facultades y derechos derivados del dominio, razón por la que tampoco los disputa”  (ARTEAGA CARVAJAL, 1994, pág. 272)</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6.</w:t>
      </w:r>
      <w:r w:rsidRPr="00FF13C8">
        <w:rPr>
          <w:rFonts w:ascii="Arial" w:eastAsia="Times New Roman" w:hAnsi="Arial" w:cs="Arial"/>
          <w:szCs w:val="24"/>
          <w:lang w:val="es-ES_tradnl" w:eastAsia="es-ES"/>
        </w:rPr>
        <w:t> </w:t>
      </w:r>
      <w:r w:rsidRPr="00FF13C8">
        <w:rPr>
          <w:rFonts w:ascii="Arial" w:eastAsia="Times New Roman" w:hAnsi="Arial" w:cs="Arial"/>
          <w:b/>
          <w:bCs/>
          <w:szCs w:val="24"/>
          <w:lang w:val="es-ES_tradnl" w:eastAsia="es-ES"/>
        </w:rPr>
        <w:t>Ley 1183 de 2008 sobre la posesión regular y su inscripción como acto registrable. Presupuestos legales se deben cumplir para ello. Diferencia existente  con la posesión material. Fundamentación jurídica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La Ley 1183 de 2008 habla sobre la posesión regular y los requisitos y presupuestos legales que se deben cumplir para que esta sea inscrita como acto registrable. Consultando la norma encontramos que en su artículo primero se define la posesión regular como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“Los poseedores materiales de inmuebles urbanos de </w:t>
      </w:r>
      <w:r w:rsidRPr="00FF13C8">
        <w:rPr>
          <w:rFonts w:ascii="Arial" w:eastAsia="Times New Roman" w:hAnsi="Arial" w:cs="Arial"/>
          <w:szCs w:val="24"/>
          <w:u w:val="single"/>
          <w:lang w:val="es-ES_tradnl" w:eastAsia="es-ES"/>
        </w:rPr>
        <w:t>estratos uno y dos</w:t>
      </w:r>
      <w:r w:rsidRPr="00FF13C8">
        <w:rPr>
          <w:rFonts w:ascii="Arial" w:eastAsia="Times New Roman" w:hAnsi="Arial" w:cs="Arial"/>
          <w:szCs w:val="24"/>
          <w:lang w:val="es-ES_tradnl" w:eastAsia="es-ES"/>
        </w:rPr>
        <w:t> que carezcan de título inscrito, podrán solicitar ante notario del círculo donde esté ubicado el inmueble, la inscripción de la declaración de la calidad de poseedores regulares de dichos bienes, a fin de quedar habilitados para adquirir su dominio por prescripción ordinaria, de acuerdo con la ley y en los términos y plazos señalados por la Ley </w:t>
      </w:r>
      <w:hyperlink r:id="rId7" w:anchor="1" w:history="1">
        <w:r w:rsidRPr="00FF13C8">
          <w:rPr>
            <w:rFonts w:ascii="Arial" w:eastAsia="Times New Roman" w:hAnsi="Arial" w:cs="Arial"/>
            <w:szCs w:val="24"/>
            <w:u w:val="single"/>
            <w:lang w:val="es-ES_tradnl" w:eastAsia="es-ES"/>
          </w:rPr>
          <w:t>791</w:t>
        </w:r>
      </w:hyperlink>
      <w:r w:rsidRPr="00FF13C8">
        <w:rPr>
          <w:rFonts w:ascii="Arial" w:eastAsia="Times New Roman" w:hAnsi="Arial" w:cs="Arial"/>
          <w:szCs w:val="24"/>
          <w:lang w:val="es-ES_tradnl" w:eastAsia="es-ES"/>
        </w:rPr>
        <w:t> de 2002 y las leyes especiales que reglamentan el dominio de los bienes considerados Vivienda de Interés Social, VIS.</w:t>
      </w:r>
    </w:p>
    <w:p w:rsidR="00FF13C8" w:rsidRPr="00FF13C8" w:rsidRDefault="00A84900" w:rsidP="00A84900">
      <w:pPr>
        <w:spacing w:beforeAutospacing="1" w:afterAutospacing="1"/>
        <w:ind w:left="720"/>
        <w:rPr>
          <w:rFonts w:eastAsia="Times New Roman" w:cs="Times New Roman"/>
          <w:szCs w:val="24"/>
          <w:lang w:val="es-ES_tradnl" w:eastAsia="es-ES"/>
        </w:rPr>
      </w:pPr>
      <w:r w:rsidRPr="00FF13C8">
        <w:rPr>
          <w:rFonts w:ascii="Arial" w:eastAsia="Times New Roman" w:hAnsi="Arial" w:cs="Arial"/>
          <w:szCs w:val="24"/>
          <w:lang w:val="es-ES_tradnl" w:eastAsia="es-ES"/>
        </w:rPr>
        <w:t>En caso de presentarse oposición durante cualquier etapa de la actuación ante el notario, se ordenará el archivo de las diligencias”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En cuanto a los requisitos para efectos de la inscripción, dice la ley:</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w:t>
      </w:r>
      <w:r w:rsidRPr="00FF13C8">
        <w:rPr>
          <w:rFonts w:ascii="Arial" w:eastAsia="Times New Roman" w:hAnsi="Arial" w:cs="Arial"/>
          <w:szCs w:val="24"/>
          <w:u w:val="single"/>
          <w:lang w:val="es-ES_tradnl" w:eastAsia="es-ES"/>
        </w:rPr>
        <w:t>ARTÍCULO 2o. </w:t>
      </w:r>
      <w:r w:rsidRPr="00FF13C8">
        <w:rPr>
          <w:rFonts w:ascii="Arial" w:eastAsia="Times New Roman" w:hAnsi="Arial" w:cs="Arial"/>
          <w:i/>
          <w:iCs/>
          <w:szCs w:val="24"/>
          <w:lang w:val="es-ES_tradnl" w:eastAsia="es-ES"/>
        </w:rPr>
        <w:t>REQUISITOS</w:t>
      </w:r>
      <w:r w:rsidRPr="00FF13C8">
        <w:rPr>
          <w:rFonts w:ascii="Arial" w:eastAsia="Times New Roman" w:hAnsi="Arial" w:cs="Arial"/>
          <w:szCs w:val="24"/>
          <w:u w:val="single"/>
          <w:lang w:val="es-ES_tradnl" w:eastAsia="es-ES"/>
        </w:rPr>
        <w:t>.</w:t>
      </w:r>
      <w:r w:rsidRPr="00FF13C8">
        <w:rPr>
          <w:rFonts w:ascii="Arial" w:eastAsia="Times New Roman" w:hAnsi="Arial" w:cs="Arial"/>
          <w:szCs w:val="24"/>
          <w:lang w:val="es-ES_tradnl" w:eastAsia="es-ES"/>
        </w:rPr>
        <w:t> Para efectos de la inscripción de la posesión a que se refiere el artículo anterior, el solicitante deberá reunir los siguientes requisitos:</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1.</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Estar en posesión regular del inmueble en nombre propio en forma continua y exclusiva, sin violencia ni clandestinidad durante un año continuo o más.</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lastRenderedPageBreak/>
        <w:t>2.</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Acreditar que no existe proceso pendiente en su contra en el que se discuta el dominio o posesión del inmueble iniciado con anterioridad a la fecha de presentación de la solicitud.</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No será obstáculo para la inscripción de la posesión la circunstancia de que existan inscripciones anteriores sobre todo o parte del mismo inmueble.”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También habla la ley, en su art. 3º, que se pueden tener en cuenta como títulos aparentes de la inscripción de la posesión regular:</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1.</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La promesa de compraventa cuando esta haya dado origen a la entrega del inmueble; 2. La adquisición de mejoras o de derechos y acciones sobre el inmueble, sea por instrumento público o privado.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Sin embargo, además de los requisitos necesarios para efectos de la inscripción existen algunos otros presupuestos legales con los cuales se debe cumplir para efectos del registro de la posesión regular en determinados casos. Dice la ley sobre esos presupuestos: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w:t>
      </w:r>
      <w:r w:rsidRPr="00FF13C8">
        <w:rPr>
          <w:rFonts w:ascii="Arial" w:eastAsia="Times New Roman" w:hAnsi="Arial" w:cs="Arial"/>
          <w:szCs w:val="24"/>
          <w:u w:val="single"/>
          <w:lang w:val="es-ES_tradnl" w:eastAsia="es-ES"/>
        </w:rPr>
        <w:t>ARTÍCULO 5o. </w:t>
      </w:r>
      <w:r w:rsidRPr="00FF13C8">
        <w:rPr>
          <w:rFonts w:ascii="Arial" w:eastAsia="Times New Roman" w:hAnsi="Arial" w:cs="Arial"/>
          <w:i/>
          <w:iCs/>
          <w:szCs w:val="24"/>
          <w:lang w:val="es-ES_tradnl" w:eastAsia="es-ES"/>
        </w:rPr>
        <w:t>CONTENIDO DE LA SOLICITUD.</w:t>
      </w:r>
      <w:r w:rsidRPr="00FF13C8">
        <w:rPr>
          <w:rFonts w:ascii="Arial" w:eastAsia="Times New Roman" w:hAnsi="Arial" w:cs="Arial"/>
          <w:szCs w:val="24"/>
          <w:lang w:val="es-ES_tradnl" w:eastAsia="es-ES"/>
        </w:rPr>
        <w:t> El interesado en obtener la inscripción de la declaración de posesión regular sobre un inmueble deberá presentar solicitud ante notario, a fin de otorgar una escritura pública que acredite dicha posesión. La solicitud deberá contener:</w:t>
      </w:r>
    </w:p>
    <w:p w:rsidR="00A84900" w:rsidRPr="00FF13C8" w:rsidRDefault="00A84900" w:rsidP="00A84900">
      <w:pPr>
        <w:spacing w:beforeAutospacing="1" w:afterAutospacing="1"/>
        <w:ind w:left="1540" w:hanging="460"/>
        <w:rPr>
          <w:rFonts w:eastAsia="Times New Roman" w:cs="Times New Roman"/>
          <w:szCs w:val="24"/>
          <w:lang w:eastAsia="es-ES"/>
        </w:rPr>
      </w:pPr>
      <w:r w:rsidRPr="00FF13C8">
        <w:rPr>
          <w:rFonts w:ascii="Arial" w:eastAsia="Times New Roman" w:hAnsi="Arial" w:cs="Arial"/>
          <w:szCs w:val="24"/>
          <w:lang w:val="es-ES_tradnl" w:eastAsia="es-ES"/>
        </w:rPr>
        <w:t>1.</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La identificación del solicitante, y de su cónyuge o compañero permanente, domicilio, estado civil y condición en la que actúa.</w:t>
      </w:r>
    </w:p>
    <w:p w:rsidR="00A84900" w:rsidRPr="00FF13C8" w:rsidRDefault="00A84900" w:rsidP="00A84900">
      <w:pPr>
        <w:spacing w:beforeAutospacing="1" w:afterAutospacing="1"/>
        <w:ind w:left="1540" w:hanging="460"/>
        <w:rPr>
          <w:rFonts w:eastAsia="Times New Roman" w:cs="Times New Roman"/>
          <w:szCs w:val="24"/>
          <w:lang w:eastAsia="es-ES"/>
        </w:rPr>
      </w:pPr>
      <w:r w:rsidRPr="00FF13C8">
        <w:rPr>
          <w:rFonts w:ascii="Arial" w:eastAsia="Times New Roman" w:hAnsi="Arial" w:cs="Arial"/>
          <w:szCs w:val="24"/>
          <w:lang w:val="es-ES_tradnl" w:eastAsia="es-ES"/>
        </w:rPr>
        <w:t>2.</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La identificación del inmueble, nomenclatura, certificación y planos catastrales, linderos y cabida.</w:t>
      </w:r>
    </w:p>
    <w:p w:rsidR="00A84900" w:rsidRPr="00FF13C8" w:rsidRDefault="00A84900" w:rsidP="00A84900">
      <w:pPr>
        <w:spacing w:beforeAutospacing="1" w:afterAutospacing="1"/>
        <w:ind w:left="1540" w:hanging="460"/>
        <w:rPr>
          <w:rFonts w:eastAsia="Times New Roman" w:cs="Times New Roman"/>
          <w:szCs w:val="24"/>
          <w:lang w:eastAsia="es-ES"/>
        </w:rPr>
      </w:pPr>
      <w:r w:rsidRPr="00FF13C8">
        <w:rPr>
          <w:rFonts w:ascii="Arial" w:eastAsia="Times New Roman" w:hAnsi="Arial" w:cs="Arial"/>
          <w:szCs w:val="24"/>
          <w:lang w:val="es-ES_tradnl" w:eastAsia="es-ES"/>
        </w:rPr>
        <w:t>3.</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La declaración jurada en la que el solicitante afirme que no existen procesos pendientes sobre la propiedad o posesión del inmueble iniciados con anterioridad a la fecha de la solicitud.</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ARTÍCULO 6o. </w:t>
      </w:r>
      <w:r w:rsidRPr="00FF13C8">
        <w:rPr>
          <w:rFonts w:ascii="Arial" w:eastAsia="Times New Roman" w:hAnsi="Arial" w:cs="Arial"/>
          <w:i/>
          <w:iCs/>
          <w:szCs w:val="24"/>
          <w:lang w:val="es-ES_tradnl" w:eastAsia="es-ES"/>
        </w:rPr>
        <w:t>DOCUMENTOS ANEXOS. </w:t>
      </w:r>
      <w:r w:rsidRPr="00FF13C8">
        <w:rPr>
          <w:rFonts w:ascii="Arial" w:eastAsia="Times New Roman" w:hAnsi="Arial" w:cs="Arial"/>
          <w:szCs w:val="24"/>
          <w:lang w:val="es-ES_tradnl" w:eastAsia="es-ES"/>
        </w:rPr>
        <w:t>Con la escritura de que trata el artículo anterior se deberán protocolizar los siguientes documentos:</w:t>
      </w:r>
    </w:p>
    <w:p w:rsidR="00A84900" w:rsidRPr="00FF13C8" w:rsidRDefault="00A84900" w:rsidP="00A84900">
      <w:pPr>
        <w:spacing w:beforeAutospacing="1" w:afterAutospacing="1"/>
        <w:ind w:left="1600" w:hanging="520"/>
        <w:rPr>
          <w:rFonts w:eastAsia="Times New Roman" w:cs="Times New Roman"/>
          <w:szCs w:val="24"/>
          <w:lang w:eastAsia="es-ES"/>
        </w:rPr>
      </w:pPr>
      <w:r w:rsidRPr="00FF13C8">
        <w:rPr>
          <w:rFonts w:ascii="Arial" w:eastAsia="Times New Roman" w:hAnsi="Arial" w:cs="Arial"/>
          <w:szCs w:val="24"/>
          <w:lang w:val="es-ES_tradnl" w:eastAsia="es-ES"/>
        </w:rPr>
        <w:t>1.</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La certificación y planos catastrales del inmueble con indicación de su localización, cabida y linderos.</w:t>
      </w:r>
    </w:p>
    <w:p w:rsidR="00A84900" w:rsidRPr="00FF13C8" w:rsidRDefault="00A84900" w:rsidP="00A84900">
      <w:pPr>
        <w:spacing w:beforeAutospacing="1" w:afterAutospacing="1"/>
        <w:ind w:left="1600" w:hanging="520"/>
        <w:rPr>
          <w:rFonts w:eastAsia="Times New Roman" w:cs="Times New Roman"/>
          <w:szCs w:val="24"/>
          <w:lang w:eastAsia="es-ES"/>
        </w:rPr>
      </w:pPr>
      <w:r w:rsidRPr="00FF13C8">
        <w:rPr>
          <w:rFonts w:ascii="Arial" w:eastAsia="Times New Roman" w:hAnsi="Arial" w:cs="Arial"/>
          <w:szCs w:val="24"/>
          <w:lang w:val="es-ES_tradnl" w:eastAsia="es-ES"/>
        </w:rPr>
        <w:t>2.</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Los recibos de pago de los impuestos, contribuciones y valorizaciones causados por el inmueble y pagados por el solicitante y con una antigüedad de por lo menos un año.</w:t>
      </w:r>
    </w:p>
    <w:p w:rsidR="00A84900" w:rsidRPr="00FF13C8" w:rsidRDefault="00A84900" w:rsidP="00A84900">
      <w:pPr>
        <w:spacing w:beforeAutospacing="1" w:afterAutospacing="1"/>
        <w:ind w:left="1600" w:hanging="520"/>
        <w:rPr>
          <w:rFonts w:eastAsia="Times New Roman" w:cs="Times New Roman"/>
          <w:szCs w:val="24"/>
          <w:lang w:eastAsia="es-ES"/>
        </w:rPr>
      </w:pPr>
      <w:r w:rsidRPr="00FF13C8">
        <w:rPr>
          <w:rFonts w:ascii="Arial" w:eastAsia="Times New Roman" w:hAnsi="Arial" w:cs="Arial"/>
          <w:szCs w:val="24"/>
          <w:lang w:val="es-ES_tradnl" w:eastAsia="es-ES"/>
        </w:rPr>
        <w:t>3.</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Las declaraciones y pruebas que a juicio del solicitante le permitan demostrar que ha ejercido posesión regular de forma pública, continua y pacífica sobre el inmueble durante el año anterior a la fecha de la solicitud.</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ARTÍCULO 7o. </w:t>
      </w:r>
      <w:r w:rsidRPr="00FF13C8">
        <w:rPr>
          <w:rFonts w:ascii="Arial" w:eastAsia="Times New Roman" w:hAnsi="Arial" w:cs="Arial"/>
          <w:i/>
          <w:iCs/>
          <w:szCs w:val="24"/>
          <w:lang w:val="es-ES_tradnl" w:eastAsia="es-ES"/>
        </w:rPr>
        <w:t>REGISTRO</w:t>
      </w:r>
      <w:r w:rsidRPr="00FF13C8">
        <w:rPr>
          <w:rFonts w:ascii="Arial" w:eastAsia="Times New Roman" w:hAnsi="Arial" w:cs="Arial"/>
          <w:szCs w:val="24"/>
          <w:lang w:val="es-ES_tradnl" w:eastAsia="es-ES"/>
        </w:rPr>
        <w:t>. Una vez autorizada la solicitud, la escritura pública será inscrita en la Oficina de Registro de Instrumentos Públicos del Círculo donde se encuentre ubicado el inmueble.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ARTÍCULO 8o. </w:t>
      </w:r>
      <w:r w:rsidRPr="00FF13C8">
        <w:rPr>
          <w:rFonts w:ascii="Arial" w:eastAsia="Times New Roman" w:hAnsi="Arial" w:cs="Arial"/>
          <w:i/>
          <w:iCs/>
          <w:szCs w:val="24"/>
          <w:lang w:val="es-ES_tradnl" w:eastAsia="es-ES"/>
        </w:rPr>
        <w:t>INSCRIPCIÓN EN EL FOLIO DE MATRÍCULA DEL INMUEBLE. </w:t>
      </w:r>
      <w:r w:rsidRPr="00FF13C8">
        <w:rPr>
          <w:rFonts w:ascii="Arial" w:eastAsia="Times New Roman" w:hAnsi="Arial" w:cs="Arial"/>
          <w:szCs w:val="24"/>
          <w:lang w:val="es-ES_tradnl" w:eastAsia="es-ES"/>
        </w:rPr>
        <w:t>El Registrador de Instrumentos Públicos deberá practicar la inscripción de la declaración de posesión regular a requerimiento del interesado en el folio de matrícula del inmueble bajo el código de </w:t>
      </w:r>
      <w:r w:rsidRPr="00FF13C8">
        <w:rPr>
          <w:rFonts w:ascii="Arial" w:eastAsia="Times New Roman" w:hAnsi="Arial" w:cs="Arial"/>
          <w:i/>
          <w:iCs/>
          <w:szCs w:val="24"/>
          <w:lang w:val="es-ES_tradnl" w:eastAsia="es-ES"/>
        </w:rPr>
        <w:t>“Inscripción de Declaración de Posesión Regular”.”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Tomado de: </w:t>
      </w:r>
      <w:r w:rsidRPr="00FF13C8">
        <w:rPr>
          <w:rFonts w:ascii="Arial" w:eastAsia="Times New Roman" w:hAnsi="Arial" w:cs="Arial"/>
          <w:szCs w:val="24"/>
          <w:lang w:val="es-EC" w:eastAsia="es-ES"/>
        </w:rPr>
        <w:t>(LEY 1183/08, 2008)</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 xml:space="preserve">DIFERENCIA ENTRE LA </w:t>
      </w:r>
      <w:proofErr w:type="spellStart"/>
      <w:r w:rsidRPr="00FF13C8">
        <w:rPr>
          <w:rFonts w:ascii="Arial" w:eastAsia="Times New Roman" w:hAnsi="Arial" w:cs="Arial"/>
          <w:b/>
          <w:bCs/>
          <w:szCs w:val="24"/>
          <w:lang w:val="es-ES_tradnl" w:eastAsia="es-ES"/>
        </w:rPr>
        <w:t>POSESION</w:t>
      </w:r>
      <w:proofErr w:type="spellEnd"/>
      <w:r w:rsidRPr="00FF13C8">
        <w:rPr>
          <w:rFonts w:ascii="Arial" w:eastAsia="Times New Roman" w:hAnsi="Arial" w:cs="Arial"/>
          <w:b/>
          <w:bCs/>
          <w:szCs w:val="24"/>
          <w:lang w:val="es-ES_tradnl" w:eastAsia="es-ES"/>
        </w:rPr>
        <w:t xml:space="preserve"> REGULAR Y LA </w:t>
      </w:r>
      <w:proofErr w:type="spellStart"/>
      <w:r w:rsidRPr="00FF13C8">
        <w:rPr>
          <w:rFonts w:ascii="Arial" w:eastAsia="Times New Roman" w:hAnsi="Arial" w:cs="Arial"/>
          <w:b/>
          <w:bCs/>
          <w:szCs w:val="24"/>
          <w:lang w:val="es-ES_tradnl" w:eastAsia="es-ES"/>
        </w:rPr>
        <w:t>POSESION</w:t>
      </w:r>
      <w:proofErr w:type="spellEnd"/>
      <w:r w:rsidRPr="00FF13C8">
        <w:rPr>
          <w:rFonts w:ascii="Arial" w:eastAsia="Times New Roman" w:hAnsi="Arial" w:cs="Arial"/>
          <w:b/>
          <w:bCs/>
          <w:szCs w:val="24"/>
          <w:lang w:val="es-ES_tradnl" w:eastAsia="es-ES"/>
        </w:rPr>
        <w:t xml:space="preserve"> MATERIAL: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Habla el Código Civil colombiano, en su título VII en su capítulo I, de los diferentes tipos de posesiones que se pueden encontrar y nombra así la posesión regular. Dentro de los elementos esenciales de éste tipo de posesión se encuentra el hecho de que ésta debe tener necesariamente un justo título y debe ser adquirida de buena fe; sin embargo, en la posesión material se podría decir que se habla únicamente de la detentación material de la cosa sin tener en cuenta su justo titulo o buena fe.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Otra diferencia que se puede encontrar es que la posesión regular </w:t>
      </w:r>
      <w:proofErr w:type="spellStart"/>
      <w:r w:rsidRPr="00FF13C8">
        <w:rPr>
          <w:rFonts w:ascii="Arial" w:eastAsia="Times New Roman" w:hAnsi="Arial" w:cs="Arial"/>
          <w:szCs w:val="24"/>
          <w:lang w:val="es-ES_tradnl" w:eastAsia="es-ES"/>
        </w:rPr>
        <w:t>esta</w:t>
      </w:r>
      <w:proofErr w:type="spellEnd"/>
      <w:r w:rsidRPr="00FF13C8">
        <w:rPr>
          <w:rFonts w:ascii="Arial" w:eastAsia="Times New Roman" w:hAnsi="Arial" w:cs="Arial"/>
          <w:szCs w:val="24"/>
          <w:lang w:val="es-ES_tradnl" w:eastAsia="es-ES"/>
        </w:rPr>
        <w:t xml:space="preserve"> claramente tipificada en la ley y que tiene una especie de presupuestos legales para que esta se pueda dar, como lo son que las personas con título de poseedoras materiales de éstos bienes urbanos, deben ser de estratos uno (1) y dos (2); y por el contrario, para la posesión material, no existe en el ordenamiento jurídico con respecto al estrato social de los poseedores para que éste tipo de posesión se pueda dar.</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 xml:space="preserve">7. VICIOS de la </w:t>
      </w:r>
      <w:proofErr w:type="spellStart"/>
      <w:r w:rsidRPr="00FF13C8">
        <w:rPr>
          <w:rFonts w:ascii="Arial" w:eastAsia="Times New Roman" w:hAnsi="Arial" w:cs="Arial"/>
          <w:b/>
          <w:bCs/>
          <w:szCs w:val="24"/>
          <w:lang w:val="es-ES_tradnl" w:eastAsia="es-ES"/>
        </w:rPr>
        <w:t>POSESION</w:t>
      </w:r>
      <w:proofErr w:type="spellEnd"/>
      <w:r w:rsidRPr="00FF13C8">
        <w:rPr>
          <w:rFonts w:ascii="Arial" w:eastAsia="Times New Roman" w:hAnsi="Arial" w:cs="Arial"/>
          <w:b/>
          <w:bCs/>
          <w:szCs w:val="24"/>
          <w:lang w:val="es-ES_tradnl" w:eastAsia="es-ES"/>
        </w:rPr>
        <w:t>: Concepto y efectos.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Indica el Código Civil colombiano, en su artículo 771, los tipos de posesiones viciosas, y dice con respecto a esto que son posesiones viciosas las violentas y las clandestinas. “La posesión viciosa, cualquiera que sea, violenta o clandestina, es posesión ineficaz [...] en efecto, la fuerza y la clandestinidad no pueden engendrar derechos”. </w:t>
      </w:r>
      <w:r w:rsidRPr="00FF13C8">
        <w:rPr>
          <w:rFonts w:ascii="Arial" w:eastAsia="Times New Roman" w:hAnsi="Arial" w:cs="Arial"/>
          <w:szCs w:val="24"/>
          <w:lang w:val="es-EC" w:eastAsia="es-ES"/>
        </w:rPr>
        <w:t>(ARTEAGA CARVAJAL, 1999, pág. 305)</w:t>
      </w:r>
      <w:r w:rsidRPr="00FF13C8">
        <w:rPr>
          <w:rFonts w:ascii="Arial" w:eastAsia="Times New Roman" w:hAnsi="Arial" w:cs="Arial"/>
          <w:szCs w:val="24"/>
          <w:lang w:val="es-ES_tradnl" w:eastAsia="es-ES"/>
        </w:rPr>
        <w:t> Los vicios vuelven a la posesión “inútil, especialmente para el ejercicio de las acciones posesorias y para la prescripción. El vicio destruye la existencia de la posesión y la vuelve jurídicamente inútil.” </w:t>
      </w:r>
      <w:r w:rsidRPr="00FF13C8">
        <w:rPr>
          <w:rFonts w:ascii="Arial" w:eastAsia="Times New Roman" w:hAnsi="Arial" w:cs="Arial"/>
          <w:szCs w:val="24"/>
          <w:lang w:val="es-EC" w:eastAsia="es-ES"/>
        </w:rPr>
        <w:t>(SOTO ÁLVAREZ, 2005, pág. 196)</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En el momento en que estos vicios cesen, la posesión vuelve a ser útil, desde la última realización de un acto de violencia o desde que la posesión se hizo pública. Estos vicios pueden ser alegados únicamente por quienes fueron afectados por ellos directamente.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u w:val="single"/>
          <w:lang w:val="es-ES_tradnl" w:eastAsia="es-ES"/>
        </w:rPr>
        <w:lastRenderedPageBreak/>
        <w:t>VIOLENCIA: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Por un lado se encuentran las posesiones violentas. Éste tipo de posesión se encuentra viciada debido a que es aquella posesión que se adquiere por la fuerza, según art. 772 del C.C., y que ésta fuerza puede presentarse de manera inminente o actual. También en el art. 773 se dice que representa violencia, quien en ausencia del dueño se apodera de la cosa y volviendo el dueño le repele.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También habla el artículo 774 del vicio de violencia como aquel que se haya dado contra el dueño de la cosa o contra quién la poseía sin ser el dueño, o contra quien la tenía en nombre o lugar de otro. Así mismo éste vicio se presenta cuando se ejecuta por una persona o sus agentes y se da con su consentimiento, o que este se ratifique posteriormente de manera tácita o expresa.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Este tipo de vicio se opone a la posesión pacífica. La violencia “actual” de la cuál habla el inciso 2º del art. 772 “es aquella que se ejecuta realmente en el momento mismo en que se inicia la posesión” y es “inminente”, “cuando se trata de amenazas ciertas que si bien no se ejecutan de inmediato, se sabe que se ejecutarán en un plazo más o menos breve” </w:t>
      </w:r>
      <w:r w:rsidRPr="00FF13C8">
        <w:rPr>
          <w:rFonts w:ascii="Arial" w:eastAsia="Times New Roman" w:hAnsi="Arial" w:cs="Arial"/>
          <w:szCs w:val="24"/>
          <w:lang w:val="es-EC" w:eastAsia="es-ES"/>
        </w:rPr>
        <w:t>(ARTEAGA CARVAJAL, 1999, pág. 307)</w:t>
      </w:r>
      <w:r w:rsidRPr="00FF13C8">
        <w:rPr>
          <w:rFonts w:ascii="Arial" w:eastAsia="Times New Roman" w:hAnsi="Arial" w:cs="Arial"/>
          <w:szCs w:val="24"/>
          <w:lang w:val="es-ES_tradnl"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u w:val="single"/>
          <w:lang w:val="es-ES_tradnl" w:eastAsia="es-ES"/>
        </w:rPr>
        <w:t>CLANDESTINIDAD:</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Por otra parte se encuentran las posesiones clandestinas, que son aquellas que atentan contra la publicidad o posesión pública del bien. Éste vicio se encuentra regulado en el art. 774 del C.C. y establece que la posesión clandestina es la que se ejerce ocultándola a los que tienen derecho a oponerse a ella.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“Este vicio no mira la forma en la que se adquirió la posesión, sino a la manera como se ejerce. […] Para que sea efectiva y permita amparar a quien la ejerce con la presunción de dominio, debe ser pública; la posesión clandestina no permite materializar el </w:t>
      </w:r>
      <w:r w:rsidRPr="00FF13C8">
        <w:rPr>
          <w:rFonts w:ascii="Arial" w:eastAsia="Times New Roman" w:hAnsi="Arial" w:cs="Arial"/>
          <w:i/>
          <w:iCs/>
          <w:szCs w:val="24"/>
          <w:lang w:val="es-ES_tradnl" w:eastAsia="es-ES"/>
        </w:rPr>
        <w:t>corpus</w:t>
      </w:r>
      <w:r w:rsidRPr="00FF13C8">
        <w:rPr>
          <w:rFonts w:ascii="Arial" w:eastAsia="Times New Roman" w:hAnsi="Arial" w:cs="Arial"/>
          <w:szCs w:val="24"/>
          <w:lang w:val="es-ES_tradnl" w:eastAsia="es-ES"/>
        </w:rPr>
        <w:t> ni exteriorizar el </w:t>
      </w:r>
      <w:r w:rsidRPr="00FF13C8">
        <w:rPr>
          <w:rFonts w:ascii="Arial" w:eastAsia="Times New Roman" w:hAnsi="Arial" w:cs="Arial"/>
          <w:i/>
          <w:iCs/>
          <w:szCs w:val="24"/>
          <w:lang w:val="es-ES_tradnl" w:eastAsia="es-ES"/>
        </w:rPr>
        <w:t>ánimo</w:t>
      </w:r>
      <w:r w:rsidRPr="00FF13C8">
        <w:rPr>
          <w:rFonts w:ascii="Arial" w:eastAsia="Times New Roman" w:hAnsi="Arial" w:cs="Arial"/>
          <w:szCs w:val="24"/>
          <w:lang w:val="es-ES_tradnl" w:eastAsia="es-ES"/>
        </w:rPr>
        <w:t>, esto es, la voluntad de manifestarse como dueño” </w:t>
      </w:r>
      <w:r w:rsidRPr="00FF13C8">
        <w:rPr>
          <w:rFonts w:ascii="Arial" w:eastAsia="Times New Roman" w:hAnsi="Arial" w:cs="Arial"/>
          <w:szCs w:val="24"/>
          <w:lang w:val="es-EC" w:eastAsia="es-ES"/>
        </w:rPr>
        <w:t>(ARTEAGA CARVAJAL, 1994, págs. 307-308)</w:t>
      </w:r>
      <w:r w:rsidRPr="00FF13C8">
        <w:rPr>
          <w:rFonts w:ascii="Arial" w:eastAsia="Times New Roman" w:hAnsi="Arial" w:cs="Arial"/>
          <w:szCs w:val="24"/>
          <w:lang w:val="es-ES_tradnl" w:eastAsia="es-ES"/>
        </w:rPr>
        <w:t>.</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 xml:space="preserve">8. </w:t>
      </w:r>
      <w:proofErr w:type="spellStart"/>
      <w:r w:rsidRPr="00FF13C8">
        <w:rPr>
          <w:rFonts w:ascii="Arial" w:eastAsia="Times New Roman" w:hAnsi="Arial" w:cs="Arial"/>
          <w:b/>
          <w:bCs/>
          <w:szCs w:val="24"/>
          <w:lang w:eastAsia="es-ES"/>
        </w:rPr>
        <w:t>AGREGACION</w:t>
      </w:r>
      <w:proofErr w:type="spellEnd"/>
      <w:r w:rsidRPr="00FF13C8">
        <w:rPr>
          <w:rFonts w:ascii="Arial" w:eastAsia="Times New Roman" w:hAnsi="Arial" w:cs="Arial"/>
          <w:b/>
          <w:bCs/>
          <w:szCs w:val="24"/>
          <w:lang w:eastAsia="es-ES"/>
        </w:rPr>
        <w:t xml:space="preserve"> DE POSESIONES. Concepto y efectos jurídicos.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agregación o suma de posesiones, como es comúnmente conocida, es una figura jurídica que permite sumarle al tiempo de mi posesión, el tiempo de los poseedores anteriores. Lo anterior se hace para alcanzar el tiempo que estipula la ley para adquirir un inmueble por prescripción. Esta figura es facultativa de aplicar por parte del nuevo poseedor, ya que junto con las posesiones anteriores agregadas también se suman los vicios.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Como efecto de esta figura, nos encontramos con el cumplimiento del tiempo estipulado por la ley para la prescripción de forma más rápida y favorable para el nuevo poseedor.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lastRenderedPageBreak/>
        <w:t>No obstante, para poder darse esta figura son necesarios un mínimo de requisitos, como:</w:t>
      </w:r>
    </w:p>
    <w:p w:rsidR="00A84900" w:rsidRPr="00FF13C8" w:rsidRDefault="00A84900" w:rsidP="00A84900">
      <w:pPr>
        <w:shd w:val="clear" w:color="auto" w:fill="FFFFFF"/>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 w:val="20"/>
          <w:szCs w:val="20"/>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Situaciones sucesivas e ininterrumpidas.</w:t>
      </w:r>
    </w:p>
    <w:p w:rsidR="00A84900" w:rsidRPr="00FF13C8" w:rsidRDefault="00A84900" w:rsidP="00A84900">
      <w:pPr>
        <w:shd w:val="clear" w:color="auto" w:fill="FFFFFF"/>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 w:val="20"/>
          <w:szCs w:val="20"/>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 xml:space="preserve">Identidad posesoria (que el bien siempre </w:t>
      </w:r>
      <w:proofErr w:type="spellStart"/>
      <w:r w:rsidRPr="00FF13C8">
        <w:rPr>
          <w:rFonts w:ascii="Arial" w:eastAsia="Times New Roman" w:hAnsi="Arial" w:cs="Arial"/>
          <w:szCs w:val="24"/>
          <w:lang w:eastAsia="es-ES"/>
        </w:rPr>
        <w:t>halla</w:t>
      </w:r>
      <w:proofErr w:type="spellEnd"/>
      <w:r w:rsidRPr="00FF13C8">
        <w:rPr>
          <w:rFonts w:ascii="Arial" w:eastAsia="Times New Roman" w:hAnsi="Arial" w:cs="Arial"/>
          <w:szCs w:val="24"/>
          <w:lang w:eastAsia="es-ES"/>
        </w:rPr>
        <w:t xml:space="preserve"> sido el mismo).</w:t>
      </w:r>
    </w:p>
    <w:p w:rsidR="00A84900" w:rsidRPr="00FF13C8" w:rsidRDefault="00A84900" w:rsidP="00A84900">
      <w:pPr>
        <w:shd w:val="clear" w:color="auto" w:fill="FFFFFF"/>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 w:val="20"/>
          <w:szCs w:val="20"/>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Presencia de título justificativo de la adquisición de las sucesivas posesiones. En este requisito basta con demostrar por algún medio aprobado por la ley, la posesión. </w:t>
      </w:r>
      <w:r w:rsidRPr="00FF13C8">
        <w:rPr>
          <w:rFonts w:ascii="Arial" w:eastAsia="Times New Roman" w:hAnsi="Arial" w:cs="Arial"/>
          <w:szCs w:val="24"/>
          <w:lang w:val="es-EC" w:eastAsia="es-ES"/>
        </w:rPr>
        <w:t>(IMPACTO JURÍDICO, 2010)</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 xml:space="preserve">9. PERDIDA DE LA </w:t>
      </w:r>
      <w:proofErr w:type="spellStart"/>
      <w:r w:rsidRPr="00FF13C8">
        <w:rPr>
          <w:rFonts w:ascii="Arial" w:eastAsia="Times New Roman" w:hAnsi="Arial" w:cs="Arial"/>
          <w:b/>
          <w:bCs/>
          <w:szCs w:val="24"/>
          <w:lang w:eastAsia="es-ES"/>
        </w:rPr>
        <w:t>POSESION</w:t>
      </w:r>
      <w:proofErr w:type="spellEnd"/>
      <w:r w:rsidRPr="00FF13C8">
        <w:rPr>
          <w:rFonts w:ascii="Arial" w:eastAsia="Times New Roman" w:hAnsi="Arial" w:cs="Arial"/>
          <w:b/>
          <w:bCs/>
          <w:szCs w:val="24"/>
          <w:lang w:eastAsia="es-ES"/>
        </w:rPr>
        <w:t>. Efectos jurídicos que produce.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Citando expresamente el artículo 787 del Código Civil,  se deja de poseer una cosa desde que otro se apodera de ella, con ánimo de hacerla suya; menos en los casos que las leyes expresamente exceptúan. Entre estos casos nos encontramos con que la cosa mueble no se entiende perdida mientras se halle bajo el poder del poseedor, aunque este ignore accidentalmente su paradero.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cesación de la posesión inscrita, tal como lo dice el artículo 789, se puede cancelar por voluntad de las partes o por una nueva inscripción en que el poseedor inscrito transfiere su derecho a otro o por decreto judicial. Mientras subsista la inscripción, el que se apodera de la cosa a que se refiere el título inscrito, no adquiere posesión de ella, ni pone fin a la posesión existente.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Por último, como lo dice el artículo 790: Si alguien, pretendiéndose dueño, se apodera violenta o clandestinamente de un inmueble cuyo título no está inscrito, el que tenía la posesión la pierde.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 lo anterior concluimos que, la posesión se pierde cuando otra persona se apodere de la cosa con el ánimo de hacerla suya, incluso cuando este apoderamiento sea violento o clandestino y siempre y cuando el título no haya estado inscrito. Esta también se puede perder mediante la cancelación por voluntad de las partes o por nueva inscripción en que el poseedor inscrito transfiere su derecho a otro o por decreto judicial.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Debido a todo lo anterior se pierde la capacidad de ser dueño por justo título, al no cumplir uno de los requisitos para prescribir la cosa.</w:t>
      </w:r>
    </w:p>
    <w:p w:rsidR="00A84900" w:rsidRPr="00FF13C8" w:rsidRDefault="00A84900" w:rsidP="00A84900">
      <w:pPr>
        <w:spacing w:beforeAutospacing="1" w:afterAutospacing="1"/>
        <w:ind w:left="720"/>
        <w:rPr>
          <w:rFonts w:eastAsia="Times New Roman" w:cs="Times New Roman"/>
          <w:szCs w:val="24"/>
          <w:lang w:eastAsia="es-ES"/>
        </w:rPr>
      </w:pPr>
    </w:p>
    <w:p w:rsidR="00FF13C8" w:rsidRPr="00FF13C8" w:rsidRDefault="00FF13C8" w:rsidP="00A84900">
      <w:pPr>
        <w:spacing w:beforeAutospacing="1" w:afterAutospacing="1"/>
        <w:ind w:left="720"/>
        <w:rPr>
          <w:rFonts w:ascii="Arial" w:eastAsia="Times New Roman" w:hAnsi="Arial" w:cs="Arial"/>
          <w:b/>
          <w:bCs/>
          <w:szCs w:val="24"/>
          <w:lang w:eastAsia="es-ES"/>
        </w:rPr>
      </w:pPr>
    </w:p>
    <w:p w:rsidR="00FF13C8" w:rsidRPr="00FF13C8" w:rsidRDefault="00FF13C8" w:rsidP="00A84900">
      <w:pPr>
        <w:spacing w:beforeAutospacing="1" w:afterAutospacing="1"/>
        <w:ind w:left="720"/>
        <w:rPr>
          <w:rFonts w:ascii="Arial" w:eastAsia="Times New Roman" w:hAnsi="Arial" w:cs="Arial"/>
          <w:b/>
          <w:bCs/>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lastRenderedPageBreak/>
        <w:t xml:space="preserve">10.      Protección legal de la Posesión: Acciones Posesorias: Conservatorias </w:t>
      </w:r>
      <w:proofErr w:type="spellStart"/>
      <w:r w:rsidRPr="00FF13C8">
        <w:rPr>
          <w:rFonts w:ascii="Arial" w:eastAsia="Times New Roman" w:hAnsi="Arial" w:cs="Arial"/>
          <w:b/>
          <w:bCs/>
          <w:szCs w:val="24"/>
          <w:lang w:eastAsia="es-ES"/>
        </w:rPr>
        <w:t>Recuperatorias</w:t>
      </w:r>
      <w:proofErr w:type="spellEnd"/>
      <w:r w:rsidRPr="00FF13C8">
        <w:rPr>
          <w:rFonts w:ascii="Arial" w:eastAsia="Times New Roman" w:hAnsi="Arial" w:cs="Arial"/>
          <w:b/>
          <w:bCs/>
          <w:szCs w:val="24"/>
          <w:lang w:eastAsia="es-ES"/>
        </w:rPr>
        <w:t>, Acción de despojo: Concepto, sujetos procesales, objeto de la acción, efectos jurídicos y término de prescripción.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Protección Legal de la Posesión: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Al ser perturbada la posesión de un objeto, el ser humano naturalmente tiende de inmediato a buscar su pronta protección, y esa facultad de defensa considerada como un derecho natural de un contenido obvio, el derecho positivo se limita a registrarla o ignorarla. La defensa de la posesión debe ejercerse por lo general por medios legales aceptados por la costumbre y con una prontitud que evite la implantación de la justicia privada (VELÁSQUEZ JARAMILLO, Bienes, 2000, pág. 452).</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Los sistemas jurídicos modernos hablan de las Acciones Posesorias. Sin embargo, los primeros en desarrollar el tema fueron los juristas romanos, quienes distinguían entre dos tipo de interdictos: en primer lugar, aquellos dedicados a la recuperación de la posesión </w:t>
      </w:r>
      <w:proofErr w:type="gramStart"/>
      <w:r w:rsidRPr="00FF13C8">
        <w:rPr>
          <w:rFonts w:ascii="Arial" w:eastAsia="Times New Roman" w:hAnsi="Arial" w:cs="Arial"/>
          <w:szCs w:val="24"/>
          <w:lang w:eastAsia="es-ES"/>
        </w:rPr>
        <w:t>perdida</w:t>
      </w:r>
      <w:proofErr w:type="gramEnd"/>
      <w:r w:rsidRPr="00FF13C8">
        <w:rPr>
          <w:rFonts w:ascii="Arial" w:eastAsia="Times New Roman" w:hAnsi="Arial" w:cs="Arial"/>
          <w:szCs w:val="24"/>
          <w:lang w:eastAsia="es-ES"/>
        </w:rPr>
        <w:t>, y en segundo lugar, aquellos que buscaban proteger a los poseedores de perturbadores. Puede decirse que con el correr del tiempo, el concepto planteado por los romanos sigue siendo el mismo, haciendo por supuesto la más que justa, necesaria salvedad, de que aquél se ha ido ampliando.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derecho moderno al hablar de la Protección de la Posesión, encuentra en primer lugar una serie de acciones posesorias que aparte de denominarse como típicas, se dedican a la conservación y recuperación de la posesión. Otro grupo, el segundo, pertenece a aquellas acciones especiales, o dedicadas a amparar la posesión. Este escrito está dedicado a desarrollar los dos conceptos planteados anteriormente, para ello se plantearan en primer lugar los conceptos referentes a las acciones posesorias que propenden a la conservación o recuperación de la posesión, y en segundo lugar, a las acciones especiales (VELÁSQUEZ JARAMILLO, Bienes, 2000, pág. 465).</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Acciones Posesorias: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Código Civil en el Artículo 972, dice que </w:t>
      </w:r>
      <w:r w:rsidRPr="00FF13C8">
        <w:rPr>
          <w:rFonts w:ascii="Arial" w:eastAsia="Times New Roman" w:hAnsi="Arial" w:cs="Arial"/>
          <w:i/>
          <w:iCs/>
          <w:szCs w:val="24"/>
          <w:lang w:eastAsia="es-ES"/>
        </w:rPr>
        <w:t>“Las acciones posesorias tienen por objeto conservar o recuperarla posesión de bienes raíces, o de derechos reales constituidos en ellos” </w:t>
      </w:r>
      <w:r w:rsidRPr="00FF13C8">
        <w:rPr>
          <w:rFonts w:ascii="Arial" w:eastAsia="Times New Roman" w:hAnsi="Arial" w:cs="Arial"/>
          <w:szCs w:val="24"/>
          <w:lang w:eastAsia="es-ES"/>
        </w:rPr>
        <w:t>(</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r w:rsidRPr="00FF13C8">
        <w:rPr>
          <w:rFonts w:ascii="Arial" w:eastAsia="Times New Roman" w:hAnsi="Arial" w:cs="Arial"/>
          <w:i/>
          <w:iCs/>
          <w:szCs w:val="24"/>
          <w:lang w:eastAsia="es-ES"/>
        </w:rPr>
        <w:t>. </w:t>
      </w:r>
      <w:r w:rsidRPr="00FF13C8">
        <w:rPr>
          <w:rFonts w:ascii="Arial" w:eastAsia="Times New Roman" w:hAnsi="Arial" w:cs="Arial"/>
          <w:szCs w:val="24"/>
          <w:lang w:eastAsia="es-ES"/>
        </w:rPr>
        <w:t>La definición dada por el Código, deja entrever que existen dos tipos de acciones posesorias. Aquellas que están dedicadas a la conservación de la posesión y las que se dirigen a su recuperación.</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Las Acciones Posesorias Conservatorias</w:t>
      </w:r>
      <w:r w:rsidRPr="00FF13C8">
        <w:rPr>
          <w:rFonts w:ascii="Arial" w:eastAsia="Times New Roman" w:hAnsi="Arial" w:cs="Arial"/>
          <w:szCs w:val="24"/>
          <w:lang w:eastAsia="es-ES"/>
        </w:rPr>
        <w:t> son aquellas que pretenden conservar la posesión de la cosa o derecho, cuando esta aún no ha sido despojada, pero está siendo de alguna manera perturbada (VELÁSQUEZ JARAMILLO, Bienes, 2000, pág. 458). El Código Civil hace referencia a este tipo de acción en el Artículo 977 en los siguientes términos: </w:t>
      </w:r>
      <w:r w:rsidRPr="00FF13C8">
        <w:rPr>
          <w:rFonts w:ascii="Arial" w:eastAsia="Times New Roman" w:hAnsi="Arial" w:cs="Arial"/>
          <w:i/>
          <w:iCs/>
          <w:szCs w:val="24"/>
          <w:lang w:eastAsia="es-ES"/>
        </w:rPr>
        <w:t xml:space="preserve">“El poseedor tiene derecho para pedir que no se le turbe o embarace su posesión o se le despoje de ella, que se le indemnice el perjuicio que ha </w:t>
      </w:r>
      <w:r w:rsidRPr="00FF13C8">
        <w:rPr>
          <w:rFonts w:ascii="Arial" w:eastAsia="Times New Roman" w:hAnsi="Arial" w:cs="Arial"/>
          <w:i/>
          <w:iCs/>
          <w:szCs w:val="24"/>
          <w:lang w:eastAsia="es-ES"/>
        </w:rPr>
        <w:lastRenderedPageBreak/>
        <w:t>recibido y que se le dé seguridad contra el que fundadamente teme” </w:t>
      </w:r>
      <w:r w:rsidRPr="00FF13C8">
        <w:rPr>
          <w:rFonts w:ascii="Arial" w:eastAsia="Times New Roman" w:hAnsi="Arial" w:cs="Arial"/>
          <w:szCs w:val="24"/>
          <w:lang w:eastAsia="es-ES"/>
        </w:rPr>
        <w:t>(</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r w:rsidRPr="00FF13C8">
        <w:rPr>
          <w:rFonts w:ascii="Arial" w:eastAsia="Times New Roman" w:hAnsi="Arial" w:cs="Arial"/>
          <w:i/>
          <w:iCs/>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En el ejercicio de este tipo de acción intervienen los tres sujetos procesales: el demandante, el demandado y el juez. El fin buscado por el poseedor al interponer ante un juez la acción, es que este le ordene al demandado que no continúe realizando los actos encaminados a la perturbación de la posesión (VELÁSQUEZ JARAMILLO, Bienes, 2000, pág. 458).</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término de ejercicio de esta acción fijado por el Artículo 976 del Código Civil, tiene el plazo de prescripción un año contado a partir del momento en el que se llevo a cabo el acto que causa  la perturbación o molestia (VELÁSQUEZ JARAMILLO, Bienes, 2000, pág. 458).</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 xml:space="preserve">Las Acciones Posesorias </w:t>
      </w:r>
      <w:proofErr w:type="spellStart"/>
      <w:r w:rsidRPr="00FF13C8">
        <w:rPr>
          <w:rFonts w:ascii="Arial" w:eastAsia="Times New Roman" w:hAnsi="Arial" w:cs="Arial"/>
          <w:b/>
          <w:bCs/>
          <w:szCs w:val="24"/>
          <w:lang w:eastAsia="es-ES"/>
        </w:rPr>
        <w:t>Recuperatorias</w:t>
      </w:r>
      <w:proofErr w:type="spellEnd"/>
      <w:r w:rsidRPr="00FF13C8">
        <w:rPr>
          <w:rFonts w:ascii="Arial" w:eastAsia="Times New Roman" w:hAnsi="Arial" w:cs="Arial"/>
          <w:szCs w:val="24"/>
          <w:lang w:eastAsia="es-ES"/>
        </w:rPr>
        <w:t> son aquellas que buscan la recuperación de la posesión, cuando esta aparte de perturbada, que sería el acto inicial, ha sido completamente despojada. El Código en el Título dedicado a la Posesión, divisa que las formas de perturbación injusta de la posesión son la violencia y la clandestinidad. No obstante, la doctrina ha diferenciado entre tres tipos. El primero, cuando se ha utilizado la violencia. El segundo, cuando estando el poseedor ausente, otro se apodera de la cosa. Y el tercero, cuando la autoridad pública es quien perturba la posesión, fuera de los términos permitidos por la ley (VELÁSQUEZ JARAMILLO, Bienes, 2000, pág. 461).</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Para este caso la acción de recobro no solo se dirige contra el usurpador, sino contra cualquier persona que detente la posesión derivada de este. Dentro del proceso </w:t>
      </w:r>
      <w:proofErr w:type="spellStart"/>
      <w:r w:rsidRPr="00FF13C8">
        <w:rPr>
          <w:rFonts w:ascii="Arial" w:eastAsia="Times New Roman" w:hAnsi="Arial" w:cs="Arial"/>
          <w:szCs w:val="24"/>
          <w:lang w:eastAsia="es-ES"/>
        </w:rPr>
        <w:t>recuperatorio</w:t>
      </w:r>
      <w:proofErr w:type="spellEnd"/>
      <w:r w:rsidRPr="00FF13C8">
        <w:rPr>
          <w:rFonts w:ascii="Arial" w:eastAsia="Times New Roman" w:hAnsi="Arial" w:cs="Arial"/>
          <w:szCs w:val="24"/>
          <w:lang w:eastAsia="es-ES"/>
        </w:rPr>
        <w:t xml:space="preserve"> de la posesión, el demandante tiene la obligación de probar la que tuvo la posesión tranquila e ininterrumpida de la cosa, por lo menos por un año antes del despojo</w:t>
      </w:r>
      <w:r w:rsidRPr="00FF13C8">
        <w:rPr>
          <w:rFonts w:ascii="Arial" w:eastAsia="Times New Roman" w:hAnsi="Arial" w:cs="Arial"/>
          <w:b/>
          <w:bCs/>
          <w:szCs w:val="24"/>
          <w:lang w:eastAsia="es-ES"/>
        </w:rPr>
        <w:t>. </w:t>
      </w:r>
      <w:r w:rsidRPr="00FF13C8">
        <w:rPr>
          <w:rFonts w:ascii="Arial" w:eastAsia="Times New Roman" w:hAnsi="Arial" w:cs="Arial"/>
          <w:szCs w:val="24"/>
          <w:lang w:eastAsia="es-ES"/>
        </w:rPr>
        <w:t>La acción para recuperar la posesión tiene un término de un año, contado a partir del momento en que la posesión tranquila ceso (VELÁSQUEZ JARAMILLO, Bienes, 2000, pág. 461).</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Acción de Despojo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Esta acción, según lo contenido en el Artículo 984 del Código Civil, puede ser utilizada por todo el que ha sido despojado de la posesión, de la mera tenencia, y que en virtud de poseer a nombre de otro, o por no haber poseído bastante tiempo, o por cualquier otra causa, no pueda ejercer la acción posesoria. Es un derecho que se da para que las cosas regresen a su estado inicial, sin que para ello se requiera más la prueba del despojo de manera violenta. En esta acción intervienen el poseedor despojado, el juez que concede la acción, y cualquier persona que posea el bien que ha sido despojado a cualquier título. El término de prescripción de la acción es de seis meses (</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lastRenderedPageBreak/>
        <w:t>11.      Acciones que amparan la posesión: Acciones posesorias especiales:   Denuncia de Obra nueva-  Denuncia de obra ruinosa: Concepto y características de la(s) acciones; sujetos procesales, requisitos para su ejercicio, fin u objeto al interponerlas, prescripción de la acción.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Acciones Posesorias Especiales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Dentro del Código Civil, en el Título XIV, se consagran las Acciones Posesorias Especiales, que se encuentran destinadas, por lo general, a la conservación o recuperación posesión. Dentro de este tipo de acciones se encuentran las de Denuncia de Obra Nueva y Denuncia de Obra Ruinosa (VELÁSQUEZ JARAMILLO, Bienes, 2000, pág. 465).</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Las de Denuncia de Obra Nueva</w:t>
      </w:r>
      <w:r w:rsidRPr="00FF13C8">
        <w:rPr>
          <w:rFonts w:ascii="Arial" w:eastAsia="Times New Roman" w:hAnsi="Arial" w:cs="Arial"/>
          <w:szCs w:val="24"/>
          <w:lang w:eastAsia="es-ES"/>
        </w:rPr>
        <w:t> tienen por objeto, según el Artículo 986 del Código Civil, que el poseedor tenga derecho a pedir que se prohíba toda obra nueva que se trate de construir sobre el suelo que este tiene en posesión. Se da por entendido que toda obra nueva como construcción, siembra o plantación que antes no existiera dentro del predio (</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Esta acción se caracteriza porque para que pueda llevarse a cabo su ejercicio, es fundamental que las obras no estén del todo construidas o terminadas, ya que esta acción tiene por objeto suspensión de los trabajos en curso, así la construcción de la obra física o material no haya tenido inicio.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Pero el Código no hace referencia únicamente a las obras que se desarrollen dentro del terreno ajeno, sino también aquellas de alguna manera puedan perturbar el ejercicio de un derecho. En el Artículo 987 del Código se estable que </w:t>
      </w:r>
      <w:r w:rsidRPr="00FF13C8">
        <w:rPr>
          <w:rFonts w:ascii="Arial" w:eastAsia="Times New Roman" w:hAnsi="Arial" w:cs="Arial"/>
          <w:i/>
          <w:iCs/>
          <w:szCs w:val="24"/>
          <w:lang w:eastAsia="es-ES"/>
        </w:rPr>
        <w:t>“son obras nuevas denunciables las que, construidas en el predio sirviente, embarazan el goce de una servidumbre constituida en él.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i/>
          <w:iCs/>
          <w:szCs w:val="24"/>
          <w:lang w:eastAsia="es-ES"/>
        </w:rPr>
        <w:t>Son igualmente denunciables las construcciones que se trata de sustentar en edificio ajeno, que no esté sujeto a tal servidumbre.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i/>
          <w:iCs/>
          <w:szCs w:val="24"/>
          <w:lang w:eastAsia="es-ES"/>
        </w:rPr>
        <w:t>Se declara especialmente denunciable toda obra voladiza que atraviesa el plano vertical de la línea divisoria de los predios, aunque no se apoye sobre el predio ajeno, ni dé vista, ni vierta aguas lluvia sobre él </w:t>
      </w:r>
      <w:r w:rsidRPr="00FF13C8">
        <w:rPr>
          <w:rFonts w:ascii="Arial" w:eastAsia="Times New Roman" w:hAnsi="Arial" w:cs="Arial"/>
          <w:szCs w:val="24"/>
          <w:lang w:eastAsia="es-ES"/>
        </w:rPr>
        <w:t>(</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r w:rsidRPr="00FF13C8">
        <w:rPr>
          <w:rFonts w:ascii="Arial" w:eastAsia="Times New Roman" w:hAnsi="Arial" w:cs="Arial"/>
          <w:i/>
          <w:iCs/>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término de prescripción de esta acción está dado por el Código en el Artículo 1007 por un plazo de un año, y es una prescripción para siempre, aclara el precepto (VELÁSQUEZ JARAMILLO, Bienes, 2000, pág. 465).</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Las de Denuncia de Obra Ruinosa</w:t>
      </w:r>
      <w:r w:rsidRPr="00FF13C8">
        <w:rPr>
          <w:rFonts w:ascii="Arial" w:eastAsia="Times New Roman" w:hAnsi="Arial" w:cs="Arial"/>
          <w:szCs w:val="24"/>
          <w:lang w:eastAsia="es-ES"/>
        </w:rPr>
        <w:t xml:space="preserve"> tiene el objetivo de que aquella persona que perciba un perjuicio en potencia o contingente y que de no hacer nada para evitarlo pueda causarle un perjuicio mayor a sus bienes o integridad persona, pueda proteger, </w:t>
      </w:r>
      <w:r w:rsidRPr="00FF13C8">
        <w:rPr>
          <w:rFonts w:ascii="Arial" w:eastAsia="Times New Roman" w:hAnsi="Arial" w:cs="Arial"/>
          <w:szCs w:val="24"/>
          <w:lang w:eastAsia="es-ES"/>
        </w:rPr>
        <w:lastRenderedPageBreak/>
        <w:t>por medio de una acción denominada “De Denuncia de Obra Ruinosa”, su derecho. Así lo define el Artículo 988 del Código Civil (</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Esta acción se caracteriza porque no es propiamente posesoria, al igual que la de Denuncia de Obra Nueva. Otra de sus características, es que no necesariamente es el poseedor o propietario de un bien quien tiene la facultad de ejercitarla; este tipo de acción puede interponerla cualquier persona que se sienta amenazada por el deterioro o ruina de una edificación vecina, no obstante esta tiene dirigida contra el propietario o poseedor, ya que se reputa dueño por sus actos ejercidos en ese bien, y hasta que aparezca el legítimo (VELÁSQUEZ JARAMILLO, Bienes, 2000, págs. 468, 469, 470).</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Procesalmente es evidente que hay dos sujetos plenamente determinados, que es este caso son el accionado, sea dueño o poseedor y el juez, pero el accionante no está determinado, puesto que cualquier persona que sea vea afectada puede ejercitar la acción.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Al igual que la acción de Denuncia de Obra Ruinosa, esta tiene un término para su ejercicio de un año, de lo contrario prescribe para siempre (</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 pág. Art. 1007).</w:t>
      </w:r>
    </w:p>
    <w:p w:rsidR="00A84900" w:rsidRPr="00FF13C8" w:rsidRDefault="00A84900" w:rsidP="00A84900">
      <w:pPr>
        <w:spacing w:before="100" w:beforeAutospacing="1" w:after="100" w:afterAutospacing="1"/>
        <w:ind w:left="720"/>
        <w:jc w:val="left"/>
        <w:rPr>
          <w:rFonts w:eastAsia="Times New Roman" w:cs="Times New Roman"/>
          <w:szCs w:val="24"/>
          <w:lang w:eastAsia="es-ES"/>
        </w:rPr>
      </w:pPr>
    </w:p>
    <w:p w:rsidR="00A84900" w:rsidRPr="00FF13C8" w:rsidRDefault="0085146D" w:rsidP="00A84900">
      <w:pPr>
        <w:spacing w:before="100" w:beforeAutospacing="1" w:after="100" w:afterAutospacing="1"/>
        <w:ind w:left="720"/>
        <w:jc w:val="left"/>
        <w:outlineLvl w:val="0"/>
        <w:rPr>
          <w:rFonts w:eastAsia="Times New Roman" w:cs="Times New Roman"/>
          <w:b/>
          <w:bCs/>
          <w:kern w:val="36"/>
          <w:sz w:val="48"/>
          <w:szCs w:val="48"/>
          <w:lang w:eastAsia="es-ES"/>
        </w:rPr>
      </w:pPr>
      <w:hyperlink r:id="rId8" w:history="1">
        <w:r w:rsidR="00A84900" w:rsidRPr="00FF13C8">
          <w:rPr>
            <w:rFonts w:eastAsia="Times New Roman" w:cs="Times New Roman"/>
            <w:b/>
            <w:bCs/>
            <w:kern w:val="36"/>
            <w:sz w:val="48"/>
            <w:szCs w:val="48"/>
            <w:u w:val="single"/>
            <w:lang w:eastAsia="es-ES"/>
          </w:rPr>
          <w:t>2. TITULO - MODO</w:t>
        </w:r>
      </w:hyperlink>
      <w:r w:rsidR="00A84900" w:rsidRPr="00FF13C8">
        <w:rPr>
          <w:rFonts w:eastAsia="Times New Roman" w:cs="Times New Roman"/>
          <w:b/>
          <w:bCs/>
          <w:kern w:val="36"/>
          <w:sz w:val="48"/>
          <w:szCs w:val="48"/>
          <w:lang w:eastAsia="es-ES"/>
        </w:rPr>
        <w:t xml:space="preserve"> </w:t>
      </w:r>
    </w:p>
    <w:p w:rsidR="00A84900" w:rsidRPr="00FF13C8" w:rsidRDefault="00A84900" w:rsidP="00A84900">
      <w:pPr>
        <w:spacing w:beforeAutospacing="1" w:after="240"/>
        <w:ind w:left="720"/>
        <w:jc w:val="left"/>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b/>
          <w:bCs/>
          <w:szCs w:val="24"/>
          <w:lang w:val="es-ES_tradnl" w:eastAsia="es-ES"/>
        </w:rPr>
        <w:t>1.</w:t>
      </w:r>
      <w:r w:rsidRPr="00FF13C8">
        <w:rPr>
          <w:rFonts w:eastAsia="Times New Roman" w:cs="Times New Roman"/>
          <w:sz w:val="14"/>
          <w:szCs w:val="14"/>
          <w:lang w:val="es-ES_tradnl" w:eastAsia="es-ES"/>
        </w:rPr>
        <w:t> </w:t>
      </w:r>
      <w:r w:rsidRPr="00FF13C8">
        <w:rPr>
          <w:rFonts w:ascii="Arial" w:eastAsia="Times New Roman" w:hAnsi="Arial" w:cs="Arial"/>
          <w:b/>
          <w:bCs/>
          <w:szCs w:val="24"/>
          <w:lang w:val="es-ES_tradnl" w:eastAsia="es-ES"/>
        </w:rPr>
        <w:t> FUENTE de obligaciones, TITULO y  MODO: Concepto y aplicación con tres (3) ejemplos de cada uno de ellos.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val="es-ES_tradnl" w:eastAsia="es-ES"/>
        </w:rPr>
        <w:t>FUENTE -&gt;</w:t>
      </w:r>
      <w:r w:rsidRPr="00FF13C8">
        <w:rPr>
          <w:rFonts w:ascii="Arial" w:eastAsia="Times New Roman" w:hAnsi="Arial" w:cs="Arial"/>
          <w:szCs w:val="24"/>
          <w:lang w:val="es-ES_tradnl" w:eastAsia="es-ES"/>
        </w:rPr>
        <w:t xml:space="preserve"> La fuente de las obligaciones es aquella institución jurídica mediante la cual o de donde se producen, surgen o emanan obligaciones (relaciones jurídicas de una persona hacia otra). En algunas ocasiones el título puede ser igual a la fuente, </w:t>
      </w:r>
      <w:proofErr w:type="spellStart"/>
      <w:r w:rsidRPr="00FF13C8">
        <w:rPr>
          <w:rFonts w:ascii="Arial" w:eastAsia="Times New Roman" w:hAnsi="Arial" w:cs="Arial"/>
          <w:szCs w:val="24"/>
          <w:lang w:val="es-ES_tradnl" w:eastAsia="es-ES"/>
        </w:rPr>
        <w:t>p.e.</w:t>
      </w:r>
      <w:proofErr w:type="spellEnd"/>
      <w:r w:rsidRPr="00FF13C8">
        <w:rPr>
          <w:rFonts w:ascii="Arial" w:eastAsia="Times New Roman" w:hAnsi="Arial" w:cs="Arial"/>
          <w:szCs w:val="24"/>
          <w:lang w:val="es-ES_tradnl" w:eastAsia="es-ES"/>
        </w:rPr>
        <w:t>: cuando la fuente es el contrato y el título es la compraventa.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Tres ejemplos de fuentes de obligaciones son:</w:t>
      </w:r>
    </w:p>
    <w:p w:rsidR="00A84900" w:rsidRPr="00FF13C8" w:rsidRDefault="00A84900" w:rsidP="00A84900">
      <w:pPr>
        <w:spacing w:beforeAutospacing="1" w:afterAutospacing="1"/>
        <w:ind w:left="960" w:hanging="360"/>
        <w:rPr>
          <w:rFonts w:eastAsia="Times New Roman" w:cs="Times New Roman"/>
          <w:szCs w:val="24"/>
          <w:lang w:eastAsia="es-ES"/>
        </w:rPr>
      </w:pPr>
      <w:r w:rsidRPr="00FF13C8">
        <w:rPr>
          <w:rFonts w:ascii="Arial" w:eastAsia="Times New Roman" w:hAnsi="Arial" w:cs="Arial"/>
          <w:szCs w:val="24"/>
          <w:lang w:val="es-ES_tradnl" w:eastAsia="es-ES"/>
        </w:rPr>
        <w:t>a)</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“Contrato: es un acto creador de obligaciones que surge del consentimiento otorgado por las partes.</w:t>
      </w:r>
    </w:p>
    <w:p w:rsidR="00A84900" w:rsidRPr="00FF13C8" w:rsidRDefault="00A84900" w:rsidP="00A84900">
      <w:pPr>
        <w:spacing w:beforeAutospacing="1" w:afterAutospacing="1"/>
        <w:ind w:left="960" w:hanging="360"/>
        <w:rPr>
          <w:rFonts w:eastAsia="Times New Roman" w:cs="Times New Roman"/>
          <w:szCs w:val="24"/>
          <w:lang w:eastAsia="es-ES"/>
        </w:rPr>
      </w:pPr>
      <w:r w:rsidRPr="00FF13C8">
        <w:rPr>
          <w:rFonts w:ascii="Arial" w:eastAsia="Times New Roman" w:hAnsi="Arial" w:cs="Arial"/>
          <w:szCs w:val="24"/>
          <w:lang w:val="es-ES_tradnl" w:eastAsia="es-ES"/>
        </w:rPr>
        <w:t>b)</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Cuasi-Contrato: es un hecho “voluntario y lícito, sin acuerdo entre las personas que lo ejecutan”. Son especies de cuasicontratos: la agencia oficiosa, el pago de lo no debido y la comunidad.</w:t>
      </w:r>
    </w:p>
    <w:p w:rsidR="00A84900" w:rsidRPr="00FF13C8" w:rsidRDefault="00A84900" w:rsidP="00A84900">
      <w:pPr>
        <w:spacing w:beforeAutospacing="1" w:afterAutospacing="1"/>
        <w:ind w:left="960" w:hanging="360"/>
        <w:rPr>
          <w:rFonts w:eastAsia="Times New Roman" w:cs="Times New Roman"/>
          <w:szCs w:val="24"/>
          <w:lang w:eastAsia="es-ES"/>
        </w:rPr>
      </w:pPr>
      <w:r w:rsidRPr="00FF13C8">
        <w:rPr>
          <w:rFonts w:ascii="Arial" w:eastAsia="Times New Roman" w:hAnsi="Arial" w:cs="Arial"/>
          <w:szCs w:val="24"/>
          <w:lang w:val="es-ES_tradnl" w:eastAsia="es-ES"/>
        </w:rPr>
        <w:t>c)</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Ley / Convención</w:t>
      </w:r>
    </w:p>
    <w:p w:rsidR="00A84900" w:rsidRPr="00FF13C8" w:rsidRDefault="00A84900" w:rsidP="00A84900">
      <w:pPr>
        <w:spacing w:beforeAutospacing="1" w:afterAutospacing="1"/>
        <w:ind w:left="960" w:hanging="360"/>
        <w:rPr>
          <w:rFonts w:eastAsia="Times New Roman" w:cs="Times New Roman"/>
          <w:szCs w:val="24"/>
          <w:lang w:eastAsia="es-ES"/>
        </w:rPr>
      </w:pPr>
      <w:r w:rsidRPr="00FF13C8">
        <w:rPr>
          <w:rFonts w:ascii="Arial" w:eastAsia="Times New Roman" w:hAnsi="Arial" w:cs="Arial"/>
          <w:szCs w:val="24"/>
          <w:lang w:val="es-ES_tradnl" w:eastAsia="es-ES"/>
        </w:rPr>
        <w:t>d)</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Delito: es un hecho ilícito realizado con intención de causar daño.</w:t>
      </w:r>
    </w:p>
    <w:p w:rsidR="00A84900" w:rsidRPr="00FF13C8" w:rsidRDefault="00A84900" w:rsidP="00A84900">
      <w:pPr>
        <w:spacing w:beforeAutospacing="1" w:afterAutospacing="1"/>
        <w:ind w:left="960" w:hanging="360"/>
        <w:rPr>
          <w:rFonts w:eastAsia="Times New Roman" w:cs="Times New Roman"/>
          <w:szCs w:val="24"/>
          <w:lang w:eastAsia="es-ES"/>
        </w:rPr>
      </w:pPr>
      <w:r w:rsidRPr="00FF13C8">
        <w:rPr>
          <w:rFonts w:ascii="Arial" w:eastAsia="Times New Roman" w:hAnsi="Arial" w:cs="Arial"/>
          <w:szCs w:val="24"/>
          <w:lang w:val="es-ES_tradnl" w:eastAsia="es-ES"/>
        </w:rPr>
        <w:lastRenderedPageBreak/>
        <w:t>e)</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Cuasi-Delito: es un hecho ilícito realizado sin intención de causar daño que, a causa de la imprudencia o impericia del sujeto, origina la obligación de resarcir el perjuicio causado” </w:t>
      </w:r>
      <w:r w:rsidRPr="00FF13C8">
        <w:rPr>
          <w:rFonts w:ascii="Arial" w:eastAsia="Times New Roman" w:hAnsi="Arial" w:cs="Arial"/>
          <w:szCs w:val="24"/>
          <w:lang w:val="es-EC" w:eastAsia="es-ES"/>
        </w:rPr>
        <w:t>(VELÁSQUEZ JARAMILLO, 2004, pág. 236)</w:t>
      </w:r>
      <w:r w:rsidRPr="00FF13C8">
        <w:rPr>
          <w:rFonts w:ascii="Arial" w:eastAsia="Times New Roman" w:hAnsi="Arial" w:cs="Arial"/>
          <w:szCs w:val="24"/>
          <w:lang w:val="es-ES_tradnl"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val="es-ES_tradnl" w:eastAsia="es-ES"/>
        </w:rPr>
        <w:t>TÍTULO -&gt;</w:t>
      </w:r>
      <w:r w:rsidRPr="00FF13C8">
        <w:rPr>
          <w:rFonts w:ascii="Arial" w:eastAsia="Times New Roman" w:hAnsi="Arial" w:cs="Arial"/>
          <w:szCs w:val="24"/>
          <w:lang w:val="es-ES_tradnl" w:eastAsia="es-ES"/>
        </w:rPr>
        <w:t> Es el hecho del hombre generador de obligaciones. Es la forma jurídica de concretar alguna de las fuentes de obligaciones. Genera obligaciones y es la causa remota en la adquisición de derechos reales. Tres ejemplos del título pueden ser:</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a)</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Compraventa</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b)</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Permuta</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c)</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Donación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val="es-ES_tradnl" w:eastAsia="es-ES"/>
        </w:rPr>
        <w:t>MODO -&gt;</w:t>
      </w:r>
      <w:r w:rsidRPr="00FF13C8">
        <w:rPr>
          <w:rFonts w:ascii="Arial" w:eastAsia="Times New Roman" w:hAnsi="Arial" w:cs="Arial"/>
          <w:szCs w:val="24"/>
          <w:lang w:val="es-ES_tradnl" w:eastAsia="es-ES"/>
        </w:rPr>
        <w:t> “El modo […] consiste en la entrega efectiva de las cosas, en la puesta a disposición de las mismas, que da efectividad a la transmisión de la que se trate.” </w:t>
      </w:r>
      <w:r w:rsidRPr="00FF13C8">
        <w:rPr>
          <w:rFonts w:ascii="Arial" w:eastAsia="Times New Roman" w:hAnsi="Arial" w:cs="Arial"/>
          <w:szCs w:val="24"/>
          <w:lang w:val="es-EC" w:eastAsia="es-ES"/>
        </w:rPr>
        <w:t>(LÓPEZ DÍAZ, 2005, pág. 307)</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Es la forma jurídica mediante la cual se cumple el título. Es generador de derechos reales y es la causa próxima en la adquisición de éstos derechos como por ejemplo el derecho de dominio, prenda o usufructo. Constituyen ejemplos del modo:</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a)</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Tradición</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b)</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Accesión</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c)</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Ocupación</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ascii="Arial" w:eastAsia="Times New Roman" w:hAnsi="Arial" w:cs="Arial"/>
          <w:b/>
          <w:bCs/>
          <w:szCs w:val="24"/>
          <w:lang w:val="es-ES_tradnl" w:eastAsia="es-ES"/>
        </w:rPr>
        <w:t>2.</w:t>
      </w:r>
      <w:r w:rsidRPr="00FF13C8">
        <w:rPr>
          <w:rFonts w:eastAsia="Times New Roman" w:cs="Times New Roman"/>
          <w:sz w:val="14"/>
          <w:szCs w:val="14"/>
          <w:lang w:val="es-ES_tradnl" w:eastAsia="es-ES"/>
        </w:rPr>
        <w:t> </w:t>
      </w:r>
      <w:r w:rsidRPr="00FF13C8">
        <w:rPr>
          <w:rFonts w:ascii="Arial" w:eastAsia="Times New Roman" w:hAnsi="Arial" w:cs="Arial"/>
          <w:b/>
          <w:bCs/>
          <w:szCs w:val="24"/>
          <w:lang w:val="es-ES_tradnl" w:eastAsia="es-ES"/>
        </w:rPr>
        <w:t>Teorías sobre  el Título y del Modo: Alemana, Francesa, Colombiana, otras.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Existen a diferencia de la </w:t>
      </w:r>
      <w:proofErr w:type="gramStart"/>
      <w:r w:rsidRPr="00FF13C8">
        <w:rPr>
          <w:rFonts w:ascii="Arial" w:eastAsia="Times New Roman" w:hAnsi="Arial" w:cs="Arial"/>
          <w:szCs w:val="24"/>
          <w:lang w:val="es-ES_tradnl" w:eastAsia="es-ES"/>
        </w:rPr>
        <w:t>Colombiana</w:t>
      </w:r>
      <w:proofErr w:type="gramEnd"/>
      <w:r w:rsidRPr="00FF13C8">
        <w:rPr>
          <w:rFonts w:ascii="Arial" w:eastAsia="Times New Roman" w:hAnsi="Arial" w:cs="Arial"/>
          <w:szCs w:val="24"/>
          <w:lang w:val="es-ES_tradnl" w:eastAsia="es-ES"/>
        </w:rPr>
        <w:t>, tesis que rechazan la coexistencia del título y el modo, son éstas: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“i) </w:t>
      </w:r>
      <w:r w:rsidRPr="00FF13C8">
        <w:rPr>
          <w:rFonts w:ascii="Arial" w:eastAsia="Times New Roman" w:hAnsi="Arial" w:cs="Arial"/>
          <w:i/>
          <w:iCs/>
          <w:szCs w:val="24"/>
          <w:lang w:val="es-ES_tradnl" w:eastAsia="es-ES"/>
        </w:rPr>
        <w:t xml:space="preserve">Teoría francesa o del </w:t>
      </w:r>
      <w:proofErr w:type="spellStart"/>
      <w:r w:rsidRPr="00FF13C8">
        <w:rPr>
          <w:rFonts w:ascii="Arial" w:eastAsia="Times New Roman" w:hAnsi="Arial" w:cs="Arial"/>
          <w:i/>
          <w:iCs/>
          <w:szCs w:val="24"/>
          <w:lang w:val="es-ES_tradnl" w:eastAsia="es-ES"/>
        </w:rPr>
        <w:t>consensualismo</w:t>
      </w:r>
      <w:proofErr w:type="spellEnd"/>
      <w:r w:rsidRPr="00FF13C8">
        <w:rPr>
          <w:rFonts w:ascii="Arial" w:eastAsia="Times New Roman" w:hAnsi="Arial" w:cs="Arial"/>
          <w:i/>
          <w:iCs/>
          <w:szCs w:val="24"/>
          <w:lang w:val="es-ES_tradnl" w:eastAsia="es-ES"/>
        </w:rPr>
        <w:t>. </w:t>
      </w:r>
      <w:r w:rsidRPr="00FF13C8">
        <w:rPr>
          <w:rFonts w:ascii="Arial" w:eastAsia="Times New Roman" w:hAnsi="Arial" w:cs="Arial"/>
          <w:szCs w:val="24"/>
          <w:lang w:val="es-ES_tradnl" w:eastAsia="es-ES"/>
        </w:rPr>
        <w:t>Para los franceses, el título es suficiente en orden a la adquisición del derecho real […].</w:t>
      </w:r>
    </w:p>
    <w:p w:rsidR="00A84900" w:rsidRPr="00FF13C8" w:rsidRDefault="00A84900" w:rsidP="00A84900">
      <w:pPr>
        <w:spacing w:beforeAutospacing="1" w:afterAutospacing="1"/>
        <w:ind w:left="720"/>
        <w:rPr>
          <w:rFonts w:eastAsia="Times New Roman" w:cs="Times New Roman"/>
          <w:szCs w:val="24"/>
          <w:lang w:eastAsia="es-ES"/>
        </w:rPr>
      </w:pPr>
      <w:proofErr w:type="spellStart"/>
      <w:r w:rsidRPr="00FF13C8">
        <w:rPr>
          <w:rFonts w:ascii="Arial" w:eastAsia="Times New Roman" w:hAnsi="Arial" w:cs="Arial"/>
          <w:szCs w:val="24"/>
          <w:lang w:val="es-ES_tradnl" w:eastAsia="es-ES"/>
        </w:rPr>
        <w:t>ii</w:t>
      </w:r>
      <w:proofErr w:type="spellEnd"/>
      <w:r w:rsidRPr="00FF13C8">
        <w:rPr>
          <w:rFonts w:ascii="Arial" w:eastAsia="Times New Roman" w:hAnsi="Arial" w:cs="Arial"/>
          <w:szCs w:val="24"/>
          <w:lang w:val="es-ES_tradnl" w:eastAsia="es-ES"/>
        </w:rPr>
        <w:t>) </w:t>
      </w:r>
      <w:r w:rsidRPr="00FF13C8">
        <w:rPr>
          <w:rFonts w:ascii="Arial" w:eastAsia="Times New Roman" w:hAnsi="Arial" w:cs="Arial"/>
          <w:i/>
          <w:iCs/>
          <w:szCs w:val="24"/>
          <w:lang w:val="es-ES_tradnl" w:eastAsia="es-ES"/>
        </w:rPr>
        <w:t>Teoría Alemana o del negocio abstracto. </w:t>
      </w:r>
      <w:r w:rsidRPr="00FF13C8">
        <w:rPr>
          <w:rFonts w:ascii="Arial" w:eastAsia="Times New Roman" w:hAnsi="Arial" w:cs="Arial"/>
          <w:szCs w:val="24"/>
          <w:lang w:val="es-ES_tradnl" w:eastAsia="es-ES"/>
        </w:rPr>
        <w:t>Para los alemanes lo que interesa en la adquisición del derecho real es el modo, ya que el titulo es un acto sin trascendencia.” </w:t>
      </w:r>
      <w:r w:rsidRPr="00FF13C8">
        <w:rPr>
          <w:rFonts w:ascii="Arial" w:eastAsia="Times New Roman" w:hAnsi="Arial" w:cs="Arial"/>
          <w:szCs w:val="24"/>
          <w:lang w:val="es-EC" w:eastAsia="es-ES"/>
        </w:rPr>
        <w:t>(VELÁSQUEZ JARAMILLO, 2004, págs. 241-242)</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Así mismo existen otras teorías que lo que hacen es admitir la coexistencia del título y el modo pero únicamente en la tradición: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i) El jurista chileno </w:t>
      </w:r>
      <w:proofErr w:type="spellStart"/>
      <w:r w:rsidRPr="00FF13C8">
        <w:rPr>
          <w:rFonts w:ascii="Arial" w:eastAsia="Times New Roman" w:hAnsi="Arial" w:cs="Arial"/>
          <w:szCs w:val="24"/>
          <w:lang w:val="es-ES_tradnl" w:eastAsia="es-ES"/>
        </w:rPr>
        <w:t>SOMARRIVA</w:t>
      </w:r>
      <w:proofErr w:type="spellEnd"/>
      <w:r w:rsidRPr="00FF13C8">
        <w:rPr>
          <w:rFonts w:ascii="Arial" w:eastAsia="Times New Roman" w:hAnsi="Arial" w:cs="Arial"/>
          <w:szCs w:val="24"/>
          <w:lang w:val="es-ES_tradnl" w:eastAsia="es-ES"/>
        </w:rPr>
        <w:t xml:space="preserve"> </w:t>
      </w:r>
      <w:proofErr w:type="spellStart"/>
      <w:r w:rsidRPr="00FF13C8">
        <w:rPr>
          <w:rFonts w:ascii="Arial" w:eastAsia="Times New Roman" w:hAnsi="Arial" w:cs="Arial"/>
          <w:szCs w:val="24"/>
          <w:lang w:val="es-ES_tradnl" w:eastAsia="es-ES"/>
        </w:rPr>
        <w:t>UNDURRAGA</w:t>
      </w:r>
      <w:proofErr w:type="spellEnd"/>
      <w:r w:rsidRPr="00FF13C8">
        <w:rPr>
          <w:rFonts w:ascii="Arial" w:eastAsia="Times New Roman" w:hAnsi="Arial" w:cs="Arial"/>
          <w:szCs w:val="24"/>
          <w:lang w:val="es-ES_tradnl" w:eastAsia="es-ES"/>
        </w:rPr>
        <w:t>, se basa en que en ninguna disposición del código, diferente a la que se refiere a la tradición, se habla del título.</w:t>
      </w:r>
    </w:p>
    <w:p w:rsidR="00A84900" w:rsidRPr="00FF13C8" w:rsidRDefault="00A84900" w:rsidP="00A84900">
      <w:pPr>
        <w:spacing w:beforeAutospacing="1" w:afterAutospacing="1"/>
        <w:ind w:left="720"/>
        <w:rPr>
          <w:rFonts w:eastAsia="Times New Roman" w:cs="Times New Roman"/>
          <w:szCs w:val="24"/>
          <w:lang w:eastAsia="es-ES"/>
        </w:rPr>
      </w:pPr>
      <w:proofErr w:type="spellStart"/>
      <w:r w:rsidRPr="00FF13C8">
        <w:rPr>
          <w:rFonts w:ascii="Arial" w:eastAsia="Times New Roman" w:hAnsi="Arial" w:cs="Arial"/>
          <w:szCs w:val="24"/>
          <w:lang w:val="es-ES_tradnl" w:eastAsia="es-ES"/>
        </w:rPr>
        <w:lastRenderedPageBreak/>
        <w:t>ii</w:t>
      </w:r>
      <w:proofErr w:type="spellEnd"/>
      <w:r w:rsidRPr="00FF13C8">
        <w:rPr>
          <w:rFonts w:ascii="Arial" w:eastAsia="Times New Roman" w:hAnsi="Arial" w:cs="Arial"/>
          <w:szCs w:val="24"/>
          <w:lang w:val="es-ES_tradnl" w:eastAsia="es-ES"/>
        </w:rPr>
        <w:t>) ARTURO ALESSANDRI se opone a ésta teoría debido a que afirma que en las disposiciones del código se establece tácitamente que el título es un requerimiento con todos los modos de adquirir.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Finalmente encontramos la teoría del ordenamiento jurídico colombiano, en la cual la adquisición de un derecho real tiene dos exigencias imprescindibles que son el título y el modo. El título procede al modo y sin éste no se puede cumplir el modo y por lo tanto no se pueden adquirir derechos reales.</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3.         Justificar con sustentación jurídica en qué modos de adquirir el dominio, la fuente y el título es la misma ley.</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En la doctrina hay un buen número de autores que afirman que la ley no es una fuente inmediata de adquisición de derechos reales, sino que es la causa remota de toda adquisición. Hoy en día la expresión ley se ha cambiado por la de ciertos estados de hecho susceptibles de engendrar una obligación. Al hablar de que la ley es la fuente y el título generador de obligaciones, se da a entender que hay modos de adquisición de derechos reales que no tienen su origen en el título creador de obligaciones, esto ocurre en el caso de la ocupación, la prescripción y la accesión.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Por ejemplo, cuando se habla de la ocupación, dice que esta es un mondo originario de adquirir el dominio de las cosas muebles que no pertenecen a nadie, mediante la aprehensión material, con el ánimo de hacerse dueño de ellas, siempre que la ley permita su apropiación. Está definición de ocupación y su fundamento legal están dados en el Artículo 685 del Código de la siguiente manera: </w:t>
      </w:r>
      <w:r w:rsidRPr="00FF13C8">
        <w:rPr>
          <w:rFonts w:ascii="Arial" w:eastAsia="Times New Roman" w:hAnsi="Arial" w:cs="Arial"/>
          <w:i/>
          <w:iCs/>
          <w:szCs w:val="24"/>
          <w:lang w:eastAsia="es-ES"/>
        </w:rPr>
        <w:t>“por la ocupación se adquiere el dominio de las cosas que no pertenecen a nadie, y cuya adquisición no es prohibida por las leyes o por el derecho internacional” </w:t>
      </w:r>
      <w:r w:rsidRPr="00FF13C8">
        <w:rPr>
          <w:rFonts w:ascii="Arial" w:eastAsia="Times New Roman" w:hAnsi="Arial" w:cs="Arial"/>
          <w:szCs w:val="24"/>
          <w:lang w:eastAsia="es-ES"/>
        </w:rPr>
        <w:t>(</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r w:rsidRPr="00FF13C8">
        <w:rPr>
          <w:rFonts w:ascii="Arial" w:eastAsia="Times New Roman" w:hAnsi="Arial" w:cs="Arial"/>
          <w:i/>
          <w:iCs/>
          <w:szCs w:val="24"/>
          <w:lang w:eastAsia="es-ES"/>
        </w:rPr>
        <w:t>.</w:t>
      </w:r>
      <w:r w:rsidRPr="00FF13C8">
        <w:rPr>
          <w:rFonts w:ascii="Arial" w:eastAsia="Times New Roman" w:hAnsi="Arial" w:cs="Arial"/>
          <w:szCs w:val="24"/>
          <w:lang w:eastAsia="es-ES"/>
        </w:rPr>
        <w:t> Esto quiere decir que una persona que se quiera apropiar de un tesoro, encuentra como fuente de esa apropiación a la ley, y como su título a esta misma.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Al hablar de la accesión, el fundamento jurídico o fuente de la adquisición el mismo título, es dado por el Código Civil en el Artículo 713, cuando dice: </w:t>
      </w:r>
      <w:r w:rsidRPr="00FF13C8">
        <w:rPr>
          <w:rFonts w:ascii="Arial" w:eastAsia="Times New Roman" w:hAnsi="Arial" w:cs="Arial"/>
          <w:i/>
          <w:iCs/>
          <w:szCs w:val="24"/>
          <w:lang w:eastAsia="es-ES"/>
        </w:rPr>
        <w:t xml:space="preserve">“La accesión es un modo de adquirir por </w:t>
      </w:r>
      <w:proofErr w:type="spellStart"/>
      <w:r w:rsidRPr="00FF13C8">
        <w:rPr>
          <w:rFonts w:ascii="Arial" w:eastAsia="Times New Roman" w:hAnsi="Arial" w:cs="Arial"/>
          <w:i/>
          <w:iCs/>
          <w:szCs w:val="24"/>
          <w:lang w:eastAsia="es-ES"/>
        </w:rPr>
        <w:t>le</w:t>
      </w:r>
      <w:proofErr w:type="spellEnd"/>
      <w:r w:rsidRPr="00FF13C8">
        <w:rPr>
          <w:rFonts w:ascii="Arial" w:eastAsia="Times New Roman" w:hAnsi="Arial" w:cs="Arial"/>
          <w:i/>
          <w:iCs/>
          <w:szCs w:val="24"/>
          <w:lang w:eastAsia="es-ES"/>
        </w:rPr>
        <w:t xml:space="preserve"> cual el dueño de una cosa pasa a serlo de lo que ella produce o de lo que se junta a ella” </w:t>
      </w:r>
      <w:r w:rsidRPr="00FF13C8">
        <w:rPr>
          <w:rFonts w:ascii="Arial" w:eastAsia="Times New Roman" w:hAnsi="Arial" w:cs="Arial"/>
          <w:szCs w:val="24"/>
          <w:lang w:eastAsia="es-ES"/>
        </w:rPr>
        <w:t>(</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r w:rsidRPr="00FF13C8">
        <w:rPr>
          <w:rFonts w:ascii="Arial" w:eastAsia="Times New Roman" w:hAnsi="Arial" w:cs="Arial"/>
          <w:i/>
          <w:iCs/>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Y el último ejemplo, sobre prescripción, se puede encontrar en el Artículo 2512 del Código Civil, en el cual se define a la prescripción como el </w:t>
      </w:r>
      <w:r w:rsidRPr="00FF13C8">
        <w:rPr>
          <w:rFonts w:ascii="Arial" w:eastAsia="Times New Roman" w:hAnsi="Arial" w:cs="Arial"/>
          <w:i/>
          <w:iCs/>
          <w:szCs w:val="24"/>
          <w:lang w:eastAsia="es-ES"/>
        </w:rPr>
        <w:t>“modo de adquirir las cosas ajenas, o de extinguir las acciones o derechos ajenos, por haberse poseído las cosas y no haberse ejercido dichas acciones y derechos durante cierto lapso de tiempo, y concurriendo los demás requisitos legales” </w:t>
      </w:r>
      <w:r w:rsidRPr="00FF13C8">
        <w:rPr>
          <w:rFonts w:ascii="Arial" w:eastAsia="Times New Roman" w:hAnsi="Arial" w:cs="Arial"/>
          <w:szCs w:val="24"/>
          <w:lang w:eastAsia="es-ES"/>
        </w:rPr>
        <w:t>(</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r w:rsidRPr="00FF13C8">
        <w:rPr>
          <w:rFonts w:ascii="Arial" w:eastAsia="Times New Roman" w:hAnsi="Arial" w:cs="Arial"/>
          <w:i/>
          <w:iCs/>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p>
    <w:p w:rsidR="00FF13C8" w:rsidRPr="00FF13C8" w:rsidRDefault="00FF13C8" w:rsidP="00A84900">
      <w:pPr>
        <w:spacing w:beforeAutospacing="1" w:afterAutospacing="1"/>
        <w:ind w:left="720"/>
        <w:rPr>
          <w:rFonts w:ascii="Arial" w:eastAsia="Times New Roman" w:hAnsi="Arial" w:cs="Arial"/>
          <w:b/>
          <w:bCs/>
          <w:szCs w:val="24"/>
          <w:lang w:eastAsia="es-ES"/>
        </w:rPr>
      </w:pPr>
    </w:p>
    <w:p w:rsidR="00FF13C8" w:rsidRPr="00FF13C8" w:rsidRDefault="00FF13C8" w:rsidP="00A84900">
      <w:pPr>
        <w:spacing w:beforeAutospacing="1" w:afterAutospacing="1"/>
        <w:ind w:left="720"/>
        <w:rPr>
          <w:rFonts w:ascii="Arial" w:eastAsia="Times New Roman" w:hAnsi="Arial" w:cs="Arial"/>
          <w:b/>
          <w:bCs/>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lastRenderedPageBreak/>
        <w:t>4.         Clases de TÍTULOS: Constitutivos o Translaticios; Justos e Injustos, Gratuitos u Onerosos; Singulares o Universales; Atributivos o Declarativos.</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Títulos Constitutivos o Translaticios:</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Los </w:t>
      </w:r>
      <w:r w:rsidRPr="00FF13C8">
        <w:rPr>
          <w:rFonts w:ascii="Arial" w:eastAsia="Times New Roman" w:hAnsi="Arial" w:cs="Arial"/>
          <w:b/>
          <w:bCs/>
          <w:szCs w:val="24"/>
          <w:lang w:eastAsia="es-ES"/>
        </w:rPr>
        <w:t>títulos constitutivos</w:t>
      </w:r>
      <w:r w:rsidRPr="00FF13C8">
        <w:rPr>
          <w:rFonts w:ascii="Arial" w:eastAsia="Times New Roman" w:hAnsi="Arial" w:cs="Arial"/>
          <w:szCs w:val="24"/>
          <w:lang w:eastAsia="es-ES"/>
        </w:rPr>
        <w:t> pueden ser la ocupación, accesión y la prescripción; son fenómenos jurídicos que por sí mismos como modos de adquirir generan el dominio. No existe título en estos ya que no se da el hecho generador de obligaciones, por lo tanto es el modo el cual origina por medio de la adquisición del bien.</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De acuerdo con el artículo 765 C.C. son </w:t>
      </w:r>
      <w:r w:rsidRPr="00FF13C8">
        <w:rPr>
          <w:rFonts w:ascii="Arial" w:eastAsia="Times New Roman" w:hAnsi="Arial" w:cs="Arial"/>
          <w:b/>
          <w:bCs/>
          <w:szCs w:val="24"/>
          <w:lang w:eastAsia="es-ES"/>
        </w:rPr>
        <w:t>títulos traslaticios </w:t>
      </w:r>
      <w:r w:rsidRPr="00FF13C8">
        <w:rPr>
          <w:rFonts w:ascii="Arial" w:eastAsia="Times New Roman" w:hAnsi="Arial" w:cs="Arial"/>
          <w:szCs w:val="24"/>
          <w:lang w:eastAsia="es-ES"/>
        </w:rPr>
        <w:t>de dominio “los que por su naturaleza sirven para transferirlo,  como la venta, la permuta, la donación entre vivos”. Los cuales abren la compuerta para la posterior adquisición del dominio a través del modo. </w:t>
      </w:r>
      <w:r w:rsidRPr="00FF13C8">
        <w:rPr>
          <w:rFonts w:ascii="Arial" w:eastAsia="Times New Roman" w:hAnsi="Arial" w:cs="Arial"/>
          <w:szCs w:val="24"/>
          <w:lang w:val="es-EC" w:eastAsia="es-ES"/>
        </w:rPr>
        <w:t>(VELÁSQUEZ JARAMILLO, Bienes, 1996, pág. 180)</w:t>
      </w:r>
    </w:p>
    <w:p w:rsidR="00A84900" w:rsidRPr="00FF13C8" w:rsidRDefault="00A84900" w:rsidP="00A84900">
      <w:pPr>
        <w:spacing w:beforeAutospacing="1" w:afterAutospacing="1"/>
        <w:ind w:left="2160"/>
        <w:rPr>
          <w:rFonts w:eastAsia="Times New Roman" w:cs="Times New Roman"/>
          <w:szCs w:val="24"/>
          <w:lang w:eastAsia="es-ES"/>
        </w:rPr>
      </w:pP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Títulos Gratuitos y Onerosos</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Son </w:t>
      </w:r>
      <w:r w:rsidRPr="00FF13C8">
        <w:rPr>
          <w:rFonts w:ascii="Arial" w:eastAsia="Times New Roman" w:hAnsi="Arial" w:cs="Arial"/>
          <w:b/>
          <w:bCs/>
          <w:szCs w:val="24"/>
          <w:lang w:eastAsia="es-ES"/>
        </w:rPr>
        <w:t>títulos gratuitos</w:t>
      </w:r>
      <w:r w:rsidRPr="00FF13C8">
        <w:rPr>
          <w:rFonts w:ascii="Arial" w:eastAsia="Times New Roman" w:hAnsi="Arial" w:cs="Arial"/>
          <w:szCs w:val="24"/>
          <w:lang w:eastAsia="es-ES"/>
        </w:rPr>
        <w:t> aquellos que no implican para el adquiriente una inversión económica, como lo es la donación.</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Son </w:t>
      </w:r>
      <w:r w:rsidRPr="00FF13C8">
        <w:rPr>
          <w:rFonts w:ascii="Arial" w:eastAsia="Times New Roman" w:hAnsi="Arial" w:cs="Arial"/>
          <w:b/>
          <w:bCs/>
          <w:szCs w:val="24"/>
          <w:lang w:eastAsia="es-ES"/>
        </w:rPr>
        <w:t>títulos onerosos</w:t>
      </w:r>
      <w:r w:rsidRPr="00FF13C8">
        <w:rPr>
          <w:rFonts w:ascii="Arial" w:eastAsia="Times New Roman" w:hAnsi="Arial" w:cs="Arial"/>
          <w:szCs w:val="24"/>
          <w:lang w:eastAsia="es-ES"/>
        </w:rPr>
        <w:t> aquellos que acarrean para los contratantes una carga económica o pecuniaria, como en el caso de la compraventa y la permuta.</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 xml:space="preserve">Por medio de la acción </w:t>
      </w:r>
      <w:proofErr w:type="spellStart"/>
      <w:r w:rsidRPr="00FF13C8">
        <w:rPr>
          <w:rFonts w:ascii="Arial" w:eastAsia="Times New Roman" w:hAnsi="Arial" w:cs="Arial"/>
          <w:szCs w:val="24"/>
          <w:lang w:eastAsia="es-ES"/>
        </w:rPr>
        <w:t>Pauliana</w:t>
      </w:r>
      <w:proofErr w:type="spellEnd"/>
      <w:r w:rsidRPr="00FF13C8">
        <w:rPr>
          <w:rFonts w:ascii="Arial" w:eastAsia="Times New Roman" w:hAnsi="Arial" w:cs="Arial"/>
          <w:szCs w:val="24"/>
          <w:lang w:eastAsia="es-ES"/>
        </w:rPr>
        <w:t>, los acreedores del deudor pueden obtener la revocatoria de los actos realizados con el ánimo de perjudicarlo patrimonialmente. Si el deudor vende un bien, a título oneroso, el acreedor perjudicado, para que prospere la acción, debe demostrar la mala fe del deudor y del adquiriente </w:t>
      </w:r>
      <w:r w:rsidRPr="00FF13C8">
        <w:rPr>
          <w:rFonts w:ascii="Arial" w:eastAsia="Times New Roman" w:hAnsi="Arial" w:cs="Arial"/>
          <w:szCs w:val="24"/>
          <w:lang w:val="es-EC" w:eastAsia="es-ES"/>
        </w:rPr>
        <w:t>(VELÁSQUEZ JARAMILLO, Bienes, 1996, pág. 180)</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En el caso del título gratuito, el acreedor, puede adelantar la acción probando la mala fe del deudor, sin necesidad de demostrar la del tercer adquiriente.</w:t>
      </w:r>
    </w:p>
    <w:p w:rsidR="00A84900" w:rsidRPr="00FF13C8" w:rsidRDefault="00A84900" w:rsidP="00A84900">
      <w:pPr>
        <w:spacing w:beforeAutospacing="1" w:afterAutospacing="1"/>
        <w:ind w:left="2160"/>
        <w:rPr>
          <w:rFonts w:eastAsia="Times New Roman" w:cs="Times New Roman"/>
          <w:szCs w:val="24"/>
          <w:lang w:eastAsia="es-ES"/>
        </w:rPr>
      </w:pP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Títulos Singulares y Universales</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Son </w:t>
      </w:r>
      <w:r w:rsidRPr="00FF13C8">
        <w:rPr>
          <w:rFonts w:ascii="Arial" w:eastAsia="Times New Roman" w:hAnsi="Arial" w:cs="Arial"/>
          <w:b/>
          <w:bCs/>
          <w:szCs w:val="24"/>
          <w:lang w:eastAsia="es-ES"/>
        </w:rPr>
        <w:t>títulos singulares</w:t>
      </w:r>
      <w:r w:rsidRPr="00FF13C8">
        <w:rPr>
          <w:rFonts w:ascii="Arial" w:eastAsia="Times New Roman" w:hAnsi="Arial" w:cs="Arial"/>
          <w:szCs w:val="24"/>
          <w:lang w:eastAsia="es-ES"/>
        </w:rPr>
        <w:t> aquellos cuando se adquieren cosas de especie, cuerpo cierto o de género.</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Son </w:t>
      </w:r>
      <w:r w:rsidRPr="00FF13C8">
        <w:rPr>
          <w:rFonts w:ascii="Arial" w:eastAsia="Times New Roman" w:hAnsi="Arial" w:cs="Arial"/>
          <w:b/>
          <w:bCs/>
          <w:szCs w:val="24"/>
          <w:lang w:eastAsia="es-ES"/>
        </w:rPr>
        <w:t>títulos universales</w:t>
      </w:r>
      <w:r w:rsidRPr="00FF13C8">
        <w:rPr>
          <w:rFonts w:ascii="Arial" w:eastAsia="Times New Roman" w:hAnsi="Arial" w:cs="Arial"/>
          <w:szCs w:val="24"/>
          <w:lang w:eastAsia="es-ES"/>
        </w:rPr>
        <w:t xml:space="preserve"> aquellos en los cuales implica la transferencia o transmisión de todos los bienes de un sujeto o de una cuota de ellos </w:t>
      </w:r>
      <w:r w:rsidRPr="00FF13C8">
        <w:rPr>
          <w:rFonts w:ascii="Arial" w:eastAsia="Times New Roman" w:hAnsi="Arial" w:cs="Arial"/>
          <w:szCs w:val="24"/>
          <w:lang w:eastAsia="es-ES"/>
        </w:rPr>
        <w:lastRenderedPageBreak/>
        <w:t>como ocurre en la sucesión por causa de muerte con testamento en la ley. </w:t>
      </w:r>
      <w:r w:rsidRPr="00FF13C8">
        <w:rPr>
          <w:rFonts w:ascii="Arial" w:eastAsia="Times New Roman" w:hAnsi="Arial" w:cs="Arial"/>
          <w:szCs w:val="24"/>
          <w:lang w:val="es-EC" w:eastAsia="es-ES"/>
        </w:rPr>
        <w:t>(VELÁSQUEZ JARAMILLO, Bienes, 1996, pág. 181)</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2160"/>
        <w:rPr>
          <w:rFonts w:eastAsia="Times New Roman" w:cs="Times New Roman"/>
          <w:szCs w:val="24"/>
          <w:lang w:eastAsia="es-ES"/>
        </w:rPr>
      </w:pP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Títulos Atributivos y Declarativos</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Los </w:t>
      </w:r>
      <w:r w:rsidRPr="00FF13C8">
        <w:rPr>
          <w:rFonts w:ascii="Arial" w:eastAsia="Times New Roman" w:hAnsi="Arial" w:cs="Arial"/>
          <w:b/>
          <w:bCs/>
          <w:szCs w:val="24"/>
          <w:lang w:eastAsia="es-ES"/>
        </w:rPr>
        <w:t>títulos atributivos</w:t>
      </w:r>
      <w:r w:rsidRPr="00FF13C8">
        <w:rPr>
          <w:rFonts w:ascii="Arial" w:eastAsia="Times New Roman" w:hAnsi="Arial" w:cs="Arial"/>
          <w:szCs w:val="24"/>
          <w:lang w:eastAsia="es-ES"/>
        </w:rPr>
        <w:t> son los que permiten la posibilidad de adquirir el dominio como la compraventa, dación en pago, donación y permuta.</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Los </w:t>
      </w:r>
      <w:r w:rsidRPr="00FF13C8">
        <w:rPr>
          <w:rFonts w:ascii="Arial" w:eastAsia="Times New Roman" w:hAnsi="Arial" w:cs="Arial"/>
          <w:b/>
          <w:bCs/>
          <w:szCs w:val="24"/>
          <w:lang w:eastAsia="es-ES"/>
        </w:rPr>
        <w:t>títulos declarativos</w:t>
      </w:r>
      <w:r w:rsidRPr="00FF13C8">
        <w:rPr>
          <w:rFonts w:ascii="Arial" w:eastAsia="Times New Roman" w:hAnsi="Arial" w:cs="Arial"/>
          <w:szCs w:val="24"/>
          <w:lang w:eastAsia="es-ES"/>
        </w:rPr>
        <w:t> son aquellos que se limitan a declarar un derecho preexistente.</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5.         Clases de MODOS: Originarios y Derivados; Singulares - Universales; Gratuitos –Onerosos.</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Originarios y Derivados</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Son </w:t>
      </w:r>
      <w:r w:rsidRPr="00FF13C8">
        <w:rPr>
          <w:rFonts w:ascii="Arial" w:eastAsia="Times New Roman" w:hAnsi="Arial" w:cs="Arial"/>
          <w:b/>
          <w:bCs/>
          <w:szCs w:val="24"/>
          <w:lang w:eastAsia="es-ES"/>
        </w:rPr>
        <w:t>modos originarios</w:t>
      </w:r>
      <w:r w:rsidRPr="00FF13C8">
        <w:rPr>
          <w:rFonts w:ascii="Arial" w:eastAsia="Times New Roman" w:hAnsi="Arial" w:cs="Arial"/>
          <w:szCs w:val="24"/>
          <w:lang w:eastAsia="es-ES"/>
        </w:rPr>
        <w:t> cuando se adquiere la posesión de una cosa sin consentimiento de su poseedor anterior, y se cumple con la sola intervención de la voluntad del adquirente. Constituye un acto jurídico unilateral ya que debe mediar la voluntad de adquirir la posesión y solo la voluntad de quien la desea; y real, ya que dada la circunstancia de que no es suficiente la sola voluntad, sino que esta debe estar acompañada de la efectiva constitución de una relación material con la cosa </w:t>
      </w:r>
      <w:r w:rsidRPr="00FF13C8">
        <w:rPr>
          <w:rFonts w:ascii="Arial" w:eastAsia="Times New Roman" w:hAnsi="Arial" w:cs="Arial"/>
          <w:szCs w:val="24"/>
          <w:lang w:val="es-EC" w:eastAsia="es-ES"/>
        </w:rPr>
        <w:t>(VALENCIA ZEA, 2012, pág. 90)</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2160" w:hanging="360"/>
        <w:rPr>
          <w:rFonts w:eastAsia="Times New Roman" w:cs="Times New Roman"/>
          <w:szCs w:val="24"/>
          <w:lang w:eastAsia="es-ES"/>
        </w:rPr>
      </w:pPr>
      <w:r w:rsidRPr="00FF13C8">
        <w:rPr>
          <w:rFonts w:ascii="Courier New" w:eastAsia="Times New Roman" w:hAnsi="Courier New" w:cs="Courier New"/>
          <w:szCs w:val="24"/>
          <w:lang w:eastAsia="es-ES"/>
        </w:rPr>
        <w:t>o</w:t>
      </w:r>
      <w:r w:rsidRPr="00FF13C8">
        <w:rPr>
          <w:rFonts w:eastAsia="Times New Roman" w:cs="Times New Roman"/>
          <w:sz w:val="14"/>
          <w:szCs w:val="14"/>
          <w:lang w:eastAsia="es-ES"/>
        </w:rPr>
        <w:t>   </w:t>
      </w:r>
      <w:r w:rsidRPr="00FF13C8">
        <w:rPr>
          <w:rFonts w:ascii="Arial" w:eastAsia="Times New Roman" w:hAnsi="Arial" w:cs="Arial"/>
          <w:szCs w:val="24"/>
          <w:lang w:eastAsia="es-ES"/>
        </w:rPr>
        <w:t>Son </w:t>
      </w:r>
      <w:r w:rsidRPr="00FF13C8">
        <w:rPr>
          <w:rFonts w:ascii="Arial" w:eastAsia="Times New Roman" w:hAnsi="Arial" w:cs="Arial"/>
          <w:b/>
          <w:bCs/>
          <w:szCs w:val="24"/>
          <w:lang w:eastAsia="es-ES"/>
        </w:rPr>
        <w:t>modos derivados</w:t>
      </w:r>
      <w:r w:rsidRPr="00FF13C8">
        <w:rPr>
          <w:rFonts w:ascii="Arial" w:eastAsia="Times New Roman" w:hAnsi="Arial" w:cs="Arial"/>
          <w:szCs w:val="24"/>
          <w:lang w:eastAsia="es-ES"/>
        </w:rPr>
        <w:t> aquellos que se presentan en los casos en que la posesión del adquirente se fundamenta en la posesión existente en un poseedor anterior, que se denomina causante o transmitente e implica necesariamente una sucesión jurídica de posesión </w:t>
      </w:r>
      <w:r w:rsidRPr="00FF13C8">
        <w:rPr>
          <w:rFonts w:ascii="Arial" w:eastAsia="Times New Roman" w:hAnsi="Arial" w:cs="Arial"/>
          <w:szCs w:val="24"/>
          <w:lang w:val="es-EC" w:eastAsia="es-ES"/>
        </w:rPr>
        <w:t>(VALENCIA ZEA, 2012, pág. 90)</w:t>
      </w:r>
      <w:r w:rsidRPr="00FF13C8">
        <w:rPr>
          <w:rFonts w:ascii="Arial" w:eastAsia="Times New Roman" w:hAnsi="Arial" w:cs="Arial"/>
          <w:szCs w:val="24"/>
          <w:lang w:eastAsia="es-ES"/>
        </w:rPr>
        <w:t xml:space="preserve">. Esta puede hacerse por acto entre vivos o por causa de muerte. En estos es importante la aplicación del principio según el cual nadie da lo que no tiene. Si el </w:t>
      </w:r>
      <w:proofErr w:type="spellStart"/>
      <w:r w:rsidRPr="00FF13C8">
        <w:rPr>
          <w:rFonts w:ascii="Arial" w:eastAsia="Times New Roman" w:hAnsi="Arial" w:cs="Arial"/>
          <w:szCs w:val="24"/>
          <w:lang w:eastAsia="es-ES"/>
        </w:rPr>
        <w:t>tradente</w:t>
      </w:r>
      <w:proofErr w:type="spellEnd"/>
      <w:r w:rsidRPr="00FF13C8">
        <w:rPr>
          <w:rFonts w:ascii="Arial" w:eastAsia="Times New Roman" w:hAnsi="Arial" w:cs="Arial"/>
          <w:szCs w:val="24"/>
          <w:lang w:eastAsia="es-ES"/>
        </w:rPr>
        <w:t xml:space="preserve"> no es dueño de la cosa </w:t>
      </w:r>
      <w:proofErr w:type="spellStart"/>
      <w:r w:rsidRPr="00FF13C8">
        <w:rPr>
          <w:rFonts w:ascii="Arial" w:eastAsia="Times New Roman" w:hAnsi="Arial" w:cs="Arial"/>
          <w:szCs w:val="24"/>
          <w:lang w:eastAsia="es-ES"/>
        </w:rPr>
        <w:t>traditada</w:t>
      </w:r>
      <w:proofErr w:type="spellEnd"/>
      <w:r w:rsidRPr="00FF13C8">
        <w:rPr>
          <w:rFonts w:ascii="Arial" w:eastAsia="Times New Roman" w:hAnsi="Arial" w:cs="Arial"/>
          <w:szCs w:val="24"/>
          <w:lang w:eastAsia="es-ES"/>
        </w:rPr>
        <w:t xml:space="preserve"> no transfiere el dominio al adquirente. </w:t>
      </w:r>
      <w:r w:rsidRPr="00FF13C8">
        <w:rPr>
          <w:rFonts w:ascii="Arial" w:eastAsia="Times New Roman" w:hAnsi="Arial" w:cs="Arial"/>
          <w:szCs w:val="24"/>
          <w:lang w:val="es-EC" w:eastAsia="es-ES"/>
        </w:rPr>
        <w:t>(VELÁSQUEZ JARAMILLO, Bienes, 1996, pág. 183)</w:t>
      </w:r>
    </w:p>
    <w:p w:rsidR="00A84900" w:rsidRPr="00FF13C8" w:rsidRDefault="00A84900" w:rsidP="00A84900">
      <w:pPr>
        <w:spacing w:beforeAutospacing="1" w:afterAutospacing="1"/>
        <w:ind w:left="2160"/>
        <w:rPr>
          <w:rFonts w:eastAsia="Times New Roman" w:cs="Times New Roman"/>
          <w:szCs w:val="24"/>
          <w:lang w:eastAsia="es-ES"/>
        </w:rPr>
      </w:pP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Singulares y Universales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Se habla de título singular o universal.  Por lo tanto es el modo de adquirir el título.</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Es un </w:t>
      </w:r>
      <w:r w:rsidRPr="00FF13C8">
        <w:rPr>
          <w:rFonts w:ascii="Arial" w:eastAsia="Times New Roman" w:hAnsi="Arial" w:cs="Arial"/>
          <w:b/>
          <w:bCs/>
          <w:szCs w:val="24"/>
          <w:lang w:eastAsia="es-ES"/>
        </w:rPr>
        <w:t>modo de adquirir los títulos singulares</w:t>
      </w:r>
      <w:r w:rsidRPr="00FF13C8">
        <w:rPr>
          <w:rFonts w:ascii="Arial" w:eastAsia="Times New Roman" w:hAnsi="Arial" w:cs="Arial"/>
          <w:szCs w:val="24"/>
          <w:lang w:eastAsia="es-ES"/>
        </w:rPr>
        <w:t> aquellos cuando son cosas de especie, cuerpo cierto o de género.</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lastRenderedPageBreak/>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Es un </w:t>
      </w:r>
      <w:r w:rsidRPr="00FF13C8">
        <w:rPr>
          <w:rFonts w:ascii="Arial" w:eastAsia="Times New Roman" w:hAnsi="Arial" w:cs="Arial"/>
          <w:b/>
          <w:bCs/>
          <w:szCs w:val="24"/>
          <w:lang w:eastAsia="es-ES"/>
        </w:rPr>
        <w:t>modo de adquirir los títulos universales</w:t>
      </w:r>
      <w:r w:rsidRPr="00FF13C8">
        <w:rPr>
          <w:rFonts w:ascii="Arial" w:eastAsia="Times New Roman" w:hAnsi="Arial" w:cs="Arial"/>
          <w:szCs w:val="24"/>
          <w:lang w:eastAsia="es-ES"/>
        </w:rPr>
        <w:t> cuando aquellos son los cuales implica la transferencia o transmisión de todos los bienes de un sujeto o de una cuota de ellos como ocurre en la sucesión por causa de muerte con testamento en la ley.</w:t>
      </w:r>
    </w:p>
    <w:p w:rsidR="00A84900" w:rsidRPr="00FF13C8" w:rsidRDefault="00A84900" w:rsidP="00A84900">
      <w:pPr>
        <w:spacing w:beforeAutospacing="1" w:afterAutospacing="1"/>
        <w:ind w:left="2160"/>
        <w:rPr>
          <w:rFonts w:eastAsia="Times New Roman" w:cs="Times New Roman"/>
          <w:szCs w:val="24"/>
          <w:lang w:eastAsia="es-ES"/>
        </w:rPr>
      </w:pP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Gratuitos y Onerosos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ocupación es un modo gratuito. La tradición es a título gratuito cuando va precedida de la donación y es a título oneroso cuando la antecede una compraventa, permuta, etc. La sucesión por causa de muerte y la prescripción son a título gratuito </w:t>
      </w:r>
      <w:r w:rsidRPr="00FF13C8">
        <w:rPr>
          <w:rFonts w:ascii="Arial" w:eastAsia="Times New Roman" w:hAnsi="Arial" w:cs="Arial"/>
          <w:szCs w:val="24"/>
          <w:lang w:val="es-EC" w:eastAsia="es-ES"/>
        </w:rPr>
        <w:t>(VELÁSQUEZ JARAMILLO, Bienes, 1996, pág. 183)</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6.         Justificar con fundamentación jurídica si mediante la ocupación y accesión es posible adquirir otros derechos reales diferentes a la propiedad.</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Según el Código Civil, en su artículo 685 por la </w:t>
      </w:r>
      <w:r w:rsidRPr="00FF13C8">
        <w:rPr>
          <w:rFonts w:ascii="Arial" w:eastAsia="Times New Roman" w:hAnsi="Arial" w:cs="Arial"/>
          <w:szCs w:val="24"/>
          <w:u w:val="single"/>
          <w:lang w:eastAsia="es-ES"/>
        </w:rPr>
        <w:t>ocupación se adquiere el dominio de las cosas que no pertenecen a nadie</w:t>
      </w:r>
      <w:r w:rsidRPr="00FF13C8">
        <w:rPr>
          <w:rFonts w:ascii="Arial" w:eastAsia="Times New Roman" w:hAnsi="Arial" w:cs="Arial"/>
          <w:szCs w:val="24"/>
          <w:lang w:eastAsia="es-ES"/>
        </w:rPr>
        <w:t>, y cuya adquisición no es prohibida por las leyes o por el derecho internacional. Y según su artículo 713, </w:t>
      </w:r>
      <w:r w:rsidRPr="00FF13C8">
        <w:rPr>
          <w:rFonts w:ascii="Arial" w:eastAsia="Times New Roman" w:hAnsi="Arial" w:cs="Arial"/>
          <w:szCs w:val="24"/>
          <w:u w:val="single"/>
          <w:lang w:eastAsia="es-ES"/>
        </w:rPr>
        <w:t>la accesión es un modo de adquirir por el cual el dueño de una cosa pasa a serlo de lo que ella produce o de lo que se junta a ella</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Por lo anterior se entiende, entonces, que por medio de la ocupación no se pueden adquirir otros derechos reales diferentes a la propiedad, puesto que la ocupación presupone necesariamente la aprehensión material de cosas que no pertenecen a nadie, por lo que la finalidad de este modo es la adquisición del derecho de dominio sobre esa cosa. Además de esto, otros derechos reales como el usufructo, el uso o habitación, presuponen necesariamente la existencia de muebles o inmuebles que tienen un titular, como el nudo propietario en el caso del usufructo, por lo que la ocupación no es un modo que sirve para adquirir otros derechos reales por cuanto estos presuponen un título en cabeza de otra persona.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Por otro lado, mediante la accesión no es posible adquirir otros derechos reales, dado que en la accesión, el modo opera bajo el presupuesto jurídico, de que el dueño o propietario de lo principal, se hace dueño de lo accesorio. Por tanto, en la accesión, quien es propietario del bien al cual accede otra cosa, necesariamente adquiere el dominio de la misma, y no otro derecho real.</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7. Justificar con sustento jurídico la posibilidad de adquirir por prescripción adquisitiva las servidumbres discontinuas o inaparentes.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Un ejemplo de la servidumbre discontinua es la de tránsito, aun cuando el dueño del predio dominante transite permanentemente por la vía destinada a ese efecto y </w:t>
      </w:r>
      <w:r w:rsidRPr="00FF13C8">
        <w:rPr>
          <w:rFonts w:ascii="Arial" w:eastAsia="Times New Roman" w:hAnsi="Arial" w:cs="Arial"/>
          <w:szCs w:val="24"/>
          <w:lang w:eastAsia="es-ES"/>
        </w:rPr>
        <w:lastRenderedPageBreak/>
        <w:t>siempre es discontinua por su naturaleza. Esta clasificación es importante cuando hablamos de las servidumbres discontinuas de toda clase y las continuas inaparentes no pueden adquirirse por prescripción, esto porque falta la continuidad y publicidad en la posesión del derecho. Es importante resaltar que no hay acciones posesorias en protección de las servidumbres discontinuas e inaparentes, excepto la querella de restablecimiento y las acciones posesorias especiales </w:t>
      </w:r>
      <w:r w:rsidRPr="00FF13C8">
        <w:rPr>
          <w:rFonts w:ascii="Arial" w:eastAsia="Times New Roman" w:hAnsi="Arial" w:cs="Arial"/>
          <w:szCs w:val="24"/>
          <w:lang w:val="es-EC" w:eastAsia="es-ES"/>
        </w:rPr>
        <w:t xml:space="preserve">(OSORIO </w:t>
      </w:r>
      <w:proofErr w:type="spellStart"/>
      <w:r w:rsidRPr="00FF13C8">
        <w:rPr>
          <w:rFonts w:ascii="Arial" w:eastAsia="Times New Roman" w:hAnsi="Arial" w:cs="Arial"/>
          <w:szCs w:val="24"/>
          <w:lang w:val="es-EC" w:eastAsia="es-ES"/>
        </w:rPr>
        <w:t>OPAZO</w:t>
      </w:r>
      <w:proofErr w:type="spellEnd"/>
      <w:r w:rsidRPr="00FF13C8">
        <w:rPr>
          <w:rFonts w:ascii="Arial" w:eastAsia="Times New Roman" w:hAnsi="Arial" w:cs="Arial"/>
          <w:szCs w:val="24"/>
          <w:lang w:val="es-EC" w:eastAsia="es-ES"/>
        </w:rPr>
        <w:t>, 2010)</w:t>
      </w:r>
      <w:r w:rsidRPr="00FF13C8">
        <w:rPr>
          <w:rFonts w:ascii="Arial" w:eastAsia="Times New Roman" w:hAnsi="Arial" w:cs="Arial"/>
          <w:szCs w:val="24"/>
          <w:lang w:eastAsia="es-ES"/>
        </w:rPr>
        <w:t> </w:t>
      </w:r>
      <w:r w:rsidRPr="00FF13C8">
        <w:rPr>
          <w:rFonts w:ascii="Arial" w:eastAsia="Times New Roman" w:hAnsi="Arial" w:cs="Arial"/>
          <w:szCs w:val="24"/>
          <w:lang w:val="es-EC" w:eastAsia="es-ES"/>
        </w:rPr>
        <w:t>(THOMAS ARIAS, 2003, pág. 220)</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8.         Justificar con fundamentación jurídica, si es posible adquirir la propiedad y otros derechos reales por varios modos al mismo tiempo.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No, no es posible por cuanto los modos de adquirir los derechos reales responden a situaciones de hecho o jurídicas específicas establecidas en la ley, en el sentido de que cada uno de los modos (tradición, ocupación, sucesión por causa de muerte, etc.) “hacen nacer a la vida jurídica la relación entre el titular del derecho y la cosa en forma indicada en el artículo 665 Inc. 1º” </w:t>
      </w:r>
      <w:r w:rsidRPr="00FF13C8">
        <w:rPr>
          <w:rFonts w:ascii="Arial" w:eastAsia="Times New Roman" w:hAnsi="Arial" w:cs="Arial"/>
          <w:szCs w:val="24"/>
          <w:lang w:val="es-EC" w:eastAsia="es-ES"/>
        </w:rPr>
        <w:t>(ARTEAGA CARVAJAL, 1994, pág. 116)</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Por tanto, cada uno de los modos está orientado a la adquisición de un derecho real determinado mediante el cumplimiento de las solemnidades establecidas en la ley, y cada uno tiene unas especificaciones que deben estar en concordancia con los hechos para poder determinar si es un modo u otro. Por ejemplo, no se podría adquirir el derecho de dominio mediante ocupación y prescripción adquisitiva, dado que para que sea un inmueble susceptible de  ocupación este tuvo que no tener propiedad nunca, y si alguien lo ocupa, no podría prescribirlo por cuanto no tiene justo título, y porque ese inmueble debería tener un propietario aunque esté ausente. Como este ejemplo, se podría comparar las situaciones de hecho y comprobar la incompatibilidad de la concurrencia de varios modos al mismo tiempo.</w:t>
      </w:r>
    </w:p>
    <w:p w:rsidR="00A84900" w:rsidRPr="00FF13C8" w:rsidRDefault="00A84900" w:rsidP="00A84900">
      <w:pPr>
        <w:spacing w:before="100" w:beforeAutospacing="1" w:after="100" w:afterAutospacing="1"/>
        <w:ind w:left="720"/>
        <w:jc w:val="left"/>
        <w:rPr>
          <w:rFonts w:eastAsia="Times New Roman" w:cs="Times New Roman"/>
          <w:szCs w:val="24"/>
          <w:lang w:eastAsia="es-ES"/>
        </w:rPr>
      </w:pPr>
    </w:p>
    <w:p w:rsidR="00A84900" w:rsidRPr="00FF13C8" w:rsidRDefault="0085146D" w:rsidP="00A84900">
      <w:pPr>
        <w:spacing w:before="100" w:beforeAutospacing="1" w:after="100" w:afterAutospacing="1"/>
        <w:ind w:left="720"/>
        <w:jc w:val="left"/>
        <w:outlineLvl w:val="0"/>
        <w:rPr>
          <w:rFonts w:eastAsia="Times New Roman" w:cs="Times New Roman"/>
          <w:b/>
          <w:bCs/>
          <w:kern w:val="36"/>
          <w:sz w:val="48"/>
          <w:szCs w:val="48"/>
          <w:lang w:eastAsia="es-ES"/>
        </w:rPr>
      </w:pPr>
      <w:hyperlink r:id="rId9" w:history="1">
        <w:r w:rsidR="00A84900" w:rsidRPr="00FF13C8">
          <w:rPr>
            <w:rFonts w:eastAsia="Times New Roman" w:cs="Times New Roman"/>
            <w:b/>
            <w:bCs/>
            <w:kern w:val="36"/>
            <w:sz w:val="48"/>
            <w:szCs w:val="48"/>
            <w:u w:val="single"/>
            <w:lang w:eastAsia="es-ES"/>
          </w:rPr>
          <w:t>3. MODOS DE ADQUIRIR EL DOMINIO Y DERECHOS REALES</w:t>
        </w:r>
      </w:hyperlink>
      <w:r w:rsidR="00A84900" w:rsidRPr="00FF13C8">
        <w:rPr>
          <w:rFonts w:eastAsia="Times New Roman" w:cs="Times New Roman"/>
          <w:b/>
          <w:bCs/>
          <w:kern w:val="36"/>
          <w:sz w:val="48"/>
          <w:szCs w:val="48"/>
          <w:lang w:eastAsia="es-ES"/>
        </w:rPr>
        <w:t xml:space="preserve"> </w:t>
      </w:r>
    </w:p>
    <w:p w:rsidR="00A84900" w:rsidRPr="00FF13C8" w:rsidRDefault="00A84900" w:rsidP="00A84900">
      <w:pPr>
        <w:spacing w:beforeAutospacing="1" w:after="240"/>
        <w:ind w:left="720"/>
        <w:jc w:val="left"/>
        <w:rPr>
          <w:rFonts w:eastAsia="Times New Roman" w:cs="Times New Roman"/>
          <w:szCs w:val="24"/>
          <w:lang w:eastAsia="es-ES"/>
        </w:rPr>
      </w:pPr>
    </w:p>
    <w:p w:rsidR="00A84900" w:rsidRPr="00FF13C8" w:rsidRDefault="00A84900" w:rsidP="00A84900">
      <w:pPr>
        <w:spacing w:beforeAutospacing="1" w:afterAutospacing="1"/>
        <w:ind w:left="1425" w:hanging="705"/>
        <w:rPr>
          <w:rFonts w:eastAsia="Times New Roman" w:cs="Times New Roman"/>
          <w:szCs w:val="24"/>
          <w:lang w:eastAsia="es-ES"/>
        </w:rPr>
      </w:pPr>
      <w:r w:rsidRPr="00FF13C8">
        <w:rPr>
          <w:rFonts w:ascii="Arial" w:eastAsia="Times New Roman" w:hAnsi="Arial" w:cs="Arial"/>
          <w:b/>
          <w:bCs/>
          <w:szCs w:val="24"/>
          <w:lang w:eastAsia="es-ES"/>
        </w:rPr>
        <w:t>1.</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OCUPACIÓN: Concepto y requisitos de la ocupación.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ocupación es un modo originario de adquirir el dominio de las cosas muebles que a nadie pertenecen, mediante su aprehensión material con el ánimo de adquirirlas y siempre que la ley permita su apropiación </w:t>
      </w:r>
      <w:r w:rsidRPr="00FF13C8">
        <w:rPr>
          <w:rFonts w:ascii="Arial" w:eastAsia="Times New Roman" w:hAnsi="Arial" w:cs="Arial"/>
          <w:szCs w:val="24"/>
          <w:lang w:val="es-EC" w:eastAsia="es-ES"/>
        </w:rPr>
        <w:t>(VELÁSQUEZ JARAMILLO, 1996, pág. 185)</w:t>
      </w:r>
      <w:r w:rsidRPr="00FF13C8">
        <w:rPr>
          <w:rFonts w:ascii="Arial" w:eastAsia="Times New Roman" w:hAnsi="Arial" w:cs="Arial"/>
          <w:szCs w:val="24"/>
          <w:lang w:eastAsia="es-ES"/>
        </w:rPr>
        <w:t>, como elementos esenciales de esta. Como modo originario crea la propiedad y no la transfiere ya que no se recibe de nadie.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Requisitos:</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lastRenderedPageBreak/>
        <w:t></w:t>
      </w:r>
      <w:r w:rsidRPr="00FF13C8">
        <w:rPr>
          <w:rFonts w:eastAsia="Times New Roman" w:cs="Times New Roman"/>
          <w:sz w:val="14"/>
          <w:szCs w:val="14"/>
          <w:lang w:eastAsia="es-ES"/>
        </w:rPr>
        <w:t>         </w:t>
      </w:r>
      <w:r w:rsidRPr="00FF13C8">
        <w:rPr>
          <w:rFonts w:ascii="Arial" w:eastAsia="Times New Roman" w:hAnsi="Arial" w:cs="Arial"/>
          <w:szCs w:val="24"/>
          <w:lang w:eastAsia="es-ES"/>
        </w:rPr>
        <w:t>Que la cosa carezca actualmente de dueño. Como las cosas abandonadas por su dueño, para que las adquiera el primer ocupante.</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Aprehensión material con intención de adquirirla, puede ser real o presunta. Es real cuando el ocupante toma la cosa en su poder. Es presunta cuando se realiza actos que evidencian su actitud de adquirir aun cuando no la tenga físicamente en su poder </w:t>
      </w:r>
      <w:r w:rsidRPr="00FF13C8">
        <w:rPr>
          <w:rFonts w:ascii="Arial" w:eastAsia="Times New Roman" w:hAnsi="Arial" w:cs="Arial"/>
          <w:szCs w:val="24"/>
          <w:lang w:val="es-EC" w:eastAsia="es-ES"/>
        </w:rPr>
        <w:t>(VELÁSQUEZ JARAMILLO, 1996, pág. 186)</w:t>
      </w:r>
      <w:r w:rsidRPr="00FF13C8">
        <w:rPr>
          <w:rFonts w:ascii="Arial" w:eastAsia="Times New Roman" w:hAnsi="Arial" w:cs="Arial"/>
          <w:szCs w:val="24"/>
          <w:lang w:eastAsia="es-ES"/>
        </w:rPr>
        <w:t>. El ocupante necesita la voluntad natural para adquirir, de la cual carecen los infantes y los dementes </w:t>
      </w:r>
      <w:r w:rsidRPr="00FF13C8">
        <w:rPr>
          <w:rFonts w:ascii="Arial" w:eastAsia="Times New Roman" w:hAnsi="Arial" w:cs="Arial"/>
          <w:szCs w:val="24"/>
          <w:lang w:val="es-EC" w:eastAsia="es-ES"/>
        </w:rPr>
        <w:t>(CÓDIGO CIVIL, 2012, pág. art. 784)</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 xml:space="preserve">Que la ocupación éste </w:t>
      </w:r>
      <w:proofErr w:type="gramStart"/>
      <w:r w:rsidRPr="00FF13C8">
        <w:rPr>
          <w:rFonts w:ascii="Arial" w:eastAsia="Times New Roman" w:hAnsi="Arial" w:cs="Arial"/>
          <w:szCs w:val="24"/>
          <w:lang w:eastAsia="es-ES"/>
        </w:rPr>
        <w:t>permitida</w:t>
      </w:r>
      <w:proofErr w:type="gramEnd"/>
      <w:r w:rsidRPr="00FF13C8">
        <w:rPr>
          <w:rFonts w:ascii="Arial" w:eastAsia="Times New Roman" w:hAnsi="Arial" w:cs="Arial"/>
          <w:szCs w:val="24"/>
          <w:lang w:eastAsia="es-ES"/>
        </w:rPr>
        <w:t xml:space="preserve"> por la ley. Como las vedas periódicas o temporales o prohibiciones permanentes y fijación de las áreas en las que se puede practicar la caza y el número, talla y demás características de los animales silvestres y determinar los productos que puedan ser objeto de aprovechamiento según la especia zoológica como lo establece al artículo 274 literal a del </w:t>
      </w:r>
      <w:r w:rsidRPr="00FF13C8">
        <w:rPr>
          <w:rFonts w:ascii="Arial" w:eastAsia="Times New Roman" w:hAnsi="Arial" w:cs="Arial"/>
          <w:szCs w:val="24"/>
          <w:lang w:val="es-EC" w:eastAsia="es-ES"/>
        </w:rPr>
        <w:t>(DECRETO 2811/74, 1974)</w:t>
      </w:r>
      <w:r w:rsidRPr="00FF13C8">
        <w:rPr>
          <w:rFonts w:ascii="Arial" w:eastAsia="Times New Roman" w:hAnsi="Arial" w:cs="Arial"/>
          <w:szCs w:val="24"/>
          <w:lang w:eastAsia="es-ES"/>
        </w:rPr>
        <w:t>. Las tierras existentes en el territorio nacional, carentes de dueño, son bienes de propiedad de la nación (art. 675 C.C.), como lo son los bienes baldíos y los vacantes. Estos últimos se pueden adquirir por ocupación mediante resolución administrativa.</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2. Limites jurídicos de la ocupación.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Los límites jurídicos de la ocupación no están definidos expresamente en el Código Civil colombiano, sin embargo algunos de los artículos que se encuentran en el Título IV del Capítulo II, que tratan de la ocupación, nos darían a entender de manera tácita que los límites jurídicos de la ocupación son aquellos bienes cuya adquisición sea prohibida por las leyes o el derecho internacional. Siendo así desde el art. 706 al 712, nos señalarían a los bienes vacantes, bienes mostrencos, y en general bienes públicos, como esos bienes que se excluyen, en la ley, como objetos de ocupación.</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3. Explicar brevemente cuáles son los bienes que son objeto de ocupación: tesoros, especies náufragas, animales capturados por medio de la caza y pesca, cosas animadas e inanimadas, fauna silvestre (Ver Código de Recursos Naturales).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eastAsia="es-ES"/>
        </w:rPr>
        <w:t>- Animales capturados por medio de la caza y pesca: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Debemos remitirnos al Código Civil, artículo 687 para entender que son animales bravíos. Se llaman animales bravíos o salvajes los que viven naturalmente libres e independientes del hombre, como las fieras y los peces (…). Por lo anterior y de acuerdo al artículo 693 entendemos que, se entiende que el cazador o pescador se apodera del animal bravío y lo hace suyo desde el momento que lo ha herido gravemente, de manera que ya no le sea fácil escapar, y mientras persiste en perseguirlo, o desde el momento que el animal ha caído en sus trampas o redes, con tal que las haya armado o tendido en paraje donde le sea lícito cazar o pescar.</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szCs w:val="24"/>
          <w:lang w:eastAsia="es-ES"/>
        </w:rPr>
        <w:lastRenderedPageBreak/>
        <w:t>-</w:t>
      </w:r>
      <w:r w:rsidRPr="00FF13C8">
        <w:rPr>
          <w:rFonts w:eastAsia="Times New Roman" w:cs="Times New Roman"/>
          <w:sz w:val="14"/>
          <w:szCs w:val="14"/>
          <w:lang w:eastAsia="es-ES"/>
        </w:rPr>
        <w:t>       </w:t>
      </w:r>
      <w:r w:rsidRPr="00FF13C8">
        <w:rPr>
          <w:rFonts w:ascii="Arial" w:eastAsia="Times New Roman" w:hAnsi="Arial" w:cs="Arial"/>
          <w:szCs w:val="24"/>
          <w:u w:val="single"/>
          <w:lang w:eastAsia="es-ES"/>
        </w:rPr>
        <w:t>Tesoros: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Artículo 700. Se llama tesoro la moneda o joyas u otros efectos preciosos que, elaborados por el hombre, han estado largo tiempo sepultados o escondidos, sin que haya memoria ni indicio de su dueño.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Entendemos según el artículo anterior que, el tesoro es una forma de invención o hallazgo por lo que, según el artículo 699, es una especie de ocupación por la cual el que encuentra una cosa inanimada, que no pertenece a nadie, adquiere su dominio apoderándose de ella.</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u w:val="single"/>
          <w:lang w:eastAsia="es-ES"/>
        </w:rPr>
        <w:t>Especies náufragas: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 acuerdo a los artículos 710 y 711, podríamos definir las especies náufragas como aquellas especies sobrevivientes a un naufragio, las cuales serán restituidas por la autoridad a sus interesados (…). En caso de que no apareciera ningún interesado en los treinta (30) días posteriores al salvamento de las mismas, se declararan mostrencas con el previo juicio correspondiente. Siendo así, susceptibles de ocupación o dominio.</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u w:val="single"/>
          <w:lang w:eastAsia="es-ES"/>
        </w:rPr>
        <w:t>Cosas animadas e inanimadas: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Entendemos como cosa animada aquella cosa que tiene vida, y este caso el Código Civil define su ocupación refiriéndose a la caza y a la pesca. Como cosa inanimada entendemos aquello que no tiene vida, hecho por el hombre; como lo es una invención, un hallazgo o un tesoro.</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u w:val="single"/>
          <w:lang w:eastAsia="es-ES"/>
        </w:rPr>
        <w:t>Fauna silvestre: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Entendemos la fauna silvestre como claramente lo define la Secretaría de Ambiente, como todas aquellas especies animales que viven originalmente libres fuera del dominio del hombre, en ambientes naturales o artificiales, sean éstos terrestres o acuáticos. Se entiende que estos animales son susceptibles de ocupación por la caza anteriormente ya mencionada. Y hablaríamos de pesca si, se refiriera a fauna acuática.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Tomado de: </w:t>
      </w:r>
      <w:r w:rsidRPr="00FF13C8">
        <w:rPr>
          <w:rFonts w:ascii="Arial" w:eastAsia="Times New Roman" w:hAnsi="Arial" w:cs="Arial"/>
          <w:szCs w:val="24"/>
          <w:lang w:val="es-EC" w:eastAsia="es-ES"/>
        </w:rPr>
        <w:t>(CÓDIGO CIVIL, 2012)</w:t>
      </w:r>
      <w:r w:rsidRPr="00FF13C8">
        <w:rPr>
          <w:rFonts w:ascii="Arial" w:eastAsia="Times New Roman" w:hAnsi="Arial" w:cs="Arial"/>
          <w:b/>
          <w:bCs/>
          <w:szCs w:val="24"/>
          <w:lang w:eastAsia="es-ES"/>
        </w:rPr>
        <w:t> </w:t>
      </w:r>
      <w:r w:rsidRPr="00FF13C8">
        <w:rPr>
          <w:rFonts w:ascii="Arial" w:eastAsia="Times New Roman" w:hAnsi="Arial" w:cs="Arial"/>
          <w:szCs w:val="24"/>
          <w:lang w:eastAsia="es-ES"/>
        </w:rPr>
        <w:t>Artículos 685-711.</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w:t>
      </w:r>
      <w:r w:rsidRPr="00FF13C8">
        <w:rPr>
          <w:rFonts w:ascii="Arial" w:eastAsia="Times New Roman" w:hAnsi="Arial" w:cs="Arial"/>
          <w:szCs w:val="24"/>
          <w:lang w:val="es-EC" w:eastAsia="es-ES"/>
        </w:rPr>
        <w:t>(BUSTILLO PEÑA, 2011)</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4. Fundamentación jurídica acerca de si es posible adquirir por ocupación los bienes vacantes, mostrencos, baldíos.  (Ver Código de Recursos Naturales).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No es posible la adquisición de los bienes vacantes, mostrencos y baldíos. Los primeros, los vacantes, son </w:t>
      </w:r>
      <w:proofErr w:type="gramStart"/>
      <w:r w:rsidRPr="00FF13C8">
        <w:rPr>
          <w:rFonts w:ascii="Arial" w:eastAsia="Times New Roman" w:hAnsi="Arial" w:cs="Arial"/>
          <w:szCs w:val="24"/>
          <w:lang w:eastAsia="es-ES"/>
        </w:rPr>
        <w:t>aquellos sobre</w:t>
      </w:r>
      <w:proofErr w:type="gramEnd"/>
      <w:r w:rsidRPr="00FF13C8">
        <w:rPr>
          <w:rFonts w:ascii="Arial" w:eastAsia="Times New Roman" w:hAnsi="Arial" w:cs="Arial"/>
          <w:szCs w:val="24"/>
          <w:lang w:eastAsia="es-ES"/>
        </w:rPr>
        <w:t xml:space="preserve"> los cuales alguna vez se ejerció el derecho propiedad privada, pero que hoy en día aparecen sin dueño aparente o conocido. Este </w:t>
      </w:r>
      <w:r w:rsidRPr="00FF13C8">
        <w:rPr>
          <w:rFonts w:ascii="Arial" w:eastAsia="Times New Roman" w:hAnsi="Arial" w:cs="Arial"/>
          <w:szCs w:val="24"/>
          <w:lang w:eastAsia="es-ES"/>
        </w:rPr>
        <w:lastRenderedPageBreak/>
        <w:t xml:space="preserve">tipo de bienes pertenecen al Fondo Nacional Agrario, según lo dispuesto por el numeral 8º del Artículo 16 de la Ley 160 de 1994 (INSTITUTO COLOMBIANO DE LA REFORMA AGRARIA. </w:t>
      </w:r>
      <w:proofErr w:type="spellStart"/>
      <w:r w:rsidRPr="00FF13C8">
        <w:rPr>
          <w:rFonts w:ascii="Arial" w:eastAsia="Times New Roman" w:hAnsi="Arial" w:cs="Arial"/>
          <w:szCs w:val="24"/>
          <w:lang w:eastAsia="es-ES"/>
        </w:rPr>
        <w:t>INCORA</w:t>
      </w:r>
      <w:proofErr w:type="spellEnd"/>
      <w:r w:rsidRPr="00FF13C8">
        <w:rPr>
          <w:rFonts w:ascii="Arial" w:eastAsia="Times New Roman" w:hAnsi="Arial" w:cs="Arial"/>
          <w:szCs w:val="24"/>
          <w:lang w:eastAsia="es-ES"/>
        </w:rPr>
        <w:t xml:space="preserve"> EN LIQUIDACIÓN, 2007). Los segundos, los mostrencos son aquellos que han tenido alguna vez un dueño particular, pero que han sido abandonados por este física y jurídicamente. Estos en virtud de la Ley 75 de 1968 Artículo 66 pertenecen al Instituto Colombiano de Bienestar Familiar (</w:t>
      </w:r>
      <w:proofErr w:type="spellStart"/>
      <w:r w:rsidRPr="00FF13C8">
        <w:rPr>
          <w:rFonts w:ascii="Arial" w:eastAsia="Times New Roman" w:hAnsi="Arial" w:cs="Arial"/>
          <w:szCs w:val="24"/>
          <w:lang w:eastAsia="es-ES"/>
        </w:rPr>
        <w:t>Registraduría</w:t>
      </w:r>
      <w:proofErr w:type="spellEnd"/>
      <w:r w:rsidRPr="00FF13C8">
        <w:rPr>
          <w:rFonts w:ascii="Arial" w:eastAsia="Times New Roman" w:hAnsi="Arial" w:cs="Arial"/>
          <w:szCs w:val="24"/>
          <w:lang w:eastAsia="es-ES"/>
        </w:rPr>
        <w:t xml:space="preserve"> Nacional del Estado Civil, 2010). Este tipo de bienes no son susceptibles de prescripción puesto que pertenecen a entidades estatales, sin embargo, según el Artículo 4º de la Ley 3421 de 1986 quien denuncie la existencia de un bien vacante o mostrenco bajo la gravedad de juramente, a las entidades correspondientes mencionadas anteriormente, una vez dichas instituciones obtengan la sentencia de adjudicación, entregarán una participación económica al denunciante (</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 pág. Suplemento).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En cuanto a los bienes baldíos, el Artículo 675 del Código Civil preceptúa que no son de la nación en los siguientes términos: </w:t>
      </w:r>
      <w:r w:rsidRPr="00FF13C8">
        <w:rPr>
          <w:rFonts w:ascii="Arial" w:eastAsia="Times New Roman" w:hAnsi="Arial" w:cs="Arial"/>
          <w:i/>
          <w:iCs/>
          <w:szCs w:val="24"/>
          <w:lang w:eastAsia="es-ES"/>
        </w:rPr>
        <w:t>“Son bienes de la unión todas las tierras que estando situadas dentro de los límites territoriales, carecen de otro dueño” </w:t>
      </w:r>
      <w:r w:rsidRPr="00FF13C8">
        <w:rPr>
          <w:rFonts w:ascii="Arial" w:eastAsia="Times New Roman" w:hAnsi="Arial" w:cs="Arial"/>
          <w:szCs w:val="24"/>
          <w:lang w:eastAsia="es-ES"/>
        </w:rPr>
        <w:t>(</w:t>
      </w:r>
      <w:proofErr w:type="spellStart"/>
      <w:r w:rsidRPr="00FF13C8">
        <w:rPr>
          <w:rFonts w:ascii="Arial" w:eastAsia="Times New Roman" w:hAnsi="Arial" w:cs="Arial"/>
          <w:szCs w:val="24"/>
          <w:lang w:eastAsia="es-ES"/>
        </w:rPr>
        <w:t>LEGIS</w:t>
      </w:r>
      <w:proofErr w:type="spellEnd"/>
      <w:r w:rsidRPr="00FF13C8">
        <w:rPr>
          <w:rFonts w:ascii="Arial" w:eastAsia="Times New Roman" w:hAnsi="Arial" w:cs="Arial"/>
          <w:szCs w:val="24"/>
          <w:lang w:eastAsia="es-ES"/>
        </w:rPr>
        <w:t xml:space="preserve"> EDITORES, 2008)</w:t>
      </w:r>
      <w:r w:rsidRPr="00FF13C8">
        <w:rPr>
          <w:rFonts w:ascii="Arial" w:eastAsia="Times New Roman" w:hAnsi="Arial" w:cs="Arial"/>
          <w:i/>
          <w:iCs/>
          <w:szCs w:val="24"/>
          <w:lang w:eastAsia="es-ES"/>
        </w:rPr>
        <w:t>. </w:t>
      </w:r>
      <w:r w:rsidRPr="00FF13C8">
        <w:rPr>
          <w:rFonts w:ascii="Arial" w:eastAsia="Times New Roman" w:hAnsi="Arial" w:cs="Arial"/>
          <w:szCs w:val="24"/>
          <w:lang w:eastAsia="es-ES"/>
        </w:rPr>
        <w:t xml:space="preserve">Estos terrenos según lo estipula el Artículo 65 de la Ley 160 de 1994 solo pueden ser adquiridos por sentencia de adjudicación proferida por el Estado a través del Instituto Colombiano de Reforma Agraria, siempre y cuando no sean reserva forestal. Por ende no son susceptibles de ser adquiridos por prescripción adquisitiva (INSTITUTO COLOMBIANO DE LA REFORMA AGRARIA. </w:t>
      </w:r>
      <w:proofErr w:type="spellStart"/>
      <w:r w:rsidRPr="00FF13C8">
        <w:rPr>
          <w:rFonts w:ascii="Arial" w:eastAsia="Times New Roman" w:hAnsi="Arial" w:cs="Arial"/>
          <w:szCs w:val="24"/>
          <w:lang w:eastAsia="es-ES"/>
        </w:rPr>
        <w:t>INCORA</w:t>
      </w:r>
      <w:proofErr w:type="spellEnd"/>
      <w:r w:rsidRPr="00FF13C8">
        <w:rPr>
          <w:rFonts w:ascii="Arial" w:eastAsia="Times New Roman" w:hAnsi="Arial" w:cs="Arial"/>
          <w:szCs w:val="24"/>
          <w:lang w:eastAsia="es-ES"/>
        </w:rPr>
        <w:t xml:space="preserve"> EN LIQUIDACIÓN, 2007). </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5.         Determinar el título que antecede a la ocupación.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título que antecede a la ocupación es la ley, puesto que si se tiene en cuenta que  “Algunos modos operan y hacen surgir el derecho real inmediatamente con la realización de un acto por el titular como la ocupación, por la aprehensión material de la cosa… pero es indudable que en estos casos también hay un antecedente remoto en la ley que permite apropiar la cosa que alguien aprehende si no tenía dueño (ocupación)… En todos estos casos encontramos una causa remota, la ley, y ésta es la que se llama </w:t>
      </w:r>
      <w:r w:rsidRPr="00FF13C8">
        <w:rPr>
          <w:rFonts w:ascii="Arial" w:eastAsia="Times New Roman" w:hAnsi="Arial" w:cs="Arial"/>
          <w:b/>
          <w:bCs/>
          <w:szCs w:val="24"/>
          <w:lang w:eastAsia="es-ES"/>
        </w:rPr>
        <w:t>título</w:t>
      </w:r>
      <w:r w:rsidRPr="00FF13C8">
        <w:rPr>
          <w:rFonts w:ascii="Arial" w:eastAsia="Times New Roman" w:hAnsi="Arial" w:cs="Arial"/>
          <w:szCs w:val="24"/>
          <w:lang w:eastAsia="es-ES"/>
        </w:rPr>
        <w:t> en contraposición al </w:t>
      </w:r>
      <w:r w:rsidRPr="00FF13C8">
        <w:rPr>
          <w:rFonts w:ascii="Arial" w:eastAsia="Times New Roman" w:hAnsi="Arial" w:cs="Arial"/>
          <w:b/>
          <w:bCs/>
          <w:szCs w:val="24"/>
          <w:lang w:eastAsia="es-ES"/>
        </w:rPr>
        <w:t>modo</w:t>
      </w:r>
      <w:r w:rsidRPr="00FF13C8">
        <w:rPr>
          <w:rFonts w:ascii="Arial" w:eastAsia="Times New Roman" w:hAnsi="Arial" w:cs="Arial"/>
          <w:szCs w:val="24"/>
          <w:lang w:eastAsia="es-ES"/>
        </w:rPr>
        <w:t> que, como causa próxima, hace nacer el derecho real” (ARTEAGA CARVAJAL, De los Bienes y su Dominio, 1994, pág. 114).</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Tenemos, por tanto, que en la ocupación “el título está en la ley misma que permite adquirir una cosa que no pertenece a nadie por la aprehensión material de ella” (ARTEAGA CARVAJAL, De los Bienes y su Dominio, 1994, pág. 114), todo esto porque la ocupación es un modo </w:t>
      </w:r>
      <w:r w:rsidRPr="00FF13C8">
        <w:rPr>
          <w:rFonts w:ascii="Arial" w:eastAsia="Times New Roman" w:hAnsi="Arial" w:cs="Arial"/>
          <w:szCs w:val="24"/>
          <w:u w:val="single"/>
          <w:lang w:eastAsia="es-ES"/>
        </w:rPr>
        <w:t>originario</w:t>
      </w:r>
      <w:r w:rsidRPr="00FF13C8">
        <w:rPr>
          <w:rFonts w:ascii="Arial" w:eastAsia="Times New Roman" w:hAnsi="Arial" w:cs="Arial"/>
          <w:szCs w:val="24"/>
          <w:lang w:eastAsia="es-ES"/>
        </w:rPr>
        <w:t> de adquirir derechos reales, y porque este modo presupone tal como lo indica el artículo 685, la adquisición de cosas que no pertenecen a nadie, por lo que es claro que no existe un título que no sea la ley.</w:t>
      </w:r>
    </w:p>
    <w:p w:rsidR="00A84900" w:rsidRPr="00FF13C8" w:rsidRDefault="00A84900" w:rsidP="00A84900">
      <w:pPr>
        <w:spacing w:beforeAutospacing="1" w:afterAutospacing="1"/>
        <w:ind w:left="720"/>
        <w:rPr>
          <w:rFonts w:eastAsia="Times New Roman" w:cs="Times New Roman"/>
          <w:szCs w:val="24"/>
          <w:lang w:eastAsia="es-ES"/>
        </w:rPr>
      </w:pPr>
    </w:p>
    <w:p w:rsidR="00FF13C8" w:rsidRDefault="00FF13C8" w:rsidP="00A84900">
      <w:pPr>
        <w:spacing w:beforeAutospacing="1" w:afterAutospacing="1"/>
        <w:ind w:left="1080" w:hanging="360"/>
        <w:rPr>
          <w:rFonts w:ascii="Arial" w:eastAsia="Times New Roman" w:hAnsi="Arial" w:cs="Arial"/>
          <w:b/>
          <w:bCs/>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b/>
          <w:bCs/>
          <w:szCs w:val="24"/>
          <w:lang w:eastAsia="es-ES"/>
        </w:rPr>
        <w:lastRenderedPageBreak/>
        <w:t>6.</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ACCESIÓN: Concepto y ejemplo. Características de la accesión con breve explicación.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De acuerdo con el artículo 713 del </w:t>
      </w:r>
      <w:proofErr w:type="spellStart"/>
      <w:r w:rsidRPr="00FF13C8">
        <w:rPr>
          <w:rFonts w:ascii="Arial" w:eastAsia="Times New Roman" w:hAnsi="Arial" w:cs="Arial"/>
          <w:szCs w:val="24"/>
          <w:lang w:eastAsia="es-ES"/>
        </w:rPr>
        <w:t>C.C</w:t>
      </w:r>
      <w:proofErr w:type="spellEnd"/>
      <w:r w:rsidRPr="00FF13C8">
        <w:rPr>
          <w:rFonts w:ascii="Arial" w:eastAsia="Times New Roman" w:hAnsi="Arial" w:cs="Arial"/>
          <w:szCs w:val="24"/>
          <w:lang w:eastAsia="es-ES"/>
        </w:rPr>
        <w:t xml:space="preserve"> “la accesión es un modo de adquirir por el cual el dueño de una cosa pasa a serlo de lo que ella produce o de lo que se junta a ella”. Esta definición habla sobre dos clases de accesión: cuando una cosa se junta a otra, considerada como la verdadera accesión; y la que se refiere a los frutos derivados de una cosa, la cual es una extensión del derecho real de propiedad. “Quien es propietario de una cosa tiene derecho a lo que ella produce” </w:t>
      </w:r>
      <w:r w:rsidRPr="00FF13C8">
        <w:rPr>
          <w:rFonts w:ascii="Arial" w:eastAsia="Times New Roman" w:hAnsi="Arial" w:cs="Arial"/>
          <w:szCs w:val="24"/>
          <w:lang w:val="es-EC" w:eastAsia="es-ES"/>
        </w:rPr>
        <w:t>(VELÁSQUEZ JARAMILLO, 1996, pág. 200)</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propietario al hacer suyos los frutos, lo que hace es ejercer su derecho de dominio, que incluye el goce, los frutos son el resultado de la propiedad que tiene </w:t>
      </w:r>
      <w:r w:rsidRPr="00FF13C8">
        <w:rPr>
          <w:rFonts w:ascii="Arial" w:eastAsia="Times New Roman" w:hAnsi="Arial" w:cs="Arial"/>
          <w:szCs w:val="24"/>
          <w:lang w:val="es-EC" w:eastAsia="es-ES"/>
        </w:rPr>
        <w:t>(VELÁSQUEZ JARAMILLO, 1996, pág. 199)</w:t>
      </w:r>
      <w:r w:rsidRPr="00FF13C8">
        <w:rPr>
          <w:rFonts w:ascii="Arial" w:eastAsia="Times New Roman" w:hAnsi="Arial" w:cs="Arial"/>
          <w:szCs w:val="24"/>
          <w:lang w:eastAsia="es-ES"/>
        </w:rPr>
        <w:t>. Los frutos son  naturales y civiles.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Esta debe ser de forma continua o por unión de diferentes dueños y que forman un todo inseparable o indivisible. Si la cosa se puede separar sin detrimento del todo o sin que este desmerezca su valor, la accesión no se presenta </w:t>
      </w:r>
      <w:r w:rsidRPr="00FF13C8">
        <w:rPr>
          <w:rFonts w:ascii="Arial" w:eastAsia="Times New Roman" w:hAnsi="Arial" w:cs="Arial"/>
          <w:szCs w:val="24"/>
          <w:lang w:val="es-EC" w:eastAsia="es-ES"/>
        </w:rPr>
        <w:t>(VELÁSQUEZ JARAMILLO, 1996, pág. 200)</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Un ejemplo de esto, es el propietario de una finca, en la cual tiene árboles frutales, los frutos que se desprendan de los arboles, son de la propiedad de del dueño de la finca por medio de la accesión.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Se caracteriza por ser de modo gratuito, de adquisición ordinaria, por acto entre vivos, a título singular.</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b/>
          <w:bCs/>
          <w:szCs w:val="24"/>
          <w:lang w:eastAsia="es-ES"/>
        </w:rPr>
        <w:t>7.</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ACCESIÓN DE FRUTOS: Procedencia y efectos jurídicos. Ejemplos.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fruto es aquel que se da con cierta periodicidad y sin que se presente un detrimento de la cosa que se produce. Los frutos son naturales o civiles. Son naturales los que da la naturaleza, ayudada o no de la actividad humana </w:t>
      </w:r>
      <w:r w:rsidRPr="00FF13C8">
        <w:rPr>
          <w:rFonts w:ascii="Arial" w:eastAsia="Times New Roman" w:hAnsi="Arial" w:cs="Arial"/>
          <w:szCs w:val="24"/>
          <w:lang w:val="es-EC" w:eastAsia="es-ES"/>
        </w:rPr>
        <w:t>(CÓDIGO CIVIL, 2012, pág. art. 714)</w:t>
      </w:r>
      <w:r w:rsidRPr="00FF13C8">
        <w:rPr>
          <w:rFonts w:ascii="Arial" w:eastAsia="Times New Roman" w:hAnsi="Arial" w:cs="Arial"/>
          <w:szCs w:val="24"/>
          <w:lang w:eastAsia="es-ES"/>
        </w:rPr>
        <w:t>, como la cría de una vaca.  Son civiles los rendimientos que obtiene el propietario de una cosa por el uso que de ella haga un tercero, como los intereses que recibe de un préstamo de dinero.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Su fundamento se origina en los rendimientos que produce la cosa, que como regla general, pertenecen al dueño </w:t>
      </w:r>
      <w:r w:rsidRPr="00FF13C8">
        <w:rPr>
          <w:rFonts w:ascii="Arial" w:eastAsia="Times New Roman" w:hAnsi="Arial" w:cs="Arial"/>
          <w:szCs w:val="24"/>
          <w:lang w:val="es-EC" w:eastAsia="es-ES"/>
        </w:rPr>
        <w:t>(VELÁSQUEZ JARAMILLO, 1996, pág. 200)</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1440"/>
        <w:rPr>
          <w:rFonts w:eastAsia="Times New Roman" w:cs="Times New Roman"/>
          <w:szCs w:val="24"/>
          <w:lang w:eastAsia="es-ES"/>
        </w:rPr>
      </w:pPr>
    </w:p>
    <w:p w:rsidR="00FF13C8" w:rsidRDefault="00FF13C8" w:rsidP="00A84900">
      <w:pPr>
        <w:spacing w:beforeAutospacing="1" w:afterAutospacing="1"/>
        <w:ind w:left="1080" w:hanging="360"/>
        <w:rPr>
          <w:rFonts w:ascii="Arial" w:eastAsia="Times New Roman" w:hAnsi="Arial" w:cs="Arial"/>
          <w:b/>
          <w:bCs/>
          <w:szCs w:val="24"/>
          <w:lang w:eastAsia="es-ES"/>
        </w:rPr>
      </w:pPr>
    </w:p>
    <w:p w:rsidR="00FF13C8" w:rsidRDefault="00FF13C8" w:rsidP="00A84900">
      <w:pPr>
        <w:spacing w:beforeAutospacing="1" w:afterAutospacing="1"/>
        <w:ind w:left="1080" w:hanging="360"/>
        <w:rPr>
          <w:rFonts w:ascii="Arial" w:eastAsia="Times New Roman" w:hAnsi="Arial" w:cs="Arial"/>
          <w:b/>
          <w:bCs/>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b/>
          <w:bCs/>
          <w:szCs w:val="24"/>
          <w:lang w:eastAsia="es-ES"/>
        </w:rPr>
        <w:lastRenderedPageBreak/>
        <w:t>8.</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Analizar con espíritu crítico la veracidad de la siguiente frase: “Un propietario pleno adquiere los frutos de la cosa que le pertenece por accesión de frutos”.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Si al tener el propietario pleno el uso, goce y disfrute sobre sus bienes, este tiene el derecho de adquirir los frutos que en este se produzcan, teniendo en cuenta el artículo 713 del </w:t>
      </w:r>
      <w:proofErr w:type="spellStart"/>
      <w:r w:rsidRPr="00FF13C8">
        <w:rPr>
          <w:rFonts w:ascii="Arial" w:eastAsia="Times New Roman" w:hAnsi="Arial" w:cs="Arial"/>
          <w:szCs w:val="24"/>
          <w:lang w:eastAsia="es-ES"/>
        </w:rPr>
        <w:t>C.C</w:t>
      </w:r>
      <w:proofErr w:type="spellEnd"/>
      <w:r w:rsidRPr="00FF13C8">
        <w:rPr>
          <w:rFonts w:ascii="Arial" w:eastAsia="Times New Roman" w:hAnsi="Arial" w:cs="Arial"/>
          <w:szCs w:val="24"/>
          <w:lang w:eastAsia="es-ES"/>
        </w:rPr>
        <w:t xml:space="preserve"> “el cual el dueño de una cosa pasa a serlo de lo que ella produce o de lo que se junta a ella”. No solamente porque se encuentren en su propiedad, también porque lo que en ella se produce, directamente se une a su conjunto de bienes, por medio de la accesión de frutos. Esto lo hace ejerciendo su derecho como pleno propietario.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Nuestra opinión, la afirmación de la accesión de frutos por el pleno propietario sobre la cosa que le pertenece, resulta redundante en la medida en que al ser propietario del bien y lo </w:t>
      </w:r>
      <w:proofErr w:type="spellStart"/>
      <w:r w:rsidRPr="00FF13C8">
        <w:rPr>
          <w:rFonts w:ascii="Arial" w:eastAsia="Times New Roman" w:hAnsi="Arial" w:cs="Arial"/>
          <w:szCs w:val="24"/>
          <w:lang w:eastAsia="es-ES"/>
        </w:rPr>
        <w:t>éste</w:t>
      </w:r>
      <w:proofErr w:type="spellEnd"/>
      <w:r w:rsidRPr="00FF13C8">
        <w:rPr>
          <w:rFonts w:ascii="Arial" w:eastAsia="Times New Roman" w:hAnsi="Arial" w:cs="Arial"/>
          <w:szCs w:val="24"/>
          <w:lang w:eastAsia="es-ES"/>
        </w:rPr>
        <w:t xml:space="preserve"> bien produzca; el propietario pleno del bien se hace también del producto que en este se produzca de forma directa.</w:t>
      </w:r>
    </w:p>
    <w:p w:rsidR="00A84900" w:rsidRPr="00FF13C8" w:rsidRDefault="00A84900" w:rsidP="00A84900">
      <w:pPr>
        <w:spacing w:beforeAutospacing="1" w:afterAutospacing="1"/>
        <w:ind w:left="144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b/>
          <w:bCs/>
          <w:szCs w:val="24"/>
          <w:lang w:eastAsia="es-ES"/>
        </w:rPr>
        <w:t>9.</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Clases de Accesión: mueble a mueble, de mueble a inmueble, de inmueble a inmueble. Concepto y breve explicación. Criterios jurídicos para determinar cuál es la cosa PRINCIPAL y cuál la ACCESORIA.</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Accesión de mueble a inmueble</w:t>
      </w:r>
      <w:r w:rsidRPr="00FF13C8">
        <w:rPr>
          <w:rFonts w:ascii="Arial" w:eastAsia="Times New Roman" w:hAnsi="Arial" w:cs="Arial"/>
          <w:szCs w:val="24"/>
          <w:lang w:eastAsia="es-ES"/>
        </w:rPr>
        <w:t>: esta se presenta cuando una persona edifica, siembra, o planta con materiales ajenos al suelo propio, o cuando con sus propios materiales construye, siembra o planta en suelo ajeno </w:t>
      </w:r>
      <w:r w:rsidRPr="00FF13C8">
        <w:rPr>
          <w:rFonts w:ascii="Arial" w:eastAsia="Times New Roman" w:hAnsi="Arial" w:cs="Arial"/>
          <w:szCs w:val="24"/>
          <w:lang w:val="es-EC" w:eastAsia="es-ES"/>
        </w:rPr>
        <w:t>(VELÁSQUEZ JARAMILLO, Bienes,  1996, pág. 207)</w:t>
      </w:r>
      <w:r w:rsidRPr="00FF13C8">
        <w:rPr>
          <w:rFonts w:ascii="Arial" w:eastAsia="Times New Roman" w:hAnsi="Arial" w:cs="Arial"/>
          <w:szCs w:val="24"/>
          <w:lang w:eastAsia="es-ES"/>
        </w:rPr>
        <w:t xml:space="preserve">. El artículo 738 del </w:t>
      </w:r>
      <w:proofErr w:type="spellStart"/>
      <w:r w:rsidRPr="00FF13C8">
        <w:rPr>
          <w:rFonts w:ascii="Arial" w:eastAsia="Times New Roman" w:hAnsi="Arial" w:cs="Arial"/>
          <w:szCs w:val="24"/>
          <w:lang w:eastAsia="es-ES"/>
        </w:rPr>
        <w:t>C.C</w:t>
      </w:r>
      <w:proofErr w:type="spellEnd"/>
      <w:r w:rsidRPr="00FF13C8">
        <w:rPr>
          <w:rFonts w:ascii="Arial" w:eastAsia="Times New Roman" w:hAnsi="Arial" w:cs="Arial"/>
          <w:szCs w:val="24"/>
          <w:lang w:eastAsia="es-ES"/>
        </w:rPr>
        <w:t xml:space="preserve"> establece que es necesario que la obra nueva adhiera al suelo en forma que no sea posible su separación sin detrimento del todo.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Se presentan en esta clase de accesión dos situaciones:</w:t>
      </w:r>
    </w:p>
    <w:p w:rsidR="00A84900" w:rsidRPr="00FF13C8" w:rsidRDefault="00A84900" w:rsidP="00A84900">
      <w:pPr>
        <w:spacing w:beforeAutospacing="1" w:afterAutospacing="1"/>
        <w:ind w:left="1506"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u w:val="single"/>
          <w:lang w:eastAsia="es-ES"/>
        </w:rPr>
        <w:t>Obras en terreno propio con materiales ajenos</w:t>
      </w:r>
      <w:r w:rsidRPr="00FF13C8">
        <w:rPr>
          <w:rFonts w:ascii="Arial" w:eastAsia="Times New Roman" w:hAnsi="Arial" w:cs="Arial"/>
          <w:szCs w:val="24"/>
          <w:lang w:eastAsia="es-ES"/>
        </w:rPr>
        <w:t xml:space="preserve">: el artículo 738 del </w:t>
      </w:r>
      <w:proofErr w:type="spellStart"/>
      <w:r w:rsidRPr="00FF13C8">
        <w:rPr>
          <w:rFonts w:ascii="Arial" w:eastAsia="Times New Roman" w:hAnsi="Arial" w:cs="Arial"/>
          <w:szCs w:val="24"/>
          <w:lang w:eastAsia="es-ES"/>
        </w:rPr>
        <w:t>C.C</w:t>
      </w:r>
      <w:proofErr w:type="spellEnd"/>
      <w:r w:rsidRPr="00FF13C8">
        <w:rPr>
          <w:rFonts w:ascii="Arial" w:eastAsia="Times New Roman" w:hAnsi="Arial" w:cs="Arial"/>
          <w:szCs w:val="24"/>
          <w:lang w:eastAsia="es-ES"/>
        </w:rPr>
        <w:t xml:space="preserve"> especifica que si se edifica con materiales ajenos en suelo propio, el dueño del suelo se hará dueño de los materiales por el hecho de incorporarlos en la construcción. La cosa principal es el suelo donde que se construirá, y la cosa accesoria son los materiales utilizados para la construcción.</w:t>
      </w:r>
    </w:p>
    <w:p w:rsidR="00A84900" w:rsidRPr="00FF13C8" w:rsidRDefault="00A84900" w:rsidP="00A84900">
      <w:pPr>
        <w:spacing w:beforeAutospacing="1" w:afterAutospacing="1"/>
        <w:ind w:left="1506"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u w:val="single"/>
          <w:lang w:eastAsia="es-ES"/>
        </w:rPr>
        <w:t>Obras en terreno ajeno con materiales propios: </w:t>
      </w:r>
      <w:r w:rsidRPr="00FF13C8">
        <w:rPr>
          <w:rFonts w:ascii="Arial" w:eastAsia="Times New Roman" w:hAnsi="Arial" w:cs="Arial"/>
          <w:szCs w:val="24"/>
          <w:lang w:eastAsia="es-ES"/>
        </w:rPr>
        <w:t>en este caso se realiza una obra en suelo ajeno, con o sin conocimiento de dueño del terreno. Si se edifica, planta o siembra sin conocimiento del dueño del terreno, este tiene un derecho de opción para hacer suya la obra u obligar a quien la ejecutó a adquirir el suelo </w:t>
      </w:r>
      <w:r w:rsidRPr="00FF13C8">
        <w:rPr>
          <w:rFonts w:ascii="Arial" w:eastAsia="Times New Roman" w:hAnsi="Arial" w:cs="Arial"/>
          <w:szCs w:val="24"/>
          <w:lang w:val="es-EC" w:eastAsia="es-ES"/>
        </w:rPr>
        <w:t>(VELÁSQUEZ JARAMILLO, 2004, pág. 208)</w:t>
      </w:r>
      <w:r w:rsidRPr="00FF13C8">
        <w:rPr>
          <w:rFonts w:ascii="Arial" w:eastAsia="Times New Roman" w:hAnsi="Arial" w:cs="Arial"/>
          <w:szCs w:val="24"/>
          <w:lang w:eastAsia="es-ES"/>
        </w:rPr>
        <w:t> Si hace suya la edificación o plantación, debe pagar el valor de los materiales al constructor. Si opta por recibir el justo precio del terreno, debe pagar además los intereses legales por todo el tiempo que lo hubiere tenido en su poder </w:t>
      </w:r>
      <w:r w:rsidRPr="00FF13C8">
        <w:rPr>
          <w:rFonts w:ascii="Arial" w:eastAsia="Times New Roman" w:hAnsi="Arial" w:cs="Arial"/>
          <w:szCs w:val="24"/>
          <w:lang w:val="es-EC" w:eastAsia="es-ES"/>
        </w:rPr>
        <w:t>(CÓDIGO CIVIL, 2012, pág. art. 739 inc. 1)</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Accesión mueble a mueble</w:t>
      </w:r>
      <w:r w:rsidRPr="00FF13C8">
        <w:rPr>
          <w:rFonts w:ascii="Arial" w:eastAsia="Times New Roman" w:hAnsi="Arial" w:cs="Arial"/>
          <w:szCs w:val="24"/>
          <w:lang w:eastAsia="es-ES"/>
        </w:rPr>
        <w:t>: se presenta cuando se unen bienes muebles de distinto dueño </w:t>
      </w:r>
      <w:r w:rsidRPr="00FF13C8">
        <w:rPr>
          <w:rFonts w:ascii="Arial" w:eastAsia="Times New Roman" w:hAnsi="Arial" w:cs="Arial"/>
          <w:szCs w:val="24"/>
          <w:lang w:val="es-EC" w:eastAsia="es-ES"/>
        </w:rPr>
        <w:t>(POSESIÓN - PROPIEDAD - OCUPACIÓN - ACCESIÓN Y TIPOS DE ACCESIÓN, 2011)</w:t>
      </w:r>
      <w:r w:rsidRPr="00FF13C8">
        <w:rPr>
          <w:rFonts w:ascii="Arial" w:eastAsia="Times New Roman" w:hAnsi="Arial" w:cs="Arial"/>
          <w:szCs w:val="24"/>
          <w:lang w:eastAsia="es-ES"/>
        </w:rPr>
        <w:t> con otras para formar un nuevo elemento. La cosa principal es aquella cosa mueble de mayor valor, la cosa accesoria es la de menor valor.</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Accesión inmueble a inmueble</w:t>
      </w:r>
      <w:r w:rsidRPr="00FF13C8">
        <w:rPr>
          <w:rFonts w:ascii="Arial" w:eastAsia="Times New Roman" w:hAnsi="Arial" w:cs="Arial"/>
          <w:szCs w:val="24"/>
          <w:lang w:eastAsia="es-ES"/>
        </w:rPr>
        <w:t>: esta clase de accesión se presenta cuando interviene un bien inmueble y por fenómenos naturales se presenta un incremento o detrimento del área la propiedad, se puede dar por medio de aluvión, avulsión y formación de islas.</w:t>
      </w:r>
    </w:p>
    <w:p w:rsidR="00A84900" w:rsidRPr="00FF13C8" w:rsidRDefault="00A84900" w:rsidP="00A84900">
      <w:pPr>
        <w:spacing w:beforeAutospacing="1" w:afterAutospacing="1"/>
        <w:ind w:left="216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b/>
          <w:bCs/>
          <w:szCs w:val="24"/>
          <w:lang w:eastAsia="es-ES"/>
        </w:rPr>
        <w:t>10.</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 Accesión de mueble a mueble: Adjunción, Especificación, Confusión o Mezcla. Explicación y ejemplo de cada uno.</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Adjunción: </w:t>
      </w:r>
      <w:r w:rsidRPr="00FF13C8">
        <w:rPr>
          <w:rFonts w:ascii="Arial" w:eastAsia="Times New Roman" w:hAnsi="Arial" w:cs="Arial"/>
          <w:szCs w:val="24"/>
          <w:lang w:eastAsia="es-ES"/>
        </w:rPr>
        <w:t>“ocurre cuando dos o más cosas muebles de diferentes dueños se unen entre sí e integran una cosa nueva sin que ninguna de ellas pierda su individualidad, ya que pueden separarse de nuevo sin detrimento” conforme al artículo 727 del C.C. Supone la conexión de tal naturaleza que no hace perder la fisionomía individual a las cosas juntadas </w:t>
      </w:r>
      <w:r w:rsidRPr="00FF13C8">
        <w:rPr>
          <w:rFonts w:ascii="Arial" w:eastAsia="Times New Roman" w:hAnsi="Arial" w:cs="Arial"/>
          <w:szCs w:val="24"/>
          <w:lang w:val="es-EC" w:eastAsia="es-ES"/>
        </w:rPr>
        <w:t>(VELÁSQUEZ JARAMILLO, 2004, pág. 209)</w:t>
      </w:r>
      <w:r w:rsidRPr="00FF13C8">
        <w:rPr>
          <w:rFonts w:ascii="Arial" w:eastAsia="Times New Roman" w:hAnsi="Arial" w:cs="Arial"/>
          <w:szCs w:val="24"/>
          <w:lang w:eastAsia="es-ES"/>
        </w:rPr>
        <w:t>, en caso de separarse, debe haber posibilidad de ser substituido después, conservando su esencia.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El artículo 729 del </w:t>
      </w:r>
      <w:proofErr w:type="spellStart"/>
      <w:r w:rsidRPr="00FF13C8">
        <w:rPr>
          <w:rFonts w:ascii="Arial" w:eastAsia="Times New Roman" w:hAnsi="Arial" w:cs="Arial"/>
          <w:szCs w:val="24"/>
          <w:lang w:eastAsia="es-ES"/>
        </w:rPr>
        <w:t>C.C</w:t>
      </w:r>
      <w:proofErr w:type="spellEnd"/>
      <w:r w:rsidRPr="00FF13C8">
        <w:rPr>
          <w:rFonts w:ascii="Arial" w:eastAsia="Times New Roman" w:hAnsi="Arial" w:cs="Arial"/>
          <w:szCs w:val="24"/>
          <w:lang w:eastAsia="es-ES"/>
        </w:rPr>
        <w:t xml:space="preserve"> determina que “si de las dos cosas unidas, la una es de mucha más estimación que la otra, la primera se mirará como lo principal, y la segunda como lo accesorio”. Un ejemplo de esto es cuando se usan tornillos ajenos para unir unas piezas de madera formando un asiento.</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Especificación: </w:t>
      </w:r>
      <w:r w:rsidRPr="00FF13C8">
        <w:rPr>
          <w:rFonts w:ascii="Arial" w:eastAsia="Times New Roman" w:hAnsi="Arial" w:cs="Arial"/>
          <w:szCs w:val="24"/>
          <w:lang w:eastAsia="es-ES"/>
        </w:rPr>
        <w:t xml:space="preserve">de acuerdo al artículo 732 del </w:t>
      </w:r>
      <w:proofErr w:type="spellStart"/>
      <w:r w:rsidRPr="00FF13C8">
        <w:rPr>
          <w:rFonts w:ascii="Arial" w:eastAsia="Times New Roman" w:hAnsi="Arial" w:cs="Arial"/>
          <w:szCs w:val="24"/>
          <w:lang w:eastAsia="es-ES"/>
        </w:rPr>
        <w:t>C.C</w:t>
      </w:r>
      <w:proofErr w:type="spellEnd"/>
      <w:r w:rsidRPr="00FF13C8">
        <w:rPr>
          <w:rFonts w:ascii="Arial" w:eastAsia="Times New Roman" w:hAnsi="Arial" w:cs="Arial"/>
          <w:szCs w:val="24"/>
          <w:lang w:eastAsia="es-ES"/>
        </w:rPr>
        <w:t xml:space="preserve"> esta se produce cuando la materia perteneciente a una persona, hace otra una obra o artefacto. Para que esta se </w:t>
      </w:r>
      <w:proofErr w:type="spellStart"/>
      <w:r w:rsidRPr="00FF13C8">
        <w:rPr>
          <w:rFonts w:ascii="Arial" w:eastAsia="Times New Roman" w:hAnsi="Arial" w:cs="Arial"/>
          <w:szCs w:val="24"/>
          <w:lang w:eastAsia="es-ES"/>
        </w:rPr>
        <w:t>de</w:t>
      </w:r>
      <w:proofErr w:type="spellEnd"/>
      <w:r w:rsidRPr="00FF13C8">
        <w:rPr>
          <w:rFonts w:ascii="Arial" w:eastAsia="Times New Roman" w:hAnsi="Arial" w:cs="Arial"/>
          <w:szCs w:val="24"/>
          <w:lang w:eastAsia="es-ES"/>
        </w:rPr>
        <w:t>, es necesario que mediante el trabajo se forme una cosa nueva. Es necesario diferenciar lo que constituye mera reparación o mejora introducida a una cosa que no alcanza a transformarla en otra, del trabajo que altera sensiblemente la materia produciendo una nueva cosa </w:t>
      </w:r>
      <w:r w:rsidRPr="00FF13C8">
        <w:rPr>
          <w:rFonts w:ascii="Arial" w:eastAsia="Times New Roman" w:hAnsi="Arial" w:cs="Arial"/>
          <w:szCs w:val="24"/>
          <w:lang w:val="es-EC" w:eastAsia="es-ES"/>
        </w:rPr>
        <w:t>(VALENCIA ZEA, 2012, pág. 382)</w:t>
      </w:r>
      <w:r w:rsidRPr="00FF13C8">
        <w:rPr>
          <w:rFonts w:ascii="Arial" w:eastAsia="Times New Roman" w:hAnsi="Arial" w:cs="Arial"/>
          <w:szCs w:val="24"/>
          <w:lang w:eastAsia="es-ES"/>
        </w:rPr>
        <w:t>. Esta transformación de las cosas por su propietario o por un tercero a su nombre, es una consecuencia del dominio que aquel ejerce sobre la materia prima, y no crea un nuevo derecho de propiedad. El dominio es de quien es dueño de la materia, a no ser que la obra del artífice tenga mayor valor económico, caso en el cual la obra le pertenece, con la obligación de reconocer el valor de la materia de su dueño </w:t>
      </w:r>
      <w:r w:rsidRPr="00FF13C8">
        <w:rPr>
          <w:rFonts w:ascii="Arial" w:eastAsia="Times New Roman" w:hAnsi="Arial" w:cs="Arial"/>
          <w:szCs w:val="24"/>
          <w:lang w:val="es-EC" w:eastAsia="es-ES"/>
        </w:rPr>
        <w:t>(VELÁSQUEZ JARAMILLO, 2004, pág. 210)</w:t>
      </w:r>
      <w:r w:rsidRPr="00FF13C8">
        <w:rPr>
          <w:rFonts w:ascii="Arial" w:eastAsia="Times New Roman" w:hAnsi="Arial" w:cs="Arial"/>
          <w:szCs w:val="24"/>
          <w:lang w:eastAsia="es-ES"/>
        </w:rPr>
        <w:t> Un ejemplo es el uso de madera ajena para hacer una silla.</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Mezcla:</w:t>
      </w:r>
      <w:r w:rsidRPr="00FF13C8">
        <w:rPr>
          <w:rFonts w:ascii="Arial" w:eastAsia="Times New Roman" w:hAnsi="Arial" w:cs="Arial"/>
          <w:szCs w:val="24"/>
          <w:lang w:eastAsia="es-ES"/>
        </w:rPr>
        <w:t> esta se presenta cuando se produce una cosa nueva por la reunión de materias áridas o líquidas pertenecientes a diferentes dueños, sin que puedan separarse </w:t>
      </w:r>
      <w:r w:rsidRPr="00FF13C8">
        <w:rPr>
          <w:rFonts w:ascii="Arial" w:eastAsia="Times New Roman" w:hAnsi="Arial" w:cs="Arial"/>
          <w:szCs w:val="24"/>
          <w:lang w:val="es-EC" w:eastAsia="es-ES"/>
        </w:rPr>
        <w:t>(VELÁSQUEZ JARAMILLO, 2004, pág. 210)</w:t>
      </w:r>
      <w:r w:rsidRPr="00FF13C8">
        <w:rPr>
          <w:rFonts w:ascii="Arial" w:eastAsia="Times New Roman" w:hAnsi="Arial" w:cs="Arial"/>
          <w:szCs w:val="24"/>
          <w:lang w:eastAsia="es-ES"/>
        </w:rPr>
        <w:t>. El nuevo producto de esta unión produce una comunidad a prorrata (Prorrata: Cuota o porción que toca a alguien de lo que se reparte entre varias personas, hecha la cuenta proporcionada a lo más o menos que cada una debe pagar o percibir) proporcionada del valor de la materia que a cada uno pertenezca. En caso de que una de las materias no sea fácil de remplazar por otra de mismo valor, calidad y aptitud y se pueda separar sin que se deteriore la otra, el dueño, sin que hubiese tenido conocimiento de la unión, puede pedir que se haga la separación y entrega, a costa del que hizo uso de ella. Un ejemplo de esto la unión de la arena y el cemento.</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11. Accesión de mueble a Inmueble: Edificación, siembra y plantación. Concepto, efectos jurídicos  y ejemplos en cada una de los casos.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La accesión de mueble a inmueble se da cuando se une o agrega un bien mueble a un inmueble por naturaleza, ésta es la razón por la cual se dice que una cosa accesoria se añade a una principal. Nuestra legislación contempla, en este caso, la construcción o edificación y la siembra y plantación; tanto con materiales ajenos como en un suelo ajeno.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CONCEPTO</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Por un lado la edificación consiste en la utilización del terreno para la construcción de un edificio, bien sea con materiales propios o ajenos o en terreno propio o ajeno.</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En segundo lugar, la siembra consiste en la siembra de semillas para la generación de un cultivo, que se puede dar bien sea con semillas propias o ajenas y en suelo propio o ajeno.</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Por último, la plantación consiste en la siembra de plantas ya formadas que pueden ser ajenas o propias y se pueden plantar en un terreno ajeno o propio.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El Código Civil colombiano en sus arts. 738 y 739 regula éste tipo de accesión y muestra dos situaciones que se pueden presentar:</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a)</w:t>
      </w:r>
      <w:r w:rsidRPr="00FF13C8">
        <w:rPr>
          <w:rFonts w:eastAsia="Times New Roman" w:cs="Times New Roman"/>
          <w:sz w:val="14"/>
          <w:szCs w:val="14"/>
          <w:lang w:val="es-ES_tradnl" w:eastAsia="es-ES"/>
        </w:rPr>
        <w:t>    </w:t>
      </w:r>
      <w:r w:rsidRPr="00FF13C8">
        <w:rPr>
          <w:rFonts w:ascii="Arial" w:eastAsia="Times New Roman" w:hAnsi="Arial" w:cs="Arial"/>
          <w:szCs w:val="24"/>
          <w:u w:val="single"/>
          <w:lang w:val="es-ES_tradnl" w:eastAsia="es-ES"/>
        </w:rPr>
        <w:t>La primera -&gt;</w:t>
      </w:r>
      <w:r w:rsidRPr="00FF13C8">
        <w:rPr>
          <w:rFonts w:ascii="Arial" w:eastAsia="Times New Roman" w:hAnsi="Arial" w:cs="Arial"/>
          <w:szCs w:val="24"/>
          <w:lang w:val="es-ES_tradnl" w:eastAsia="es-ES"/>
        </w:rPr>
        <w:t> Construcción, siembra y plantación con materiales ajenos en terreno propio.</w:t>
      </w:r>
    </w:p>
    <w:p w:rsidR="00A84900" w:rsidRPr="00FF13C8" w:rsidRDefault="00A84900" w:rsidP="00A84900">
      <w:pPr>
        <w:spacing w:beforeAutospacing="1" w:afterAutospacing="1"/>
        <w:ind w:left="720" w:hanging="360"/>
        <w:rPr>
          <w:rFonts w:eastAsia="Times New Roman" w:cs="Times New Roman"/>
          <w:szCs w:val="24"/>
          <w:lang w:eastAsia="es-ES"/>
        </w:rPr>
      </w:pPr>
      <w:r w:rsidRPr="00FF13C8">
        <w:rPr>
          <w:rFonts w:ascii="Arial" w:eastAsia="Times New Roman" w:hAnsi="Arial" w:cs="Arial"/>
          <w:szCs w:val="24"/>
          <w:lang w:val="es-ES_tradnl" w:eastAsia="es-ES"/>
        </w:rPr>
        <w:t>b)</w:t>
      </w:r>
      <w:r w:rsidRPr="00FF13C8">
        <w:rPr>
          <w:rFonts w:eastAsia="Times New Roman" w:cs="Times New Roman"/>
          <w:sz w:val="14"/>
          <w:szCs w:val="14"/>
          <w:lang w:val="es-ES_tradnl" w:eastAsia="es-ES"/>
        </w:rPr>
        <w:t>    </w:t>
      </w:r>
      <w:r w:rsidRPr="00FF13C8">
        <w:rPr>
          <w:rFonts w:ascii="Arial" w:eastAsia="Times New Roman" w:hAnsi="Arial" w:cs="Arial"/>
          <w:szCs w:val="24"/>
          <w:u w:val="single"/>
          <w:lang w:val="es-ES_tradnl" w:eastAsia="es-ES"/>
        </w:rPr>
        <w:t>La segunda -&gt;</w:t>
      </w:r>
      <w:r w:rsidRPr="00FF13C8">
        <w:rPr>
          <w:rFonts w:ascii="Arial" w:eastAsia="Times New Roman" w:hAnsi="Arial" w:cs="Arial"/>
          <w:szCs w:val="24"/>
          <w:lang w:val="es-ES_tradnl" w:eastAsia="es-ES"/>
        </w:rPr>
        <w:t> Construcción y siembra en un predio ajeno con materiales propios.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En la primera situación, establece el art. 738, los casos en los cuales se presenta construcción, siembra y plantación con materiales ajenos en terreno propio. Dice este </w:t>
      </w:r>
      <w:r w:rsidRPr="00FF13C8">
        <w:rPr>
          <w:rFonts w:ascii="Arial" w:eastAsia="Times New Roman" w:hAnsi="Arial" w:cs="Arial"/>
          <w:szCs w:val="24"/>
          <w:lang w:val="es-ES_tradnl" w:eastAsia="es-ES"/>
        </w:rPr>
        <w:lastRenderedPageBreak/>
        <w:t>artículo que cuando se presente éste caso, el dueño del predio será quien se haga dueño de los materiales, las semillas o las plantas, dependiendo del caso, por el hecho de éstos estar incorporadas al terreno o a la construcción. Pero dice que también se encontrara el dueño del predio, obligado a restituir de manera efectiva al dueño de las semillas, materiales o plantas, de manera efectiva y teniendo en cuenta el precio justo de la cosa accesoria teniendo en cuenta su calidad, naturaleza y aptitud.</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En estos casos se debe tener en cuenta la buena o mala fe de las partes;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-En el caso en el que con buena fe, el dueño del predio haya construido sin conocimiento de que esos materiales pertenecían a otro dueño, existe una justa causa en el error y lo que se debe hacer es restituir al dueño de las cosas accesorias, el precio justo de las mismas. Éste mismo efecto es el que obtiene el dueño de las cosas accesorias al predio, si por negligencia o error, el dueño del predio, a sabiendas de que el material no le pertenecía, continua con la plantación, siembra o construcción.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**Mientras los materiales no estén adheridos a la construcción o los frutos arraigados al suelo, puede reclamarlos su dueño.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EJEMPLO: a) BUENA FE – Cuando encuentro en mi predio unos ladrillos y no tengo conocimiento de que son de mi empleado y los tomo para construir un muro.</w:t>
      </w:r>
    </w:p>
    <w:p w:rsidR="00A84900" w:rsidRPr="00FF13C8" w:rsidRDefault="00A84900" w:rsidP="00A84900">
      <w:pPr>
        <w:spacing w:beforeAutospacing="1" w:afterAutospacing="1"/>
        <w:ind w:left="1080"/>
        <w:rPr>
          <w:rFonts w:eastAsia="Times New Roman" w:cs="Times New Roman"/>
          <w:szCs w:val="24"/>
          <w:lang w:eastAsia="es-ES"/>
        </w:rPr>
      </w:pPr>
      <w:r w:rsidRPr="00FF13C8">
        <w:rPr>
          <w:rFonts w:ascii="Arial" w:eastAsia="Times New Roman" w:hAnsi="Arial" w:cs="Arial"/>
          <w:szCs w:val="24"/>
          <w:lang w:val="es-ES_tradnl" w:eastAsia="es-ES"/>
        </w:rPr>
        <w:t>b) MALA FE – Cuando sé que mi vecino ha dejado unas tejas en mi patio, con mi permiso, y yo las tomo para cubrir la casa del perro.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En los dos casos se debe restituir.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En la segunda situación, cómo lo establece el art. 739 del C.C., cuando se presenta la construcción, siembra o plantación con materiales propios pero en un terreno ajeno. En estos casos, el dueño del terreno puede hacerse dueño </w:t>
      </w:r>
      <w:proofErr w:type="spellStart"/>
      <w:r w:rsidRPr="00FF13C8">
        <w:rPr>
          <w:rFonts w:ascii="Arial" w:eastAsia="Times New Roman" w:hAnsi="Arial" w:cs="Arial"/>
          <w:szCs w:val="24"/>
          <w:lang w:val="es-ES_tradnl" w:eastAsia="es-ES"/>
        </w:rPr>
        <w:t>de el</w:t>
      </w:r>
      <w:proofErr w:type="spellEnd"/>
      <w:r w:rsidRPr="00FF13C8">
        <w:rPr>
          <w:rFonts w:ascii="Arial" w:eastAsia="Times New Roman" w:hAnsi="Arial" w:cs="Arial"/>
          <w:szCs w:val="24"/>
          <w:lang w:val="es-ES_tradnl" w:eastAsia="es-ES"/>
        </w:rPr>
        <w:t xml:space="preserve"> edificio, frutos o plantas que han sido cultivados o construidos en su terreno, restituyendo a los dueños de las cosas accesorias o puede también pedirles a éstos que le indemnicen con el pago justo del terreno que implementaron teniendo en cuenta los intereses legales por el tiempo que lo haya tenido en su poder; y al que sembró, a pagarle la deuda y a indemnizar los prejuicios causados.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**Si se ha plantado, sembrado o construido con permiso del dueño; en el momento en que él quiera readquirir el predio, estará obligado a pagar el valor de la construcción, plantación o sementera.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EJEMPLOS: a) SI EL DUEÑO NO TENIA CONOCIMIENTO – Encuentro un predio fuera de la ciudad en el cual no se encuentra ningún tipo de edificación y de buena fe presumo que </w:t>
      </w:r>
      <w:proofErr w:type="spellStart"/>
      <w:r w:rsidRPr="00FF13C8">
        <w:rPr>
          <w:rFonts w:ascii="Arial" w:eastAsia="Times New Roman" w:hAnsi="Arial" w:cs="Arial"/>
          <w:szCs w:val="24"/>
          <w:lang w:val="es-ES_tradnl" w:eastAsia="es-ES"/>
        </w:rPr>
        <w:t>esta</w:t>
      </w:r>
      <w:proofErr w:type="spellEnd"/>
      <w:r w:rsidRPr="00FF13C8">
        <w:rPr>
          <w:rFonts w:ascii="Arial" w:eastAsia="Times New Roman" w:hAnsi="Arial" w:cs="Arial"/>
          <w:szCs w:val="24"/>
          <w:lang w:val="es-ES_tradnl" w:eastAsia="es-ES"/>
        </w:rPr>
        <w:t xml:space="preserve"> abandonado y no pertenece a nadie y lo utilizo para hacer un cultivo de flores. En éste caso si el dueño del predio aparece, él es dueño del cultivo siempre y cuando me indemnice el precio justo de la cosa accesoria.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lastRenderedPageBreak/>
        <w:t>b) SI EL DUEÑO TENIA CONOCIMIENTO -  Si con permiso del dueño construyo una casa y después él quiere reclamar el terreno, debe restituirme el precio justo de la casa.</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Arial" w:eastAsia="Times New Roman" w:hAnsi="Arial" w:cs="Arial"/>
          <w:b/>
          <w:bCs/>
          <w:szCs w:val="24"/>
          <w:lang w:val="es-ES_tradnl" w:eastAsia="es-ES"/>
        </w:rPr>
        <w:t>12.</w:t>
      </w:r>
      <w:r w:rsidRPr="00FF13C8">
        <w:rPr>
          <w:rFonts w:eastAsia="Times New Roman" w:cs="Times New Roman"/>
          <w:sz w:val="14"/>
          <w:szCs w:val="14"/>
          <w:lang w:val="es-ES_tradnl" w:eastAsia="es-ES"/>
        </w:rPr>
        <w:t> </w:t>
      </w:r>
      <w:r w:rsidRPr="00FF13C8">
        <w:rPr>
          <w:rFonts w:ascii="Arial" w:eastAsia="Times New Roman" w:hAnsi="Arial" w:cs="Arial"/>
          <w:b/>
          <w:bCs/>
          <w:szCs w:val="24"/>
          <w:lang w:val="es-ES_tradnl" w:eastAsia="es-ES"/>
        </w:rPr>
        <w:t>Accesión de inmueble a inmueble: o accesión de suelo. Aluvión, avulsión, cambio de cauce de río, formación de islas. Concepto y breve explicación de cada uno de ellos ilustrándolo con ejemplos.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La accesión de inmueble a inmueble se da cuando “se adquieren por accesión aquellos terrenos que afloran cuando las aguas se retiran de manera natural y esos terrenos pasan a incorporarse a los terrenos colindantes y a ser de propiedad de sus dueños.” </w:t>
      </w:r>
      <w:r w:rsidRPr="00FF13C8">
        <w:rPr>
          <w:rFonts w:ascii="Arial" w:eastAsia="Times New Roman" w:hAnsi="Arial" w:cs="Arial"/>
          <w:szCs w:val="24"/>
          <w:lang w:val="es-EC" w:eastAsia="es-ES"/>
        </w:rPr>
        <w:t xml:space="preserve">(MEDINA </w:t>
      </w:r>
      <w:proofErr w:type="spellStart"/>
      <w:r w:rsidRPr="00FF13C8">
        <w:rPr>
          <w:rFonts w:ascii="Arial" w:eastAsia="Times New Roman" w:hAnsi="Arial" w:cs="Arial"/>
          <w:szCs w:val="24"/>
          <w:lang w:val="es-EC" w:eastAsia="es-ES"/>
        </w:rPr>
        <w:t>PABÓN</w:t>
      </w:r>
      <w:proofErr w:type="spellEnd"/>
      <w:r w:rsidRPr="00FF13C8">
        <w:rPr>
          <w:rFonts w:ascii="Arial" w:eastAsia="Times New Roman" w:hAnsi="Arial" w:cs="Arial"/>
          <w:szCs w:val="24"/>
          <w:lang w:val="es-EC" w:eastAsia="es-ES"/>
        </w:rPr>
        <w:t>, 2010, pág. 301)</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Existen cuatro (4) tipos de accesión de mueble a inmueble y éstos se encuentran regulados en el Título V, Capítulo II del Código Civil.</w:t>
      </w:r>
    </w:p>
    <w:p w:rsidR="00A84900" w:rsidRPr="00FF13C8" w:rsidRDefault="00A84900" w:rsidP="00A84900">
      <w:pPr>
        <w:spacing w:beforeAutospacing="1" w:afterAutospacing="1"/>
        <w:ind w:left="1560" w:hanging="360"/>
        <w:rPr>
          <w:rFonts w:eastAsia="Times New Roman" w:cs="Times New Roman"/>
          <w:szCs w:val="24"/>
          <w:lang w:eastAsia="es-ES"/>
        </w:rPr>
      </w:pPr>
      <w:r w:rsidRPr="00FF13C8">
        <w:rPr>
          <w:rFonts w:ascii="Arial" w:eastAsia="Times New Roman" w:hAnsi="Arial" w:cs="Arial"/>
          <w:szCs w:val="24"/>
          <w:lang w:val="es-ES_tradnl" w:eastAsia="es-ES"/>
        </w:rPr>
        <w:t>a)</w:t>
      </w:r>
      <w:r w:rsidRPr="00FF13C8">
        <w:rPr>
          <w:rFonts w:eastAsia="Times New Roman" w:cs="Times New Roman"/>
          <w:sz w:val="14"/>
          <w:szCs w:val="14"/>
          <w:lang w:val="es-ES_tradnl" w:eastAsia="es-ES"/>
        </w:rPr>
        <w:t>    </w:t>
      </w:r>
      <w:r w:rsidRPr="00FF13C8">
        <w:rPr>
          <w:rFonts w:ascii="Arial" w:eastAsia="Times New Roman" w:hAnsi="Arial" w:cs="Arial"/>
          <w:b/>
          <w:bCs/>
          <w:szCs w:val="24"/>
          <w:u w:val="single"/>
          <w:lang w:val="es-ES_tradnl" w:eastAsia="es-ES"/>
        </w:rPr>
        <w:t>ALUVIÓN:</w:t>
      </w:r>
      <w:r w:rsidRPr="00FF13C8">
        <w:rPr>
          <w:rFonts w:ascii="Arial" w:eastAsia="Times New Roman" w:hAnsi="Arial" w:cs="Arial"/>
          <w:szCs w:val="24"/>
          <w:lang w:val="es-ES_tradnl" w:eastAsia="es-ES"/>
        </w:rPr>
        <w:t xml:space="preserve"> Regulado por el art. 719 del C.C., se define como el aumento que recibe la ribera de un rio o lago por el lento e imperceptible retiro de las aguas. En éste caso, el dueño de ese predio riberano se hace dueño de la tierra por la disecación del río o lento e imperceptible retiro de las aguas, éste retiro se debe dar de manera natural y permanente. Las respectivas demarcaciones cuando se da un aluvión, se encuentran regulados en los artículos 720 y 721 del C.C., </w:t>
      </w:r>
      <w:proofErr w:type="gramStart"/>
      <w:r w:rsidRPr="00FF13C8">
        <w:rPr>
          <w:rFonts w:ascii="Arial" w:eastAsia="Times New Roman" w:hAnsi="Arial" w:cs="Arial"/>
          <w:szCs w:val="24"/>
          <w:lang w:val="es-ES_tradnl" w:eastAsia="es-ES"/>
        </w:rPr>
        <w:t>éstos</w:t>
      </w:r>
      <w:proofErr w:type="gramEnd"/>
      <w:r w:rsidRPr="00FF13C8">
        <w:rPr>
          <w:rFonts w:ascii="Arial" w:eastAsia="Times New Roman" w:hAnsi="Arial" w:cs="Arial"/>
          <w:szCs w:val="24"/>
          <w:lang w:val="es-ES_tradnl" w:eastAsia="es-ES"/>
        </w:rPr>
        <w:t xml:space="preserve"> artículos establecen que:</w:t>
      </w:r>
    </w:p>
    <w:p w:rsidR="00A84900" w:rsidRPr="00FF13C8" w:rsidRDefault="00A84900" w:rsidP="00A84900">
      <w:pPr>
        <w:spacing w:beforeAutospacing="1" w:afterAutospacing="1"/>
        <w:ind w:left="1854"/>
        <w:rPr>
          <w:rFonts w:eastAsia="Times New Roman" w:cs="Times New Roman"/>
          <w:szCs w:val="24"/>
          <w:lang w:eastAsia="es-ES"/>
        </w:rPr>
      </w:pPr>
      <w:r w:rsidRPr="00FF13C8">
        <w:rPr>
          <w:rFonts w:ascii="Arial" w:eastAsia="Times New Roman" w:hAnsi="Arial" w:cs="Arial"/>
          <w:szCs w:val="24"/>
          <w:lang w:val="es-ES_tradnl" w:eastAsia="es-ES"/>
        </w:rPr>
        <w:t>“</w:t>
      </w:r>
      <w:r w:rsidRPr="00FF13C8">
        <w:rPr>
          <w:rFonts w:ascii="Arial" w:eastAsia="Times New Roman" w:hAnsi="Arial" w:cs="Arial"/>
          <w:szCs w:val="24"/>
          <w:u w:val="single"/>
          <w:lang w:val="es-ES_tradnl" w:eastAsia="es-ES"/>
        </w:rPr>
        <w:t>ARTICULO 720. &lt;</w:t>
      </w:r>
      <w:proofErr w:type="spellStart"/>
      <w:r w:rsidRPr="00FF13C8">
        <w:rPr>
          <w:rFonts w:ascii="Arial" w:eastAsia="Times New Roman" w:hAnsi="Arial" w:cs="Arial"/>
          <w:szCs w:val="24"/>
          <w:u w:val="single"/>
          <w:lang w:val="es-ES_tradnl" w:eastAsia="es-ES"/>
        </w:rPr>
        <w:t>ACCESION</w:t>
      </w:r>
      <w:proofErr w:type="spellEnd"/>
      <w:r w:rsidRPr="00FF13C8">
        <w:rPr>
          <w:rFonts w:ascii="Arial" w:eastAsia="Times New Roman" w:hAnsi="Arial" w:cs="Arial"/>
          <w:szCs w:val="24"/>
          <w:u w:val="single"/>
          <w:lang w:val="es-ES_tradnl" w:eastAsia="es-ES"/>
        </w:rPr>
        <w:t xml:space="preserve"> DE </w:t>
      </w:r>
      <w:proofErr w:type="spellStart"/>
      <w:r w:rsidRPr="00FF13C8">
        <w:rPr>
          <w:rFonts w:ascii="Arial" w:eastAsia="Times New Roman" w:hAnsi="Arial" w:cs="Arial"/>
          <w:szCs w:val="24"/>
          <w:u w:val="single"/>
          <w:lang w:val="es-ES_tradnl" w:eastAsia="es-ES"/>
        </w:rPr>
        <w:t>ALUVION</w:t>
      </w:r>
      <w:proofErr w:type="spellEnd"/>
      <w:r w:rsidRPr="00FF13C8">
        <w:rPr>
          <w:rFonts w:ascii="Arial" w:eastAsia="Times New Roman" w:hAnsi="Arial" w:cs="Arial"/>
          <w:szCs w:val="24"/>
          <w:u w:val="single"/>
          <w:lang w:val="es-ES_tradnl" w:eastAsia="es-ES"/>
        </w:rPr>
        <w:t>&gt;.</w:t>
      </w:r>
      <w:r w:rsidRPr="00FF13C8">
        <w:rPr>
          <w:rFonts w:ascii="Arial" w:eastAsia="Times New Roman" w:hAnsi="Arial" w:cs="Arial"/>
          <w:szCs w:val="24"/>
          <w:lang w:val="es-ES_tradnl" w:eastAsia="es-ES"/>
        </w:rPr>
        <w:t> El terreno de aluvión accede a las heredades riberanas, dentro de sus respectivas líneas de demarcación, prolongadas directamente hasta el agua; pero en puertos habilitados pertenecerá a la Unión.</w:t>
      </w:r>
    </w:p>
    <w:p w:rsidR="00A84900" w:rsidRPr="00FF13C8" w:rsidRDefault="00A84900" w:rsidP="00A84900">
      <w:pPr>
        <w:spacing w:beforeAutospacing="1" w:afterAutospacing="1"/>
        <w:ind w:left="1854"/>
        <w:rPr>
          <w:rFonts w:eastAsia="Times New Roman" w:cs="Times New Roman"/>
          <w:szCs w:val="24"/>
          <w:lang w:eastAsia="es-ES"/>
        </w:rPr>
      </w:pPr>
      <w:r w:rsidRPr="00FF13C8">
        <w:rPr>
          <w:rFonts w:ascii="Arial" w:eastAsia="Times New Roman" w:hAnsi="Arial" w:cs="Arial"/>
          <w:szCs w:val="24"/>
          <w:lang w:val="es-ES_tradnl" w:eastAsia="es-ES"/>
        </w:rPr>
        <w:t xml:space="preserve">El suelo que el agua ocupa y desocupa alternativamente en </w:t>
      </w:r>
      <w:proofErr w:type="gramStart"/>
      <w:r w:rsidRPr="00FF13C8">
        <w:rPr>
          <w:rFonts w:ascii="Arial" w:eastAsia="Times New Roman" w:hAnsi="Arial" w:cs="Arial"/>
          <w:szCs w:val="24"/>
          <w:lang w:val="es-ES_tradnl" w:eastAsia="es-ES"/>
        </w:rPr>
        <w:t>sus</w:t>
      </w:r>
      <w:proofErr w:type="gramEnd"/>
      <w:r w:rsidRPr="00FF13C8">
        <w:rPr>
          <w:rFonts w:ascii="Arial" w:eastAsia="Times New Roman" w:hAnsi="Arial" w:cs="Arial"/>
          <w:szCs w:val="24"/>
          <w:lang w:val="es-ES_tradnl" w:eastAsia="es-ES"/>
        </w:rPr>
        <w:t xml:space="preserve"> creces y bajas periódicas, forman parte de la ribera o del cauce, y no accede mientras tanto a las heredades contiguas.</w:t>
      </w:r>
    </w:p>
    <w:p w:rsidR="00A84900" w:rsidRPr="00FF13C8" w:rsidRDefault="00A84900" w:rsidP="00A84900">
      <w:pPr>
        <w:spacing w:beforeAutospacing="1" w:afterAutospacing="1"/>
        <w:ind w:left="1854"/>
        <w:rPr>
          <w:rFonts w:eastAsia="Times New Roman" w:cs="Times New Roman"/>
          <w:szCs w:val="24"/>
          <w:lang w:eastAsia="es-ES"/>
        </w:rPr>
      </w:pPr>
      <w:r w:rsidRPr="00FF13C8">
        <w:rPr>
          <w:rFonts w:ascii="Arial" w:eastAsia="Times New Roman" w:hAnsi="Arial" w:cs="Arial"/>
          <w:szCs w:val="24"/>
          <w:u w:val="single"/>
          <w:lang w:val="es-ES_tradnl" w:eastAsia="es-ES"/>
        </w:rPr>
        <w:t>ARTICULO 721. &lt;</w:t>
      </w:r>
      <w:proofErr w:type="spellStart"/>
      <w:r w:rsidRPr="00FF13C8">
        <w:rPr>
          <w:rFonts w:ascii="Arial" w:eastAsia="Times New Roman" w:hAnsi="Arial" w:cs="Arial"/>
          <w:szCs w:val="24"/>
          <w:u w:val="single"/>
          <w:lang w:val="es-ES_tradnl" w:eastAsia="es-ES"/>
        </w:rPr>
        <w:t>LINEAS</w:t>
      </w:r>
      <w:proofErr w:type="spellEnd"/>
      <w:r w:rsidRPr="00FF13C8">
        <w:rPr>
          <w:rFonts w:ascii="Arial" w:eastAsia="Times New Roman" w:hAnsi="Arial" w:cs="Arial"/>
          <w:szCs w:val="24"/>
          <w:u w:val="single"/>
          <w:lang w:val="es-ES_tradnl" w:eastAsia="es-ES"/>
        </w:rPr>
        <w:t xml:space="preserve"> DIVISORIAS&gt;.</w:t>
      </w:r>
      <w:r w:rsidRPr="00FF13C8">
        <w:rPr>
          <w:rFonts w:ascii="Arial" w:eastAsia="Times New Roman" w:hAnsi="Arial" w:cs="Arial"/>
          <w:szCs w:val="24"/>
          <w:lang w:val="es-ES_tradnl" w:eastAsia="es-ES"/>
        </w:rPr>
        <w:t> Siempre que prolongadas las antedichas líneas de demarcación, se corten una a otra, antes de llegar al agua, el triángulo formado por ellas y por el borde del agua, accederá a las dos heredades laterales; una línea recta que lo divida en dos partes iguales, tirada desde el punto de intersección hasta el agua, será la línea divisoria entre las dos heredades.”</w:t>
      </w:r>
    </w:p>
    <w:p w:rsidR="00A84900" w:rsidRPr="00FF13C8" w:rsidRDefault="00A84900" w:rsidP="00A84900">
      <w:pPr>
        <w:spacing w:beforeAutospacing="1" w:afterAutospacing="1"/>
        <w:ind w:left="720"/>
        <w:rPr>
          <w:rFonts w:eastAsia="Times New Roman" w:cs="Times New Roman"/>
          <w:szCs w:val="24"/>
          <w:lang w:eastAsia="es-ES"/>
        </w:rPr>
      </w:pPr>
      <w:proofErr w:type="spellStart"/>
      <w:r w:rsidRPr="00FF13C8">
        <w:rPr>
          <w:rFonts w:ascii="Arial" w:eastAsia="Times New Roman" w:hAnsi="Arial" w:cs="Arial"/>
          <w:szCs w:val="24"/>
          <w:lang w:val="es-ES_tradnl" w:eastAsia="es-ES"/>
        </w:rPr>
        <w:t>EJ</w:t>
      </w:r>
      <w:proofErr w:type="spellEnd"/>
      <w:r w:rsidRPr="00FF13C8">
        <w:rPr>
          <w:rFonts w:ascii="Arial" w:eastAsia="Times New Roman" w:hAnsi="Arial" w:cs="Arial"/>
          <w:szCs w:val="24"/>
          <w:lang w:val="es-ES_tradnl" w:eastAsia="es-ES"/>
        </w:rPr>
        <w:t xml:space="preserve">: En éste ejemplo se observan la demarcación de los predios originales de A, B y C con las líneas intermitentes de color negro. Después de la desaparición del río, se observa </w:t>
      </w:r>
      <w:proofErr w:type="spellStart"/>
      <w:r w:rsidRPr="00FF13C8">
        <w:rPr>
          <w:rFonts w:ascii="Arial" w:eastAsia="Times New Roman" w:hAnsi="Arial" w:cs="Arial"/>
          <w:szCs w:val="24"/>
          <w:lang w:val="es-ES_tradnl" w:eastAsia="es-ES"/>
        </w:rPr>
        <w:t>como</w:t>
      </w:r>
      <w:proofErr w:type="spellEnd"/>
      <w:r w:rsidRPr="00FF13C8">
        <w:rPr>
          <w:rFonts w:ascii="Arial" w:eastAsia="Times New Roman" w:hAnsi="Arial" w:cs="Arial"/>
          <w:szCs w:val="24"/>
          <w:lang w:val="es-ES_tradnl" w:eastAsia="es-ES"/>
        </w:rPr>
        <w:t xml:space="preserve"> éstos límites se extienden hasta que se cortan y así se da la nueva línea divisoria de los predios que se observa con la línea intermitente de color morado y finalmente las letras en amarillo que muestran cual es el terreno total tanto de A como </w:t>
      </w:r>
      <w:proofErr w:type="spellStart"/>
      <w:r w:rsidRPr="00FF13C8">
        <w:rPr>
          <w:rFonts w:ascii="Arial" w:eastAsia="Times New Roman" w:hAnsi="Arial" w:cs="Arial"/>
          <w:szCs w:val="24"/>
          <w:lang w:val="es-ES_tradnl" w:eastAsia="es-ES"/>
        </w:rPr>
        <w:t>de</w:t>
      </w:r>
      <w:proofErr w:type="spellEnd"/>
      <w:r w:rsidRPr="00FF13C8">
        <w:rPr>
          <w:rFonts w:ascii="Arial" w:eastAsia="Times New Roman" w:hAnsi="Arial" w:cs="Arial"/>
          <w:szCs w:val="24"/>
          <w:lang w:val="es-ES_tradnl" w:eastAsia="es-ES"/>
        </w:rPr>
        <w:t xml:space="preserve"> B y C después del lento e imperceptible retiro de las aguas.</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1560" w:hanging="360"/>
        <w:rPr>
          <w:rFonts w:eastAsia="Times New Roman" w:cs="Times New Roman"/>
          <w:szCs w:val="24"/>
          <w:lang w:eastAsia="es-ES"/>
        </w:rPr>
      </w:pPr>
      <w:r w:rsidRPr="00FF13C8">
        <w:rPr>
          <w:rFonts w:ascii="Arial" w:eastAsia="Times New Roman" w:hAnsi="Arial" w:cs="Arial"/>
          <w:szCs w:val="24"/>
          <w:lang w:val="es-ES_tradnl" w:eastAsia="es-ES"/>
        </w:rPr>
        <w:t>b)</w:t>
      </w:r>
      <w:r w:rsidRPr="00FF13C8">
        <w:rPr>
          <w:rFonts w:eastAsia="Times New Roman" w:cs="Times New Roman"/>
          <w:sz w:val="14"/>
          <w:szCs w:val="14"/>
          <w:lang w:val="es-ES_tradnl" w:eastAsia="es-ES"/>
        </w:rPr>
        <w:t>    </w:t>
      </w:r>
      <w:r w:rsidRPr="00FF13C8">
        <w:rPr>
          <w:rFonts w:ascii="Arial" w:eastAsia="Times New Roman" w:hAnsi="Arial" w:cs="Arial"/>
          <w:b/>
          <w:bCs/>
          <w:szCs w:val="24"/>
          <w:u w:val="single"/>
          <w:lang w:val="es-ES_tradnl" w:eastAsia="es-ES"/>
        </w:rPr>
        <w:t>AVULSIÓN:</w:t>
      </w:r>
      <w:r w:rsidRPr="00FF13C8">
        <w:rPr>
          <w:rFonts w:ascii="Arial" w:eastAsia="Times New Roman" w:hAnsi="Arial" w:cs="Arial"/>
          <w:szCs w:val="24"/>
          <w:lang w:val="es-ES_tradnl" w:eastAsia="es-ES"/>
        </w:rPr>
        <w:t xml:space="preserve"> Definido en el art. 722 C.C., se entiende como aquel lugar sobre la parte del suelo que por una avenida o por otra fuerza natural violenta, es transportada de un sitio a otro, fuerza que debe ser natural, es decir, sin intervención humana y que se adhiera orgánicamente al pedio al que llega; conserva el dueño su dominio, para </w:t>
      </w:r>
      <w:proofErr w:type="spellStart"/>
      <w:r w:rsidRPr="00FF13C8">
        <w:rPr>
          <w:rFonts w:ascii="Arial" w:eastAsia="Times New Roman" w:hAnsi="Arial" w:cs="Arial"/>
          <w:szCs w:val="24"/>
          <w:lang w:val="es-ES_tradnl" w:eastAsia="es-ES"/>
        </w:rPr>
        <w:t>el</w:t>
      </w:r>
      <w:proofErr w:type="spellEnd"/>
      <w:r w:rsidRPr="00FF13C8">
        <w:rPr>
          <w:rFonts w:ascii="Arial" w:eastAsia="Times New Roman" w:hAnsi="Arial" w:cs="Arial"/>
          <w:szCs w:val="24"/>
          <w:lang w:val="es-ES_tradnl" w:eastAsia="es-ES"/>
        </w:rPr>
        <w:t xml:space="preserve"> solo efecto de llevársela; pero si no la reclama dentro del subsiguiente año, la hará suya el dueño del sitio a que fue transportada.</w:t>
      </w:r>
    </w:p>
    <w:p w:rsidR="00A84900" w:rsidRPr="00FF13C8" w:rsidRDefault="00A84900" w:rsidP="00A84900">
      <w:pPr>
        <w:spacing w:beforeAutospacing="1" w:afterAutospacing="1"/>
        <w:ind w:left="1560"/>
        <w:rPr>
          <w:rFonts w:eastAsia="Times New Roman" w:cs="Times New Roman"/>
          <w:szCs w:val="24"/>
          <w:lang w:eastAsia="es-ES"/>
        </w:rPr>
      </w:pPr>
      <w:r w:rsidRPr="00FF13C8">
        <w:rPr>
          <w:rFonts w:ascii="Arial" w:eastAsia="Times New Roman" w:hAnsi="Arial" w:cs="Arial"/>
          <w:szCs w:val="24"/>
          <w:lang w:val="es-ES_tradnl" w:eastAsia="es-ES"/>
        </w:rPr>
        <w:t>Un caso especial se da cuando el predio ha sido totalmente inundado por agua; en éste caso, el predio restituido por las aguas, dentro de los diez (10) años subsiguientes, volverá a sus antiguos dueños, esto se encuentra regulado en el art 723 del C.C.</w:t>
      </w:r>
    </w:p>
    <w:p w:rsidR="00A84900" w:rsidRPr="00FF13C8" w:rsidRDefault="00A84900" w:rsidP="00A84900">
      <w:pPr>
        <w:spacing w:beforeAutospacing="1" w:afterAutospacing="1"/>
        <w:ind w:left="720"/>
        <w:rPr>
          <w:rFonts w:eastAsia="Times New Roman" w:cs="Times New Roman"/>
          <w:szCs w:val="24"/>
          <w:lang w:eastAsia="es-ES"/>
        </w:rPr>
      </w:pPr>
      <w:proofErr w:type="spellStart"/>
      <w:r w:rsidRPr="00FF13C8">
        <w:rPr>
          <w:rFonts w:ascii="Arial" w:eastAsia="Times New Roman" w:hAnsi="Arial" w:cs="Arial"/>
          <w:szCs w:val="24"/>
          <w:lang w:val="es-ES_tradnl" w:eastAsia="es-ES"/>
        </w:rPr>
        <w:t>EJ</w:t>
      </w:r>
      <w:proofErr w:type="spellEnd"/>
      <w:r w:rsidRPr="00FF13C8">
        <w:rPr>
          <w:rFonts w:ascii="Arial" w:eastAsia="Times New Roman" w:hAnsi="Arial" w:cs="Arial"/>
          <w:szCs w:val="24"/>
          <w:lang w:val="es-ES_tradnl" w:eastAsia="es-ES"/>
        </w:rPr>
        <w:t xml:space="preserve">: En éste ejemplo podemos observar, cómo un pedazo del predio perteneciente a </w:t>
      </w:r>
      <w:proofErr w:type="spellStart"/>
      <w:r w:rsidRPr="00FF13C8">
        <w:rPr>
          <w:rFonts w:ascii="Arial" w:eastAsia="Times New Roman" w:hAnsi="Arial" w:cs="Arial"/>
          <w:szCs w:val="24"/>
          <w:lang w:val="es-ES_tradnl" w:eastAsia="es-ES"/>
        </w:rPr>
        <w:t>A</w:t>
      </w:r>
      <w:proofErr w:type="spellEnd"/>
      <w:r w:rsidRPr="00FF13C8">
        <w:rPr>
          <w:rFonts w:ascii="Arial" w:eastAsia="Times New Roman" w:hAnsi="Arial" w:cs="Arial"/>
          <w:szCs w:val="24"/>
          <w:lang w:val="es-ES_tradnl" w:eastAsia="es-ES"/>
        </w:rPr>
        <w:t xml:space="preserve">, debido a la fuerte corriente del río, se despega y termina adherido a la propiedad de C. En éste caso, si A interpone una acción reivindicatoria dentro del año que tiene para hacerlo, el dueño del predio C debe reconocerle a </w:t>
      </w:r>
      <w:proofErr w:type="spellStart"/>
      <w:r w:rsidRPr="00FF13C8">
        <w:rPr>
          <w:rFonts w:ascii="Arial" w:eastAsia="Times New Roman" w:hAnsi="Arial" w:cs="Arial"/>
          <w:szCs w:val="24"/>
          <w:lang w:val="es-ES_tradnl" w:eastAsia="es-ES"/>
        </w:rPr>
        <w:t>A</w:t>
      </w:r>
      <w:proofErr w:type="spellEnd"/>
      <w:r w:rsidRPr="00FF13C8">
        <w:rPr>
          <w:rFonts w:ascii="Arial" w:eastAsia="Times New Roman" w:hAnsi="Arial" w:cs="Arial"/>
          <w:szCs w:val="24"/>
          <w:lang w:val="es-ES_tradnl" w:eastAsia="es-ES"/>
        </w:rPr>
        <w:t xml:space="preserve"> el pedazo de propiedad perdida y le rembolsarle el valor justo. Si por el contrario A no interpone ningún tipo de acción, el dueño de C, después de pasado 1 año, quedará como dueño de ese pedazo de predio que anteriormente pertenecía a </w:t>
      </w:r>
      <w:proofErr w:type="spellStart"/>
      <w:r w:rsidRPr="00FF13C8">
        <w:rPr>
          <w:rFonts w:ascii="Arial" w:eastAsia="Times New Roman" w:hAnsi="Arial" w:cs="Arial"/>
          <w:szCs w:val="24"/>
          <w:lang w:val="es-ES_tradnl" w:eastAsia="es-ES"/>
        </w:rPr>
        <w:t>A</w:t>
      </w:r>
      <w:proofErr w:type="spellEnd"/>
      <w:r w:rsidRPr="00FF13C8">
        <w:rPr>
          <w:rFonts w:ascii="Arial" w:eastAsia="Times New Roman" w:hAnsi="Arial" w:cs="Arial"/>
          <w:szCs w:val="24"/>
          <w:lang w:val="es-ES_tradnl" w:eastAsia="es-ES"/>
        </w:rPr>
        <w:t>.</w:t>
      </w:r>
    </w:p>
    <w:p w:rsidR="00A84900" w:rsidRPr="00FF13C8" w:rsidRDefault="00A84900" w:rsidP="00A84900">
      <w:pPr>
        <w:spacing w:beforeAutospacing="1" w:afterAutospacing="1"/>
        <w:ind w:left="1560" w:hanging="360"/>
        <w:rPr>
          <w:rFonts w:eastAsia="Times New Roman" w:cs="Times New Roman"/>
          <w:szCs w:val="24"/>
          <w:lang w:eastAsia="es-ES"/>
        </w:rPr>
      </w:pPr>
      <w:r w:rsidRPr="00FF13C8">
        <w:rPr>
          <w:rFonts w:ascii="Arial" w:eastAsia="Times New Roman" w:hAnsi="Arial" w:cs="Arial"/>
          <w:szCs w:val="24"/>
          <w:lang w:val="es-ES_tradnl" w:eastAsia="es-ES"/>
        </w:rPr>
        <w:t>c)</w:t>
      </w:r>
      <w:r w:rsidRPr="00FF13C8">
        <w:rPr>
          <w:rFonts w:eastAsia="Times New Roman" w:cs="Times New Roman"/>
          <w:sz w:val="14"/>
          <w:szCs w:val="14"/>
          <w:lang w:val="es-ES_tradnl" w:eastAsia="es-ES"/>
        </w:rPr>
        <w:t>    </w:t>
      </w:r>
      <w:r w:rsidRPr="00FF13C8">
        <w:rPr>
          <w:rFonts w:ascii="Arial" w:eastAsia="Times New Roman" w:hAnsi="Arial" w:cs="Arial"/>
          <w:b/>
          <w:bCs/>
          <w:szCs w:val="24"/>
          <w:u w:val="single"/>
          <w:lang w:val="es-ES_tradnl" w:eastAsia="es-ES"/>
        </w:rPr>
        <w:t>CAMBIO DE CAUCE DE RÍO</w:t>
      </w:r>
      <w:r w:rsidRPr="00FF13C8">
        <w:rPr>
          <w:rFonts w:ascii="Arial" w:eastAsia="Times New Roman" w:hAnsi="Arial" w:cs="Arial"/>
          <w:szCs w:val="24"/>
          <w:u w:val="single"/>
          <w:lang w:val="es-ES_tradnl" w:eastAsia="es-ES"/>
        </w:rPr>
        <w:t>:</w:t>
      </w:r>
      <w:r w:rsidRPr="00FF13C8">
        <w:rPr>
          <w:rFonts w:ascii="Arial" w:eastAsia="Times New Roman" w:hAnsi="Arial" w:cs="Arial"/>
          <w:szCs w:val="24"/>
          <w:lang w:val="es-ES_tradnl" w:eastAsia="es-ES"/>
        </w:rPr>
        <w:t xml:space="preserve"> Este modo de adquirir el dominio se da por el abandono total del lecho primitivo del río, la porción de tierra disecada accede a los predios riberanos. El art. 724 del </w:t>
      </w:r>
      <w:proofErr w:type="spellStart"/>
      <w:r w:rsidRPr="00FF13C8">
        <w:rPr>
          <w:rFonts w:ascii="Arial" w:eastAsia="Times New Roman" w:hAnsi="Arial" w:cs="Arial"/>
          <w:szCs w:val="24"/>
          <w:lang w:val="es-ES_tradnl" w:eastAsia="es-ES"/>
        </w:rPr>
        <w:t>cc</w:t>
      </w:r>
      <w:proofErr w:type="spellEnd"/>
      <w:r w:rsidRPr="00FF13C8">
        <w:rPr>
          <w:rFonts w:ascii="Arial" w:eastAsia="Times New Roman" w:hAnsi="Arial" w:cs="Arial"/>
          <w:szCs w:val="24"/>
          <w:lang w:val="es-ES_tradnl" w:eastAsia="es-ES"/>
        </w:rPr>
        <w:t xml:space="preserve"> establece que si un río varía de curso, los propietarios riberanos pueden, con permiso de la autoridad competente, realizar las obras necesarias para regresar las aguas a su antiguo cauce, y la parte de éste que permanentemente quedare seca, accedería a las aguas antiguas. En éstos casos, se traza una línea perpendicular por el </w:t>
      </w:r>
      <w:proofErr w:type="spellStart"/>
      <w:r w:rsidRPr="00FF13C8">
        <w:rPr>
          <w:rFonts w:ascii="Arial" w:eastAsia="Times New Roman" w:hAnsi="Arial" w:cs="Arial"/>
          <w:szCs w:val="24"/>
          <w:lang w:val="es-ES_tradnl" w:eastAsia="es-ES"/>
        </w:rPr>
        <w:t>cause</w:t>
      </w:r>
      <w:proofErr w:type="spellEnd"/>
      <w:r w:rsidRPr="00FF13C8">
        <w:rPr>
          <w:rFonts w:ascii="Arial" w:eastAsia="Times New Roman" w:hAnsi="Arial" w:cs="Arial"/>
          <w:szCs w:val="24"/>
          <w:lang w:val="es-ES_tradnl" w:eastAsia="es-ES"/>
        </w:rPr>
        <w:t xml:space="preserve"> ORIGINAL  del río y se alargan los linderos de las propiedades de manera proporcional.</w:t>
      </w:r>
    </w:p>
    <w:p w:rsidR="00A84900" w:rsidRPr="00FF13C8" w:rsidRDefault="00A84900" w:rsidP="00A84900">
      <w:pPr>
        <w:spacing w:beforeAutospacing="1" w:afterAutospacing="1"/>
        <w:ind w:left="1560"/>
        <w:rPr>
          <w:rFonts w:eastAsia="Times New Roman" w:cs="Times New Roman"/>
          <w:szCs w:val="24"/>
          <w:lang w:eastAsia="es-ES"/>
        </w:rPr>
      </w:pPr>
      <w:r w:rsidRPr="00FF13C8">
        <w:rPr>
          <w:rFonts w:ascii="Arial" w:eastAsia="Times New Roman" w:hAnsi="Arial" w:cs="Arial"/>
          <w:szCs w:val="24"/>
          <w:lang w:val="es-ES_tradnl" w:eastAsia="es-ES"/>
        </w:rPr>
        <w:t xml:space="preserve">También menciona el artículo 725 C.C. que en caso de que el río se divida en dos brazos, y que éstas no vuelvan a unirse, el predio por donde pasaba el anterior cauce y que el agua dejara descubiertas, </w:t>
      </w:r>
      <w:proofErr w:type="gramStart"/>
      <w:r w:rsidRPr="00FF13C8">
        <w:rPr>
          <w:rFonts w:ascii="Arial" w:eastAsia="Times New Roman" w:hAnsi="Arial" w:cs="Arial"/>
          <w:szCs w:val="24"/>
          <w:lang w:val="es-ES_tradnl" w:eastAsia="es-ES"/>
        </w:rPr>
        <w:t>accederán</w:t>
      </w:r>
      <w:proofErr w:type="gramEnd"/>
      <w:r w:rsidRPr="00FF13C8">
        <w:rPr>
          <w:rFonts w:ascii="Arial" w:eastAsia="Times New Roman" w:hAnsi="Arial" w:cs="Arial"/>
          <w:szCs w:val="24"/>
          <w:lang w:val="es-ES_tradnl" w:eastAsia="es-ES"/>
        </w:rPr>
        <w:t xml:space="preserve"> a los predios colindantes.</w:t>
      </w:r>
    </w:p>
    <w:p w:rsidR="00A84900" w:rsidRPr="00FF13C8" w:rsidRDefault="00A84900" w:rsidP="00A84900">
      <w:pPr>
        <w:spacing w:beforeAutospacing="1" w:afterAutospacing="1"/>
        <w:ind w:left="720"/>
        <w:rPr>
          <w:rFonts w:eastAsia="Times New Roman" w:cs="Times New Roman"/>
          <w:szCs w:val="24"/>
          <w:lang w:eastAsia="es-ES"/>
        </w:rPr>
      </w:pPr>
      <w:proofErr w:type="spellStart"/>
      <w:r w:rsidRPr="00FF13C8">
        <w:rPr>
          <w:rFonts w:ascii="Arial" w:eastAsia="Times New Roman" w:hAnsi="Arial" w:cs="Arial"/>
          <w:szCs w:val="24"/>
          <w:lang w:val="es-ES_tradnl" w:eastAsia="es-ES"/>
        </w:rPr>
        <w:t>EJ</w:t>
      </w:r>
      <w:proofErr w:type="spellEnd"/>
      <w:r w:rsidRPr="00FF13C8">
        <w:rPr>
          <w:rFonts w:ascii="Arial" w:eastAsia="Times New Roman" w:hAnsi="Arial" w:cs="Arial"/>
          <w:szCs w:val="24"/>
          <w:lang w:val="es-ES_tradnl" w:eastAsia="es-ES"/>
        </w:rPr>
        <w:t xml:space="preserve">: En éste ejemplo se observa el </w:t>
      </w:r>
      <w:proofErr w:type="spellStart"/>
      <w:r w:rsidRPr="00FF13C8">
        <w:rPr>
          <w:rFonts w:ascii="Arial" w:eastAsia="Times New Roman" w:hAnsi="Arial" w:cs="Arial"/>
          <w:szCs w:val="24"/>
          <w:lang w:val="es-ES_tradnl" w:eastAsia="es-ES"/>
        </w:rPr>
        <w:t>cause</w:t>
      </w:r>
      <w:proofErr w:type="spellEnd"/>
      <w:r w:rsidRPr="00FF13C8">
        <w:rPr>
          <w:rFonts w:ascii="Arial" w:eastAsia="Times New Roman" w:hAnsi="Arial" w:cs="Arial"/>
          <w:szCs w:val="24"/>
          <w:lang w:val="es-ES_tradnl" w:eastAsia="es-ES"/>
        </w:rPr>
        <w:t xml:space="preserve"> original del río mediante las líneas onduladas de color negro, y el cauce nuevo del río de color amarillo. En éste caso se trazó la línea divisoria, que se observa de color morado, y se procedió a alargar los linderos que separaban respectivamente a las propiedades A de B y C de D.</w:t>
      </w:r>
    </w:p>
    <w:p w:rsidR="00A84900" w:rsidRPr="00FF13C8" w:rsidRDefault="00A84900" w:rsidP="00A84900">
      <w:pPr>
        <w:spacing w:beforeAutospacing="1" w:afterAutospacing="1"/>
        <w:ind w:left="1560" w:hanging="360"/>
        <w:rPr>
          <w:rFonts w:eastAsia="Times New Roman" w:cs="Times New Roman"/>
          <w:szCs w:val="24"/>
          <w:lang w:eastAsia="es-ES"/>
        </w:rPr>
      </w:pPr>
      <w:r w:rsidRPr="00FF13C8">
        <w:rPr>
          <w:rFonts w:ascii="Arial" w:eastAsia="Times New Roman" w:hAnsi="Arial" w:cs="Arial"/>
          <w:szCs w:val="24"/>
          <w:lang w:val="es-ES_tradnl" w:eastAsia="es-ES"/>
        </w:rPr>
        <w:t>d)</w:t>
      </w:r>
      <w:r w:rsidRPr="00FF13C8">
        <w:rPr>
          <w:rFonts w:eastAsia="Times New Roman" w:cs="Times New Roman"/>
          <w:sz w:val="14"/>
          <w:szCs w:val="14"/>
          <w:lang w:val="es-ES_tradnl" w:eastAsia="es-ES"/>
        </w:rPr>
        <w:t>    </w:t>
      </w:r>
      <w:r w:rsidRPr="00FF13C8">
        <w:rPr>
          <w:rFonts w:ascii="Arial" w:eastAsia="Times New Roman" w:hAnsi="Arial" w:cs="Arial"/>
          <w:b/>
          <w:bCs/>
          <w:szCs w:val="24"/>
          <w:u w:val="single"/>
          <w:lang w:val="es-ES_tradnl" w:eastAsia="es-ES"/>
        </w:rPr>
        <w:t>FORMACIÓN DE ISLAS</w:t>
      </w:r>
      <w:r w:rsidRPr="00FF13C8">
        <w:rPr>
          <w:rFonts w:ascii="Arial" w:eastAsia="Times New Roman" w:hAnsi="Arial" w:cs="Arial"/>
          <w:szCs w:val="24"/>
          <w:u w:val="single"/>
          <w:lang w:val="es-ES_tradnl" w:eastAsia="es-ES"/>
        </w:rPr>
        <w:t>:</w:t>
      </w:r>
      <w:r w:rsidRPr="00FF13C8">
        <w:rPr>
          <w:rFonts w:ascii="Arial" w:eastAsia="Times New Roman" w:hAnsi="Arial" w:cs="Arial"/>
          <w:szCs w:val="24"/>
          <w:lang w:val="es-ES_tradnl" w:eastAsia="es-ES"/>
        </w:rPr>
        <w:t> La formación de islas se da cuando debido a fuerzas naturales violentas, como lo es la corriente de un río, se da la formación de nuevos terrenos, y que dependiendo de su localización, pertenecen a los dueños de los predios riberanos.</w:t>
      </w:r>
    </w:p>
    <w:p w:rsidR="00A84900" w:rsidRPr="00FF13C8" w:rsidRDefault="00A84900" w:rsidP="00A84900">
      <w:pPr>
        <w:spacing w:beforeAutospacing="1" w:afterAutospacing="1"/>
        <w:ind w:left="1854"/>
        <w:rPr>
          <w:rFonts w:eastAsia="Times New Roman" w:cs="Times New Roman"/>
          <w:szCs w:val="24"/>
          <w:lang w:eastAsia="es-ES"/>
        </w:rPr>
      </w:pPr>
      <w:r w:rsidRPr="00FF13C8">
        <w:rPr>
          <w:rFonts w:ascii="Arial" w:eastAsia="Times New Roman" w:hAnsi="Arial" w:cs="Arial"/>
          <w:szCs w:val="24"/>
          <w:lang w:val="es-ES_tradnl" w:eastAsia="es-ES"/>
        </w:rPr>
        <w:lastRenderedPageBreak/>
        <w:t xml:space="preserve">“el decreto 1381 de 1940, los art. 677 </w:t>
      </w:r>
      <w:proofErr w:type="spellStart"/>
      <w:r w:rsidRPr="00FF13C8">
        <w:rPr>
          <w:rFonts w:ascii="Arial" w:eastAsia="Times New Roman" w:hAnsi="Arial" w:cs="Arial"/>
          <w:szCs w:val="24"/>
          <w:lang w:val="es-ES_tradnl" w:eastAsia="es-ES"/>
        </w:rPr>
        <w:t>C.C</w:t>
      </w:r>
      <w:proofErr w:type="spellEnd"/>
      <w:r w:rsidRPr="00FF13C8">
        <w:rPr>
          <w:rFonts w:ascii="Arial" w:eastAsia="Times New Roman" w:hAnsi="Arial" w:cs="Arial"/>
          <w:szCs w:val="24"/>
          <w:lang w:val="es-ES_tradnl" w:eastAsia="es-ES"/>
        </w:rPr>
        <w:t xml:space="preserve"> y 83 del decreto 2811 de 1974 afirman que son bienes de uso público los ríos y lagos que atraviesan más de una heredad, sus álveos o cauces naturales, el lecho de los depósitos naturales de aguas, etc. De éstos preceptos podría deducirse que las islas que se formen en ellos son bienes de uso público de propiedad de la nación.” </w:t>
      </w:r>
      <w:r w:rsidRPr="00FF13C8">
        <w:rPr>
          <w:rFonts w:ascii="Arial" w:eastAsia="Times New Roman" w:hAnsi="Arial" w:cs="Arial"/>
          <w:szCs w:val="24"/>
          <w:lang w:val="es-EC" w:eastAsia="es-ES"/>
        </w:rPr>
        <w:t>(VELÁSQUEZ JARAMILLO, 2004, pág. 281)</w:t>
      </w:r>
      <w:r w:rsidRPr="00FF13C8">
        <w:rPr>
          <w:rFonts w:ascii="Arial" w:eastAsia="Times New Roman" w:hAnsi="Arial" w:cs="Arial"/>
          <w:szCs w:val="24"/>
          <w:lang w:val="es-ES_tradnl" w:eastAsia="es-ES"/>
        </w:rPr>
        <w:t xml:space="preserve">. Sin embargo, mediante la expedición del decreto 1541 de 1978, se revivieron las normas establecidas en el código civil para su distribución entre los propietarios riberanos; con respecto a esto el </w:t>
      </w:r>
      <w:proofErr w:type="spellStart"/>
      <w:r w:rsidRPr="00FF13C8">
        <w:rPr>
          <w:rFonts w:ascii="Arial" w:eastAsia="Times New Roman" w:hAnsi="Arial" w:cs="Arial"/>
          <w:szCs w:val="24"/>
          <w:lang w:val="es-ES_tradnl" w:eastAsia="es-ES"/>
        </w:rPr>
        <w:t>cc</w:t>
      </w:r>
      <w:proofErr w:type="spellEnd"/>
      <w:r w:rsidRPr="00FF13C8">
        <w:rPr>
          <w:rFonts w:ascii="Arial" w:eastAsia="Times New Roman" w:hAnsi="Arial" w:cs="Arial"/>
          <w:szCs w:val="24"/>
          <w:lang w:val="es-ES_tradnl" w:eastAsia="es-ES"/>
        </w:rPr>
        <w:t xml:space="preserve"> establece en su artículo 726 establece unas reglas para las islas nuevas:</w:t>
      </w:r>
    </w:p>
    <w:p w:rsidR="00A84900" w:rsidRPr="00FF13C8" w:rsidRDefault="00A84900" w:rsidP="00A84900">
      <w:pPr>
        <w:spacing w:beforeAutospacing="1" w:afterAutospacing="1"/>
        <w:ind w:left="2160" w:hanging="1440"/>
        <w:rPr>
          <w:rFonts w:eastAsia="Times New Roman" w:cs="Times New Roman"/>
          <w:szCs w:val="24"/>
          <w:lang w:eastAsia="es-ES"/>
        </w:rPr>
      </w:pP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i.</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 xml:space="preserve">La nueva isla se mirará como parte del cauce o lecho, mientras fuere ocupada y desocupada alternativamente por las aguas en </w:t>
      </w:r>
      <w:proofErr w:type="gramStart"/>
      <w:r w:rsidRPr="00FF13C8">
        <w:rPr>
          <w:rFonts w:ascii="Arial" w:eastAsia="Times New Roman" w:hAnsi="Arial" w:cs="Arial"/>
          <w:szCs w:val="24"/>
          <w:lang w:val="es-ES_tradnl" w:eastAsia="es-ES"/>
        </w:rPr>
        <w:t>sus</w:t>
      </w:r>
      <w:proofErr w:type="gramEnd"/>
      <w:r w:rsidRPr="00FF13C8">
        <w:rPr>
          <w:rFonts w:ascii="Arial" w:eastAsia="Times New Roman" w:hAnsi="Arial" w:cs="Arial"/>
          <w:szCs w:val="24"/>
          <w:lang w:val="es-ES_tradnl" w:eastAsia="es-ES"/>
        </w:rPr>
        <w:t xml:space="preserve"> creces y bajas periódicas, y no accederá entretanto a las heredades riberanas.</w:t>
      </w:r>
    </w:p>
    <w:p w:rsidR="00A84900" w:rsidRPr="00FF13C8" w:rsidRDefault="00A84900" w:rsidP="00A84900">
      <w:pPr>
        <w:spacing w:beforeAutospacing="1" w:afterAutospacing="1"/>
        <w:ind w:left="2160" w:hanging="1440"/>
        <w:rPr>
          <w:rFonts w:eastAsia="Times New Roman" w:cs="Times New Roman"/>
          <w:szCs w:val="24"/>
          <w:lang w:eastAsia="es-ES"/>
        </w:rPr>
      </w:pPr>
      <w:r w:rsidRPr="00FF13C8">
        <w:rPr>
          <w:rFonts w:eastAsia="Times New Roman" w:cs="Times New Roman"/>
          <w:sz w:val="14"/>
          <w:szCs w:val="14"/>
          <w:lang w:val="es-ES_tradnl" w:eastAsia="es-ES"/>
        </w:rPr>
        <w:t>                    </w:t>
      </w:r>
      <w:proofErr w:type="spellStart"/>
      <w:r w:rsidRPr="00FF13C8">
        <w:rPr>
          <w:rFonts w:ascii="Arial" w:eastAsia="Times New Roman" w:hAnsi="Arial" w:cs="Arial"/>
          <w:szCs w:val="24"/>
          <w:lang w:val="es-ES_tradnl" w:eastAsia="es-ES"/>
        </w:rPr>
        <w:t>ii</w:t>
      </w:r>
      <w:proofErr w:type="spellEnd"/>
      <w:r w:rsidRPr="00FF13C8">
        <w:rPr>
          <w:rFonts w:ascii="Arial" w:eastAsia="Times New Roman" w:hAnsi="Arial" w:cs="Arial"/>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La nueva isla formada por un río que se abre en dos brazos que vuelven después a juntarse, no altera el anterior dominio de los terrenos comprendidos en ella; pero el nuevo terreno descubierto por el río accederá a las heredades contiguas, como en el caso del artículo </w:t>
      </w:r>
      <w:hyperlink r:id="rId10" w:anchor="724" w:history="1">
        <w:r w:rsidRPr="00FF13C8">
          <w:rPr>
            <w:rFonts w:ascii="Arial" w:eastAsia="Times New Roman" w:hAnsi="Arial" w:cs="Arial"/>
            <w:szCs w:val="24"/>
            <w:u w:val="single"/>
            <w:lang w:val="es-ES_tradnl" w:eastAsia="es-ES"/>
          </w:rPr>
          <w:t>724</w:t>
        </w:r>
      </w:hyperlink>
      <w:r w:rsidRPr="00FF13C8">
        <w:rPr>
          <w:rFonts w:ascii="Arial" w:eastAsia="Times New Roman" w:hAnsi="Arial" w:cs="Arial"/>
          <w:szCs w:val="24"/>
          <w:lang w:val="es-ES_tradnl" w:eastAsia="es-ES"/>
        </w:rPr>
        <w:t>.</w:t>
      </w:r>
    </w:p>
    <w:p w:rsidR="00A84900" w:rsidRPr="00FF13C8" w:rsidRDefault="00A84900" w:rsidP="00A84900">
      <w:pPr>
        <w:spacing w:beforeAutospacing="1" w:afterAutospacing="1"/>
        <w:ind w:left="2160" w:hanging="1440"/>
        <w:rPr>
          <w:rFonts w:eastAsia="Times New Roman" w:cs="Times New Roman"/>
          <w:szCs w:val="24"/>
          <w:lang w:eastAsia="es-ES"/>
        </w:rPr>
      </w:pPr>
      <w:r w:rsidRPr="00FF13C8">
        <w:rPr>
          <w:rFonts w:eastAsia="Times New Roman" w:cs="Times New Roman"/>
          <w:sz w:val="14"/>
          <w:szCs w:val="14"/>
          <w:lang w:val="es-ES_tradnl" w:eastAsia="es-ES"/>
        </w:rPr>
        <w:t>                   </w:t>
      </w:r>
      <w:proofErr w:type="spellStart"/>
      <w:r w:rsidRPr="00FF13C8">
        <w:rPr>
          <w:rFonts w:ascii="Arial" w:eastAsia="Times New Roman" w:hAnsi="Arial" w:cs="Arial"/>
          <w:szCs w:val="24"/>
          <w:lang w:val="es-ES_tradnl" w:eastAsia="es-ES"/>
        </w:rPr>
        <w:t>iii</w:t>
      </w:r>
      <w:proofErr w:type="spellEnd"/>
      <w:r w:rsidRPr="00FF13C8">
        <w:rPr>
          <w:rFonts w:ascii="Arial" w:eastAsia="Times New Roman" w:hAnsi="Arial" w:cs="Arial"/>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La nueva isla que se forme en el cauce de un río accederá a las heredades de aquélla de las dos riberas a que estuviere más cercana toda la isla; correspondiendo a cada heredad la parte comprendida entre sus respectivas líneas de demarcación prolongadas directamente hasta la isla y sobre la superficie de ella.</w:t>
      </w:r>
    </w:p>
    <w:p w:rsidR="00A84900" w:rsidRPr="00FF13C8" w:rsidRDefault="00A84900" w:rsidP="00A84900">
      <w:pPr>
        <w:spacing w:beforeAutospacing="1" w:afterAutospacing="1"/>
        <w:ind w:left="2160"/>
        <w:rPr>
          <w:rFonts w:eastAsia="Times New Roman" w:cs="Times New Roman"/>
          <w:szCs w:val="24"/>
          <w:lang w:eastAsia="es-ES"/>
        </w:rPr>
      </w:pPr>
      <w:r w:rsidRPr="00FF13C8">
        <w:rPr>
          <w:rFonts w:ascii="Arial" w:eastAsia="Times New Roman" w:hAnsi="Arial" w:cs="Arial"/>
          <w:szCs w:val="24"/>
          <w:lang w:val="es-ES_tradnl" w:eastAsia="es-ES"/>
        </w:rPr>
        <w:t>Si toda la isla no estuviere más cercana a una de las dos riberas que a la otra, accederá a las heredades de ambas riberas; correspondiendo a cada heredad la parte comprendida entre sus respectivas líneas de demarcación prolongadas directamente hasta la isla y sobre la superficie de ella.</w:t>
      </w:r>
    </w:p>
    <w:p w:rsidR="00A84900" w:rsidRPr="00FF13C8" w:rsidRDefault="00A84900" w:rsidP="00A84900">
      <w:pPr>
        <w:spacing w:beforeAutospacing="1" w:afterAutospacing="1"/>
        <w:ind w:left="2160"/>
        <w:rPr>
          <w:rFonts w:eastAsia="Times New Roman" w:cs="Times New Roman"/>
          <w:szCs w:val="24"/>
          <w:lang w:eastAsia="es-ES"/>
        </w:rPr>
      </w:pPr>
      <w:r w:rsidRPr="00FF13C8">
        <w:rPr>
          <w:rFonts w:ascii="Arial" w:eastAsia="Times New Roman" w:hAnsi="Arial" w:cs="Arial"/>
          <w:szCs w:val="24"/>
          <w:lang w:val="es-ES_tradnl" w:eastAsia="es-ES"/>
        </w:rPr>
        <w:t>Las partes de la isla que en virtud de estas disposiciones correspondieren a dos o más heredades, se dividirán en partes iguales entre las heredades comuneras.</w:t>
      </w:r>
    </w:p>
    <w:p w:rsidR="00A84900" w:rsidRPr="00FF13C8" w:rsidRDefault="00A84900" w:rsidP="00A84900">
      <w:pPr>
        <w:spacing w:beforeAutospacing="1" w:afterAutospacing="1"/>
        <w:ind w:left="2138" w:hanging="567"/>
        <w:rPr>
          <w:rFonts w:eastAsia="Times New Roman" w:cs="Times New Roman"/>
          <w:szCs w:val="24"/>
          <w:lang w:eastAsia="es-ES"/>
        </w:rPr>
      </w:pPr>
      <w:proofErr w:type="spellStart"/>
      <w:r w:rsidRPr="00FF13C8">
        <w:rPr>
          <w:rFonts w:ascii="Arial" w:eastAsia="Times New Roman" w:hAnsi="Arial" w:cs="Arial"/>
          <w:szCs w:val="24"/>
          <w:lang w:val="es-ES_tradnl" w:eastAsia="es-ES"/>
        </w:rPr>
        <w:t>iv</w:t>
      </w:r>
      <w:proofErr w:type="spellEnd"/>
      <w:r w:rsidRPr="00FF13C8">
        <w:rPr>
          <w:rFonts w:ascii="Arial" w:eastAsia="Times New Roman" w:hAnsi="Arial" w:cs="Arial"/>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 xml:space="preserve">Para la distribución de una nueva isla, se prescindirá enteramente         de la isla o islas que hayan </w:t>
      </w:r>
      <w:proofErr w:type="spellStart"/>
      <w:r w:rsidRPr="00FF13C8">
        <w:rPr>
          <w:rFonts w:ascii="Arial" w:eastAsia="Times New Roman" w:hAnsi="Arial" w:cs="Arial"/>
          <w:szCs w:val="24"/>
          <w:lang w:val="es-ES_tradnl" w:eastAsia="es-ES"/>
        </w:rPr>
        <w:t>prexistido</w:t>
      </w:r>
      <w:proofErr w:type="spellEnd"/>
      <w:r w:rsidRPr="00FF13C8">
        <w:rPr>
          <w:rFonts w:ascii="Arial" w:eastAsia="Times New Roman" w:hAnsi="Arial" w:cs="Arial"/>
          <w:szCs w:val="24"/>
          <w:lang w:val="es-ES_tradnl" w:eastAsia="es-ES"/>
        </w:rPr>
        <w:t xml:space="preserve"> a ella; y la nueva isla accederá a las heredades riberanas, como si ella sola existiese.</w:t>
      </w:r>
    </w:p>
    <w:p w:rsidR="00A84900" w:rsidRPr="00FF13C8" w:rsidRDefault="00A84900" w:rsidP="00A84900">
      <w:pPr>
        <w:spacing w:beforeAutospacing="1" w:afterAutospacing="1"/>
        <w:ind w:left="2138" w:hanging="567"/>
        <w:rPr>
          <w:rFonts w:eastAsia="Times New Roman" w:cs="Times New Roman"/>
          <w:szCs w:val="24"/>
          <w:lang w:eastAsia="es-ES"/>
        </w:rPr>
      </w:pPr>
      <w:r w:rsidRPr="00FF13C8">
        <w:rPr>
          <w:rFonts w:ascii="Arial" w:eastAsia="Times New Roman" w:hAnsi="Arial" w:cs="Arial"/>
          <w:szCs w:val="24"/>
          <w:lang w:val="es-ES_tradnl" w:eastAsia="es-ES"/>
        </w:rPr>
        <w:t>v)</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Los dueños de una isla formada por el río, adquieren el dominio de todo lo que por aluvión acceda a ella, cualquiera que sea la ribera de que diste, menos el nuevo terreno abandonado por las aguas.</w:t>
      </w:r>
    </w:p>
    <w:p w:rsidR="00A84900" w:rsidRPr="00FF13C8" w:rsidRDefault="00A84900" w:rsidP="00A84900">
      <w:pPr>
        <w:spacing w:beforeAutospacing="1" w:afterAutospacing="1"/>
        <w:ind w:left="2138" w:hanging="567"/>
        <w:rPr>
          <w:rFonts w:eastAsia="Times New Roman" w:cs="Times New Roman"/>
          <w:szCs w:val="24"/>
          <w:lang w:eastAsia="es-ES"/>
        </w:rPr>
      </w:pPr>
      <w:proofErr w:type="gramStart"/>
      <w:r w:rsidRPr="00FF13C8">
        <w:rPr>
          <w:rFonts w:ascii="Arial" w:eastAsia="Times New Roman" w:hAnsi="Arial" w:cs="Arial"/>
          <w:szCs w:val="24"/>
          <w:lang w:val="es-ES_tradnl" w:eastAsia="es-ES"/>
        </w:rPr>
        <w:t>vi</w:t>
      </w:r>
      <w:proofErr w:type="gramEnd"/>
      <w:r w:rsidRPr="00FF13C8">
        <w:rPr>
          <w:rFonts w:ascii="Arial" w:eastAsia="Times New Roman" w:hAnsi="Arial" w:cs="Arial"/>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A la nueva isla que se forme en un lago se aplicará el inciso 2o. de la regla tercera precedente; pero no tendrán parte en la división del terreno formado por las aguas las heredades cuya menor distancia de la isla exceda a la mitad del diámetro de ésta, medido en la dirección de esa misma distancia.</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proofErr w:type="spellStart"/>
      <w:r w:rsidRPr="00FF13C8">
        <w:rPr>
          <w:rFonts w:ascii="Arial" w:eastAsia="Times New Roman" w:hAnsi="Arial" w:cs="Arial"/>
          <w:szCs w:val="24"/>
          <w:lang w:val="es-ES_tradnl" w:eastAsia="es-ES"/>
        </w:rPr>
        <w:t>EJ</w:t>
      </w:r>
      <w:proofErr w:type="spellEnd"/>
      <w:r w:rsidRPr="00FF13C8">
        <w:rPr>
          <w:rFonts w:ascii="Arial" w:eastAsia="Times New Roman" w:hAnsi="Arial" w:cs="Arial"/>
          <w:szCs w:val="24"/>
          <w:lang w:val="es-ES_tradnl" w:eastAsia="es-ES"/>
        </w:rPr>
        <w:t>: En éste ejemplo se puede observar cómo a razón del fuerte cauce del río, se desprende del predio de A un trozo de terreno, formando así una nueva isla en el cauce y ubicada entre los predios de A y D. Para la división de la isla se alargaron los linderos respectivos de cada predio y resultó la isla dividida entre los predios de A y B.</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 xml:space="preserve">13. </w:t>
      </w:r>
      <w:proofErr w:type="spellStart"/>
      <w:r w:rsidRPr="00FF13C8">
        <w:rPr>
          <w:rFonts w:ascii="Arial" w:eastAsia="Times New Roman" w:hAnsi="Arial" w:cs="Arial"/>
          <w:b/>
          <w:bCs/>
          <w:szCs w:val="24"/>
          <w:lang w:val="es-ES_tradnl" w:eastAsia="es-ES"/>
        </w:rPr>
        <w:t>TRADICION</w:t>
      </w:r>
      <w:proofErr w:type="spellEnd"/>
      <w:r w:rsidRPr="00FF13C8">
        <w:rPr>
          <w:rFonts w:ascii="Arial" w:eastAsia="Times New Roman" w:hAnsi="Arial" w:cs="Arial"/>
          <w:b/>
          <w:bCs/>
          <w:szCs w:val="24"/>
          <w:lang w:val="es-ES_tradnl" w:eastAsia="es-ES"/>
        </w:rPr>
        <w:t>: Concepto y ejemplo.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CONCEPTO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“La tradición es un modo de adquirir el dominio de las cosas, y consiste en la entrega que el dueño hace de ellas a otro, habiendo por una parte la facultad e intención de transferir el dominio, y por otra la capacidad e intención de adquirirlo. Lo que se dice del dominio se extiende a todos los otros derechos reales.”, tal como está consagrado en el artículo 740 del Código Civil.</w:t>
      </w:r>
    </w:p>
    <w:p w:rsidR="00A84900" w:rsidRPr="00FF13C8" w:rsidRDefault="00A84900" w:rsidP="00A84900">
      <w:pPr>
        <w:spacing w:beforeAutospacing="1" w:afterAutospacing="1"/>
        <w:ind w:left="720"/>
        <w:rPr>
          <w:rFonts w:eastAsia="Times New Roman" w:cs="Times New Roman"/>
          <w:szCs w:val="24"/>
          <w:lang w:eastAsia="es-ES"/>
        </w:rPr>
      </w:pPr>
      <w:proofErr w:type="spellStart"/>
      <w:r w:rsidRPr="00FF13C8">
        <w:rPr>
          <w:rFonts w:ascii="Arial" w:eastAsia="Times New Roman" w:hAnsi="Arial" w:cs="Arial"/>
          <w:b/>
          <w:bCs/>
          <w:szCs w:val="24"/>
          <w:lang w:val="es-ES_tradnl" w:eastAsia="es-ES"/>
        </w:rPr>
        <w:t>EJ</w:t>
      </w:r>
      <w:proofErr w:type="spellEnd"/>
      <w:r w:rsidRPr="00FF13C8">
        <w:rPr>
          <w:rFonts w:ascii="Arial" w:eastAsia="Times New Roman" w:hAnsi="Arial" w:cs="Arial"/>
          <w:b/>
          <w:bCs/>
          <w:szCs w:val="24"/>
          <w:lang w:val="es-ES_tradnl" w:eastAsia="es-ES"/>
        </w:rPr>
        <w:t>:</w:t>
      </w:r>
      <w:r w:rsidRPr="00FF13C8">
        <w:rPr>
          <w:rFonts w:ascii="Arial" w:eastAsia="Times New Roman" w:hAnsi="Arial" w:cs="Arial"/>
          <w:szCs w:val="24"/>
          <w:lang w:val="es-ES_tradnl" w:eastAsia="es-ES"/>
        </w:rPr>
        <w:t> Un ejemplo de tradición puede ser la venta de un automóvil en un concesionario. En éste caso existe la facultad e intención por parte de quién vende el carro de transferir su dominio al cliente, y por la otra parte existe la capacidad y la intención del cliente de adquirirlo. El modo se cumple en el momento en el que se le entrega el carro al cliente. En éste ejemplo la fuente de obligaciones es el contrato que se firma al momento de la compra del carro, el título es la compraventa y el modo de adquirir ese derecho real es la tradición.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Establece el Código Civil que para la tradición de bienes muebles no existen formalidades estrictas pero que, sin embargo para la tradición de bienes raíces sí es necesaria la inscripción del título en la Oficina de Registro de Instrumentos Públicos.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14. Características de la tradición: Modo derivado, por acto entre vivos… (Completar y explicar)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CARACTERÍSTICAS DE LA TRADICIÓN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val="es-ES_tradnl" w:eastAsia="es-ES"/>
        </w:rPr>
        <w:t>“a</w:t>
      </w:r>
      <w:r w:rsidRPr="00FF13C8">
        <w:rPr>
          <w:rFonts w:ascii="Arial" w:eastAsia="Times New Roman" w:hAnsi="Arial" w:cs="Arial"/>
          <w:i/>
          <w:iCs/>
          <w:szCs w:val="24"/>
          <w:u w:val="single"/>
          <w:lang w:val="es-ES_tradnl" w:eastAsia="es-ES"/>
        </w:rPr>
        <w:t>) Es un modo derivado:</w:t>
      </w:r>
      <w:r w:rsidRPr="00FF13C8">
        <w:rPr>
          <w:rFonts w:ascii="Arial" w:eastAsia="Times New Roman" w:hAnsi="Arial" w:cs="Arial"/>
          <w:b/>
          <w:bCs/>
          <w:szCs w:val="24"/>
          <w:lang w:val="es-ES_tradnl" w:eastAsia="es-ES"/>
        </w:rPr>
        <w:t> </w:t>
      </w:r>
      <w:r w:rsidRPr="00FF13C8">
        <w:rPr>
          <w:rFonts w:ascii="Arial" w:eastAsia="Times New Roman" w:hAnsi="Arial" w:cs="Arial"/>
          <w:szCs w:val="24"/>
          <w:lang w:val="es-ES_tradnl" w:eastAsia="es-ES"/>
        </w:rPr>
        <w:t>Es una forma de transferir el derecho real por acto entre vivos que necesita la expresión de una voluntad anterior o procedente, la del propietario (</w:t>
      </w:r>
      <w:proofErr w:type="spellStart"/>
      <w:r w:rsidRPr="00FF13C8">
        <w:rPr>
          <w:rFonts w:ascii="Arial" w:eastAsia="Times New Roman" w:hAnsi="Arial" w:cs="Arial"/>
          <w:szCs w:val="24"/>
          <w:lang w:val="es-ES_tradnl" w:eastAsia="es-ES"/>
        </w:rPr>
        <w:t>tradente</w:t>
      </w:r>
      <w:proofErr w:type="spellEnd"/>
      <w:r w:rsidRPr="00FF13C8">
        <w:rPr>
          <w:rFonts w:ascii="Arial" w:eastAsia="Times New Roman" w:hAnsi="Arial" w:cs="Arial"/>
          <w:szCs w:val="24"/>
          <w:lang w:val="es-ES_tradnl" w:eastAsia="es-ES"/>
        </w:rPr>
        <w:t>), a favor del adquirente.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i/>
          <w:iCs/>
          <w:szCs w:val="24"/>
          <w:u w:val="single"/>
          <w:lang w:val="es-ES_tradnl" w:eastAsia="es-ES"/>
        </w:rPr>
        <w:t>b) Es un modo de adquirir por acto entre vivos:</w:t>
      </w:r>
      <w:r w:rsidRPr="00FF13C8">
        <w:rPr>
          <w:rFonts w:ascii="Arial" w:eastAsia="Times New Roman" w:hAnsi="Arial" w:cs="Arial"/>
          <w:b/>
          <w:bCs/>
          <w:szCs w:val="24"/>
          <w:lang w:val="es-ES_tradnl" w:eastAsia="es-ES"/>
        </w:rPr>
        <w:t> </w:t>
      </w:r>
      <w:r w:rsidRPr="00FF13C8">
        <w:rPr>
          <w:rFonts w:ascii="Arial" w:eastAsia="Times New Roman" w:hAnsi="Arial" w:cs="Arial"/>
          <w:szCs w:val="24"/>
          <w:lang w:val="es-ES_tradnl" w:eastAsia="es-ES"/>
        </w:rPr>
        <w:t>La transmisión de un derecho real originado en la muerte de una persona tiene su propio modo, que es la sucesión por causa de muerte o partición de derechos hereditarios. El usufructo y la hipoteca </w:t>
      </w:r>
      <w:r w:rsidRPr="00FF13C8">
        <w:rPr>
          <w:rFonts w:ascii="Arial" w:eastAsia="Times New Roman" w:hAnsi="Arial" w:cs="Arial"/>
          <w:i/>
          <w:iCs/>
          <w:szCs w:val="24"/>
          <w:lang w:val="es-ES_tradnl" w:eastAsia="es-ES"/>
        </w:rPr>
        <w:t>se constituyen</w:t>
      </w:r>
      <w:r w:rsidRPr="00FF13C8">
        <w:rPr>
          <w:rFonts w:ascii="Arial" w:eastAsia="Times New Roman" w:hAnsi="Arial" w:cs="Arial"/>
          <w:szCs w:val="24"/>
          <w:lang w:val="es-ES_tradnl" w:eastAsia="es-ES"/>
        </w:rPr>
        <w:t xml:space="preserve">, no se </w:t>
      </w:r>
      <w:proofErr w:type="spellStart"/>
      <w:r w:rsidRPr="00FF13C8">
        <w:rPr>
          <w:rFonts w:ascii="Arial" w:eastAsia="Times New Roman" w:hAnsi="Arial" w:cs="Arial"/>
          <w:szCs w:val="24"/>
          <w:lang w:val="es-ES_tradnl" w:eastAsia="es-ES"/>
        </w:rPr>
        <w:t>traditan</w:t>
      </w:r>
      <w:proofErr w:type="spellEnd"/>
      <w:r w:rsidRPr="00FF13C8">
        <w:rPr>
          <w:rFonts w:ascii="Arial" w:eastAsia="Times New Roman" w:hAnsi="Arial" w:cs="Arial"/>
          <w:szCs w:val="24"/>
          <w:lang w:val="es-ES_tradnl" w:eastAsia="es-ES"/>
        </w:rPr>
        <w:t>. Los derechos personales </w:t>
      </w:r>
      <w:r w:rsidRPr="00FF13C8">
        <w:rPr>
          <w:rFonts w:ascii="Arial" w:eastAsia="Times New Roman" w:hAnsi="Arial" w:cs="Arial"/>
          <w:i/>
          <w:iCs/>
          <w:szCs w:val="24"/>
          <w:lang w:val="es-ES_tradnl" w:eastAsia="es-ES"/>
        </w:rPr>
        <w:t>se ceden</w:t>
      </w:r>
      <w:r w:rsidRPr="00FF13C8">
        <w:rPr>
          <w:rFonts w:ascii="Arial" w:eastAsia="Times New Roman" w:hAnsi="Arial" w:cs="Arial"/>
          <w:szCs w:val="24"/>
          <w:lang w:val="es-ES_tradnl" w:eastAsia="es-ES"/>
        </w:rPr>
        <w:t> a favor de una persona denominada cesionario.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i/>
          <w:iCs/>
          <w:szCs w:val="24"/>
          <w:u w:val="single"/>
          <w:lang w:val="es-ES_tradnl" w:eastAsia="es-ES"/>
        </w:rPr>
        <w:t>c) Es a título oneroso o gratuito:</w:t>
      </w:r>
      <w:r w:rsidRPr="00FF13C8">
        <w:rPr>
          <w:rFonts w:ascii="Arial" w:eastAsia="Times New Roman" w:hAnsi="Arial" w:cs="Arial"/>
          <w:b/>
          <w:bCs/>
          <w:szCs w:val="24"/>
          <w:lang w:val="es-ES_tradnl" w:eastAsia="es-ES"/>
        </w:rPr>
        <w:t> </w:t>
      </w:r>
      <w:r w:rsidRPr="00FF13C8">
        <w:rPr>
          <w:rFonts w:ascii="Arial" w:eastAsia="Times New Roman" w:hAnsi="Arial" w:cs="Arial"/>
          <w:szCs w:val="24"/>
          <w:lang w:val="es-ES_tradnl" w:eastAsia="es-ES"/>
        </w:rPr>
        <w:t>Si la tradición está precedida de compraventa, permuta, aporte en sociedad, o donación en pago, se realiza a título oneroso. Si va precedida de donación es a título gratuito.</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i/>
          <w:iCs/>
          <w:szCs w:val="24"/>
          <w:u w:val="single"/>
          <w:lang w:val="es-ES_tradnl" w:eastAsia="es-ES"/>
        </w:rPr>
        <w:lastRenderedPageBreak/>
        <w:t>d) Es una convención:</w:t>
      </w:r>
      <w:r w:rsidRPr="00FF13C8">
        <w:rPr>
          <w:rFonts w:ascii="Arial" w:eastAsia="Times New Roman" w:hAnsi="Arial" w:cs="Arial"/>
          <w:b/>
          <w:bCs/>
          <w:szCs w:val="24"/>
          <w:lang w:val="es-ES_tradnl" w:eastAsia="es-ES"/>
        </w:rPr>
        <w:t> </w:t>
      </w:r>
      <w:r w:rsidRPr="00FF13C8">
        <w:rPr>
          <w:rFonts w:ascii="Arial" w:eastAsia="Times New Roman" w:hAnsi="Arial" w:cs="Arial"/>
          <w:szCs w:val="24"/>
          <w:lang w:val="es-ES_tradnl" w:eastAsia="es-ES"/>
        </w:rPr>
        <w:t>La convención es un negocio jurídico que crea, modifica o extingue obligaciones. Por el contrato únicamente se crean obligaciones; de allí que todo contrato sea una convención, pero no toda convención sea un contrato. La tradición es una convención, ya que tiene como fin exclusivo extinguir una obligación emanada del título.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i/>
          <w:iCs/>
          <w:szCs w:val="24"/>
          <w:u w:val="single"/>
          <w:lang w:val="es-ES_tradnl" w:eastAsia="es-ES"/>
        </w:rPr>
        <w:t>e) El título que la origina debe generar la posibilidad de adquirir el derecho real:</w:t>
      </w:r>
      <w:r w:rsidRPr="00FF13C8">
        <w:rPr>
          <w:rFonts w:ascii="Arial" w:eastAsia="Times New Roman" w:hAnsi="Arial" w:cs="Arial"/>
          <w:b/>
          <w:bCs/>
          <w:szCs w:val="24"/>
          <w:lang w:val="es-ES_tradnl" w:eastAsia="es-ES"/>
        </w:rPr>
        <w:t> </w:t>
      </w:r>
      <w:r w:rsidRPr="00FF13C8">
        <w:rPr>
          <w:rFonts w:ascii="Arial" w:eastAsia="Times New Roman" w:hAnsi="Arial" w:cs="Arial"/>
          <w:szCs w:val="24"/>
          <w:lang w:val="es-ES_tradnl" w:eastAsia="es-ES"/>
        </w:rPr>
        <w:t>(Título traslaticio, como lo denomina el Código, art. 745). El comodato, el arrendamiento, el depósito no generan tradición, ya que crean obligaciones de hacer.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i/>
          <w:iCs/>
          <w:szCs w:val="24"/>
          <w:u w:val="single"/>
          <w:lang w:val="es-ES_tradnl" w:eastAsia="es-ES"/>
        </w:rPr>
        <w:t>f) Es un negocio jurídico dispositivo bilateral:</w:t>
      </w:r>
      <w:r w:rsidRPr="00FF13C8">
        <w:rPr>
          <w:rFonts w:ascii="Arial" w:eastAsia="Times New Roman" w:hAnsi="Arial" w:cs="Arial"/>
          <w:b/>
          <w:bCs/>
          <w:szCs w:val="24"/>
          <w:lang w:val="es-ES_tradnl" w:eastAsia="es-ES"/>
        </w:rPr>
        <w:t> </w:t>
      </w:r>
      <w:r w:rsidRPr="00FF13C8">
        <w:rPr>
          <w:rFonts w:ascii="Arial" w:eastAsia="Times New Roman" w:hAnsi="Arial" w:cs="Arial"/>
          <w:szCs w:val="24"/>
          <w:lang w:val="es-ES_tradnl" w:eastAsia="es-ES"/>
        </w:rPr>
        <w:t xml:space="preserve">Necesita la manifestación de dos voluntades: la intención de transferir en el </w:t>
      </w:r>
      <w:proofErr w:type="spellStart"/>
      <w:r w:rsidRPr="00FF13C8">
        <w:rPr>
          <w:rFonts w:ascii="Arial" w:eastAsia="Times New Roman" w:hAnsi="Arial" w:cs="Arial"/>
          <w:szCs w:val="24"/>
          <w:lang w:val="es-ES_tradnl" w:eastAsia="es-ES"/>
        </w:rPr>
        <w:t>tradente</w:t>
      </w:r>
      <w:proofErr w:type="spellEnd"/>
      <w:r w:rsidRPr="00FF13C8">
        <w:rPr>
          <w:rFonts w:ascii="Arial" w:eastAsia="Times New Roman" w:hAnsi="Arial" w:cs="Arial"/>
          <w:szCs w:val="24"/>
          <w:lang w:val="es-ES_tradnl" w:eastAsia="es-ES"/>
        </w:rPr>
        <w:t xml:space="preserve"> y la intención de adquirir en el adquirente. Según esta característica, es inadmisible la tesis de considerar la tradición como una manifestación unilateral o aislada del </w:t>
      </w:r>
      <w:proofErr w:type="spellStart"/>
      <w:r w:rsidRPr="00FF13C8">
        <w:rPr>
          <w:rFonts w:ascii="Arial" w:eastAsia="Times New Roman" w:hAnsi="Arial" w:cs="Arial"/>
          <w:szCs w:val="24"/>
          <w:lang w:val="es-ES_tradnl" w:eastAsia="es-ES"/>
        </w:rPr>
        <w:t>tradente</w:t>
      </w:r>
      <w:proofErr w:type="spellEnd"/>
      <w:r w:rsidRPr="00FF13C8">
        <w:rPr>
          <w:rFonts w:ascii="Arial" w:eastAsia="Times New Roman" w:hAnsi="Arial" w:cs="Arial"/>
          <w:szCs w:val="24"/>
          <w:lang w:val="es-ES_tradnl"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i/>
          <w:iCs/>
          <w:szCs w:val="24"/>
          <w:u w:val="single"/>
          <w:lang w:val="es-ES_tradnl" w:eastAsia="es-ES"/>
        </w:rPr>
        <w:t>g)</w:t>
      </w:r>
      <w:r w:rsidRPr="00FF13C8">
        <w:rPr>
          <w:rFonts w:ascii="Arial" w:eastAsia="Times New Roman" w:hAnsi="Arial" w:cs="Arial"/>
          <w:szCs w:val="24"/>
          <w:lang w:val="es-ES_tradnl" w:eastAsia="es-ES"/>
        </w:rPr>
        <w:t xml:space="preserve"> Por la tradición se adquiere el derecho real sobre cosas singulares, excepcionalmente cosas universales como en la compraventa de un derecho </w:t>
      </w:r>
      <w:proofErr w:type="spellStart"/>
      <w:r w:rsidRPr="00FF13C8">
        <w:rPr>
          <w:rFonts w:ascii="Arial" w:eastAsia="Times New Roman" w:hAnsi="Arial" w:cs="Arial"/>
          <w:szCs w:val="24"/>
          <w:lang w:val="es-ES_tradnl" w:eastAsia="es-ES"/>
        </w:rPr>
        <w:t>herencial</w:t>
      </w:r>
      <w:proofErr w:type="spellEnd"/>
      <w:r w:rsidRPr="00FF13C8">
        <w:rPr>
          <w:rFonts w:ascii="Arial" w:eastAsia="Times New Roman" w:hAnsi="Arial" w:cs="Arial"/>
          <w:szCs w:val="24"/>
          <w:lang w:val="es-ES_tradnl" w:eastAsia="es-ES"/>
        </w:rPr>
        <w:t>.”  </w:t>
      </w:r>
      <w:r w:rsidRPr="00FF13C8">
        <w:rPr>
          <w:rFonts w:ascii="Arial" w:eastAsia="Times New Roman" w:hAnsi="Arial" w:cs="Arial"/>
          <w:szCs w:val="24"/>
          <w:lang w:val="es-EC" w:eastAsia="es-ES"/>
        </w:rPr>
        <w:t>(VELÁSQUEZ JARAMILLO, 2004, págs. 290-291)</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15. Requisitos de la tradición: sujetos (adquirente), consentimiento exento de vicios, existencia de un título traslaticio de dominio. (</w:t>
      </w:r>
      <w:proofErr w:type="gramStart"/>
      <w:r w:rsidRPr="00FF13C8">
        <w:rPr>
          <w:rFonts w:ascii="Arial" w:eastAsia="Times New Roman" w:hAnsi="Arial" w:cs="Arial"/>
          <w:b/>
          <w:bCs/>
          <w:szCs w:val="24"/>
          <w:lang w:val="es-ES_tradnl" w:eastAsia="es-ES"/>
        </w:rPr>
        <w:t>explicar</w:t>
      </w:r>
      <w:proofErr w:type="gramEnd"/>
      <w:r w:rsidRPr="00FF13C8">
        <w:rPr>
          <w:rFonts w:ascii="Arial" w:eastAsia="Times New Roman" w:hAnsi="Arial" w:cs="Arial"/>
          <w:b/>
          <w:bCs/>
          <w:szCs w:val="24"/>
          <w:lang w:val="es-ES_tradnl"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Los requisitos de la tradición se encuentran contenidos en el Título VI, Capítulo I del Código Civil. Y son básicamente 4 requisitos esenciales:</w:t>
      </w:r>
    </w:p>
    <w:p w:rsidR="00A84900" w:rsidRPr="00FF13C8" w:rsidRDefault="00A84900" w:rsidP="00A84900">
      <w:pPr>
        <w:spacing w:beforeAutospacing="1" w:afterAutospacing="1"/>
        <w:ind w:left="1800" w:hanging="720"/>
        <w:rPr>
          <w:rFonts w:eastAsia="Times New Roman" w:cs="Times New Roman"/>
          <w:szCs w:val="24"/>
          <w:lang w:eastAsia="es-ES"/>
        </w:rPr>
      </w:pPr>
      <w:r w:rsidRPr="00FF13C8">
        <w:rPr>
          <w:rFonts w:ascii="Arial" w:eastAsia="Times New Roman" w:hAnsi="Arial" w:cs="Arial"/>
          <w:szCs w:val="24"/>
          <w:lang w:val="es-ES_tradnl" w:eastAsia="es-ES"/>
        </w:rPr>
        <w:t>I)</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 xml:space="preserve">Existencia de dos personas, </w:t>
      </w:r>
      <w:proofErr w:type="spellStart"/>
      <w:r w:rsidRPr="00FF13C8">
        <w:rPr>
          <w:rFonts w:ascii="Arial" w:eastAsia="Times New Roman" w:hAnsi="Arial" w:cs="Arial"/>
          <w:szCs w:val="24"/>
          <w:lang w:val="es-ES_tradnl" w:eastAsia="es-ES"/>
        </w:rPr>
        <w:t>tradente</w:t>
      </w:r>
      <w:proofErr w:type="spellEnd"/>
      <w:r w:rsidRPr="00FF13C8">
        <w:rPr>
          <w:rFonts w:ascii="Arial" w:eastAsia="Times New Roman" w:hAnsi="Arial" w:cs="Arial"/>
          <w:szCs w:val="24"/>
          <w:lang w:val="es-ES_tradnl" w:eastAsia="es-ES"/>
        </w:rPr>
        <w:t xml:space="preserve"> y adquirente</w:t>
      </w:r>
    </w:p>
    <w:p w:rsidR="00A84900" w:rsidRPr="00FF13C8" w:rsidRDefault="00A84900" w:rsidP="00A84900">
      <w:pPr>
        <w:spacing w:beforeAutospacing="1" w:afterAutospacing="1"/>
        <w:ind w:left="1800" w:hanging="720"/>
        <w:rPr>
          <w:rFonts w:eastAsia="Times New Roman" w:cs="Times New Roman"/>
          <w:szCs w:val="24"/>
          <w:lang w:eastAsia="es-ES"/>
        </w:rPr>
      </w:pPr>
      <w:r w:rsidRPr="00FF13C8">
        <w:rPr>
          <w:rFonts w:ascii="Arial" w:eastAsia="Times New Roman" w:hAnsi="Arial" w:cs="Arial"/>
          <w:szCs w:val="24"/>
          <w:lang w:val="es-ES_tradnl" w:eastAsia="es-ES"/>
        </w:rPr>
        <w:t>II)</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 xml:space="preserve">Consentimiento exento de vicios entre </w:t>
      </w:r>
      <w:proofErr w:type="spellStart"/>
      <w:r w:rsidRPr="00FF13C8">
        <w:rPr>
          <w:rFonts w:ascii="Arial" w:eastAsia="Times New Roman" w:hAnsi="Arial" w:cs="Arial"/>
          <w:szCs w:val="24"/>
          <w:lang w:val="es-ES_tradnl" w:eastAsia="es-ES"/>
        </w:rPr>
        <w:t>tradente</w:t>
      </w:r>
      <w:proofErr w:type="spellEnd"/>
      <w:r w:rsidRPr="00FF13C8">
        <w:rPr>
          <w:rFonts w:ascii="Arial" w:eastAsia="Times New Roman" w:hAnsi="Arial" w:cs="Arial"/>
          <w:szCs w:val="24"/>
          <w:lang w:val="es-ES_tradnl" w:eastAsia="es-ES"/>
        </w:rPr>
        <w:t xml:space="preserve"> y adquirente</w:t>
      </w:r>
    </w:p>
    <w:p w:rsidR="00A84900" w:rsidRPr="00FF13C8" w:rsidRDefault="00A84900" w:rsidP="00A84900">
      <w:pPr>
        <w:spacing w:beforeAutospacing="1" w:afterAutospacing="1"/>
        <w:ind w:left="1800" w:hanging="720"/>
        <w:rPr>
          <w:rFonts w:eastAsia="Times New Roman" w:cs="Times New Roman"/>
          <w:szCs w:val="24"/>
          <w:lang w:eastAsia="es-ES"/>
        </w:rPr>
      </w:pPr>
      <w:r w:rsidRPr="00FF13C8">
        <w:rPr>
          <w:rFonts w:ascii="Arial" w:eastAsia="Times New Roman" w:hAnsi="Arial" w:cs="Arial"/>
          <w:szCs w:val="24"/>
          <w:lang w:val="es-ES_tradnl" w:eastAsia="es-ES"/>
        </w:rPr>
        <w:t>III)</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Existencia de un título traslaticio de dominio que genere una obligación de dar</w:t>
      </w:r>
    </w:p>
    <w:p w:rsidR="00A84900" w:rsidRPr="00FF13C8" w:rsidRDefault="00A84900" w:rsidP="00A84900">
      <w:pPr>
        <w:spacing w:beforeAutospacing="1" w:afterAutospacing="1"/>
        <w:ind w:left="1800" w:hanging="720"/>
        <w:rPr>
          <w:rFonts w:eastAsia="Times New Roman" w:cs="Times New Roman"/>
          <w:szCs w:val="24"/>
          <w:lang w:eastAsia="es-ES"/>
        </w:rPr>
      </w:pPr>
      <w:r w:rsidRPr="00FF13C8">
        <w:rPr>
          <w:rFonts w:ascii="Arial" w:eastAsia="Times New Roman" w:hAnsi="Arial" w:cs="Arial"/>
          <w:szCs w:val="24"/>
          <w:lang w:val="es-ES_tradnl" w:eastAsia="es-ES"/>
        </w:rPr>
        <w:t>IV)</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Entrega de la cosa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El primer requisito para que se dé la tradición es la </w:t>
      </w:r>
      <w:r w:rsidRPr="00FF13C8">
        <w:rPr>
          <w:rFonts w:ascii="Arial" w:eastAsia="Times New Roman" w:hAnsi="Arial" w:cs="Arial"/>
          <w:szCs w:val="24"/>
          <w:u w:val="single"/>
          <w:lang w:val="es-ES_tradnl" w:eastAsia="es-ES"/>
        </w:rPr>
        <w:t xml:space="preserve">EXISTENCIA DE DOS PERSONAS, </w:t>
      </w:r>
      <w:proofErr w:type="spellStart"/>
      <w:r w:rsidRPr="00FF13C8">
        <w:rPr>
          <w:rFonts w:ascii="Arial" w:eastAsia="Times New Roman" w:hAnsi="Arial" w:cs="Arial"/>
          <w:szCs w:val="24"/>
          <w:u w:val="single"/>
          <w:lang w:val="es-ES_tradnl" w:eastAsia="es-ES"/>
        </w:rPr>
        <w:t>TRADENTE</w:t>
      </w:r>
      <w:proofErr w:type="spellEnd"/>
      <w:r w:rsidRPr="00FF13C8">
        <w:rPr>
          <w:rFonts w:ascii="Arial" w:eastAsia="Times New Roman" w:hAnsi="Arial" w:cs="Arial"/>
          <w:szCs w:val="24"/>
          <w:u w:val="single"/>
          <w:lang w:val="es-ES_tradnl" w:eastAsia="es-ES"/>
        </w:rPr>
        <w:t xml:space="preserve"> Y ADQUIRENTE.</w:t>
      </w:r>
      <w:r w:rsidRPr="00FF13C8">
        <w:rPr>
          <w:rFonts w:ascii="Arial" w:eastAsia="Times New Roman" w:hAnsi="Arial" w:cs="Arial"/>
          <w:szCs w:val="24"/>
          <w:lang w:val="es-ES_tradnl" w:eastAsia="es-ES"/>
        </w:rPr>
        <w:t xml:space="preserve"> La explicación de las dos partes que intervienen en ésta convención se encuentra contenida en el artículo 741 del </w:t>
      </w:r>
      <w:proofErr w:type="spellStart"/>
      <w:r w:rsidRPr="00FF13C8">
        <w:rPr>
          <w:rFonts w:ascii="Arial" w:eastAsia="Times New Roman" w:hAnsi="Arial" w:cs="Arial"/>
          <w:szCs w:val="24"/>
          <w:lang w:val="es-ES_tradnl" w:eastAsia="es-ES"/>
        </w:rPr>
        <w:t>cc</w:t>
      </w:r>
      <w:proofErr w:type="spellEnd"/>
      <w:r w:rsidRPr="00FF13C8">
        <w:rPr>
          <w:rFonts w:ascii="Arial" w:eastAsia="Times New Roman" w:hAnsi="Arial" w:cs="Arial"/>
          <w:szCs w:val="24"/>
          <w:lang w:val="es-ES_tradnl" w:eastAsia="es-ES"/>
        </w:rPr>
        <w:t>; éste expresa que</w:t>
      </w:r>
    </w:p>
    <w:p w:rsidR="00A84900" w:rsidRPr="00FF13C8" w:rsidRDefault="00A84900" w:rsidP="00A84900">
      <w:pPr>
        <w:spacing w:beforeAutospacing="1" w:afterAutospacing="1"/>
        <w:ind w:left="1287"/>
        <w:rPr>
          <w:rFonts w:eastAsia="Times New Roman" w:cs="Times New Roman"/>
          <w:szCs w:val="24"/>
          <w:lang w:eastAsia="es-ES"/>
        </w:rPr>
      </w:pPr>
      <w:r w:rsidRPr="00FF13C8">
        <w:rPr>
          <w:rFonts w:ascii="Arial" w:eastAsia="Times New Roman" w:hAnsi="Arial" w:cs="Arial"/>
          <w:szCs w:val="24"/>
          <w:lang w:val="es-ES_tradnl" w:eastAsia="es-ES"/>
        </w:rPr>
        <w:t xml:space="preserve">“Se llama </w:t>
      </w:r>
      <w:proofErr w:type="spellStart"/>
      <w:r w:rsidRPr="00FF13C8">
        <w:rPr>
          <w:rFonts w:ascii="Arial" w:eastAsia="Times New Roman" w:hAnsi="Arial" w:cs="Arial"/>
          <w:szCs w:val="24"/>
          <w:lang w:val="es-ES_tradnl" w:eastAsia="es-ES"/>
        </w:rPr>
        <w:t>tradente</w:t>
      </w:r>
      <w:proofErr w:type="spellEnd"/>
      <w:r w:rsidRPr="00FF13C8">
        <w:rPr>
          <w:rFonts w:ascii="Arial" w:eastAsia="Times New Roman" w:hAnsi="Arial" w:cs="Arial"/>
          <w:szCs w:val="24"/>
          <w:lang w:val="es-ES_tradnl" w:eastAsia="es-ES"/>
        </w:rPr>
        <w:t xml:space="preserve"> la persona que por la tradición transfiere el dominio de la cosa entregada por él, y adquirente la persona que por la tradición adquiere el dominio de la cosa recibida por él o a su nombre.</w:t>
      </w:r>
    </w:p>
    <w:p w:rsidR="00A84900" w:rsidRPr="00FF13C8" w:rsidRDefault="00A84900" w:rsidP="00A84900">
      <w:pPr>
        <w:spacing w:beforeAutospacing="1" w:afterAutospacing="1"/>
        <w:ind w:left="1287"/>
        <w:rPr>
          <w:rFonts w:eastAsia="Times New Roman" w:cs="Times New Roman"/>
          <w:szCs w:val="24"/>
          <w:lang w:eastAsia="es-ES"/>
        </w:rPr>
      </w:pPr>
      <w:r w:rsidRPr="00FF13C8">
        <w:rPr>
          <w:rFonts w:ascii="Arial" w:eastAsia="Times New Roman" w:hAnsi="Arial" w:cs="Arial"/>
          <w:szCs w:val="24"/>
          <w:lang w:val="es-ES_tradnl" w:eastAsia="es-ES"/>
        </w:rPr>
        <w:t>Pueden entregar y recibir a nombre del dueño sus mandatarios o sus representantes legales.</w:t>
      </w:r>
    </w:p>
    <w:p w:rsidR="00A84900" w:rsidRPr="00FF13C8" w:rsidRDefault="00A84900" w:rsidP="00A84900">
      <w:pPr>
        <w:spacing w:beforeAutospacing="1" w:afterAutospacing="1"/>
        <w:ind w:left="1287"/>
        <w:rPr>
          <w:rFonts w:eastAsia="Times New Roman" w:cs="Times New Roman"/>
          <w:szCs w:val="24"/>
          <w:lang w:eastAsia="es-ES"/>
        </w:rPr>
      </w:pPr>
      <w:r w:rsidRPr="00FF13C8">
        <w:rPr>
          <w:rFonts w:ascii="Arial" w:eastAsia="Times New Roman" w:hAnsi="Arial" w:cs="Arial"/>
          <w:szCs w:val="24"/>
          <w:lang w:val="es-ES_tradnl" w:eastAsia="es-ES"/>
        </w:rPr>
        <w:t xml:space="preserve">En las ventas forzadas que se hacen por decreto judicial a petición de un acreedor, en pública subasta, la persona cuyo dominio se transfiere es el </w:t>
      </w:r>
      <w:proofErr w:type="spellStart"/>
      <w:r w:rsidRPr="00FF13C8">
        <w:rPr>
          <w:rFonts w:ascii="Arial" w:eastAsia="Times New Roman" w:hAnsi="Arial" w:cs="Arial"/>
          <w:szCs w:val="24"/>
          <w:lang w:val="es-ES_tradnl" w:eastAsia="es-ES"/>
        </w:rPr>
        <w:t>tradente</w:t>
      </w:r>
      <w:proofErr w:type="spellEnd"/>
      <w:r w:rsidRPr="00FF13C8">
        <w:rPr>
          <w:rFonts w:ascii="Arial" w:eastAsia="Times New Roman" w:hAnsi="Arial" w:cs="Arial"/>
          <w:szCs w:val="24"/>
          <w:lang w:val="es-ES_tradnl" w:eastAsia="es-ES"/>
        </w:rPr>
        <w:t>, y el juez su representante legal.</w:t>
      </w:r>
    </w:p>
    <w:p w:rsidR="00A84900" w:rsidRPr="00FF13C8" w:rsidRDefault="00A84900" w:rsidP="00A84900">
      <w:pPr>
        <w:spacing w:beforeAutospacing="1" w:afterAutospacing="1"/>
        <w:ind w:left="1287"/>
        <w:rPr>
          <w:rFonts w:eastAsia="Times New Roman" w:cs="Times New Roman"/>
          <w:szCs w:val="24"/>
          <w:lang w:eastAsia="es-ES"/>
        </w:rPr>
      </w:pPr>
      <w:r w:rsidRPr="00FF13C8">
        <w:rPr>
          <w:rFonts w:ascii="Arial" w:eastAsia="Times New Roman" w:hAnsi="Arial" w:cs="Arial"/>
          <w:szCs w:val="24"/>
          <w:lang w:val="es-ES_tradnl" w:eastAsia="es-ES"/>
        </w:rPr>
        <w:lastRenderedPageBreak/>
        <w:t>La tradición hecha por o a un mandatario debidamente autorizado, se entiende hecha por o a el respectivo mandante.”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En segundo lugar se encuentra el requisito de </w:t>
      </w:r>
      <w:r w:rsidRPr="00FF13C8">
        <w:rPr>
          <w:rFonts w:ascii="Arial" w:eastAsia="Times New Roman" w:hAnsi="Arial" w:cs="Arial"/>
          <w:szCs w:val="24"/>
          <w:u w:val="single"/>
          <w:lang w:val="es-ES_tradnl" w:eastAsia="es-ES"/>
        </w:rPr>
        <w:t xml:space="preserve">CONSENTIMIENTO EXENTO DE VICIOS ENTRE </w:t>
      </w:r>
      <w:proofErr w:type="spellStart"/>
      <w:r w:rsidRPr="00FF13C8">
        <w:rPr>
          <w:rFonts w:ascii="Arial" w:eastAsia="Times New Roman" w:hAnsi="Arial" w:cs="Arial"/>
          <w:szCs w:val="24"/>
          <w:u w:val="single"/>
          <w:lang w:val="es-ES_tradnl" w:eastAsia="es-ES"/>
        </w:rPr>
        <w:t>TRADENTE</w:t>
      </w:r>
      <w:proofErr w:type="spellEnd"/>
      <w:r w:rsidRPr="00FF13C8">
        <w:rPr>
          <w:rFonts w:ascii="Arial" w:eastAsia="Times New Roman" w:hAnsi="Arial" w:cs="Arial"/>
          <w:szCs w:val="24"/>
          <w:u w:val="single"/>
          <w:lang w:val="es-ES_tradnl" w:eastAsia="es-ES"/>
        </w:rPr>
        <w:t xml:space="preserve"> Y ADQUIRENTE.</w:t>
      </w:r>
      <w:r w:rsidRPr="00FF13C8">
        <w:rPr>
          <w:rFonts w:ascii="Arial" w:eastAsia="Times New Roman" w:hAnsi="Arial" w:cs="Arial"/>
          <w:szCs w:val="24"/>
          <w:lang w:val="es-ES_tradnl" w:eastAsia="es-ES"/>
        </w:rPr>
        <w:t xml:space="preserve"> Éste es uno de los requisitos más esenciales para que la tradición se pueda realizar y se encuentra contenido en </w:t>
      </w:r>
      <w:proofErr w:type="gramStart"/>
      <w:r w:rsidRPr="00FF13C8">
        <w:rPr>
          <w:rFonts w:ascii="Arial" w:eastAsia="Times New Roman" w:hAnsi="Arial" w:cs="Arial"/>
          <w:szCs w:val="24"/>
          <w:lang w:val="es-ES_tradnl" w:eastAsia="es-ES"/>
        </w:rPr>
        <w:t>los</w:t>
      </w:r>
      <w:proofErr w:type="gramEnd"/>
      <w:r w:rsidRPr="00FF13C8">
        <w:rPr>
          <w:rFonts w:ascii="Arial" w:eastAsia="Times New Roman" w:hAnsi="Arial" w:cs="Arial"/>
          <w:szCs w:val="24"/>
          <w:lang w:val="es-ES_tradnl" w:eastAsia="es-ES"/>
        </w:rPr>
        <w:t xml:space="preserve"> art. 742 y 743 del </w:t>
      </w:r>
      <w:proofErr w:type="spellStart"/>
      <w:r w:rsidRPr="00FF13C8">
        <w:rPr>
          <w:rFonts w:ascii="Arial" w:eastAsia="Times New Roman" w:hAnsi="Arial" w:cs="Arial"/>
          <w:szCs w:val="24"/>
          <w:lang w:val="es-ES_tradnl" w:eastAsia="es-ES"/>
        </w:rPr>
        <w:t>cc</w:t>
      </w:r>
      <w:proofErr w:type="spellEnd"/>
      <w:r w:rsidRPr="00FF13C8">
        <w:rPr>
          <w:rFonts w:ascii="Arial" w:eastAsia="Times New Roman" w:hAnsi="Arial" w:cs="Arial"/>
          <w:szCs w:val="24"/>
          <w:lang w:val="es-ES_tradnl" w:eastAsia="es-ES"/>
        </w:rPr>
        <w:t xml:space="preserve">. En éstos se establece que para que la tradición se dé de manera válida debe ser realizada con pleno consentimiento y voluntariamente tanto por parte del </w:t>
      </w:r>
      <w:proofErr w:type="spellStart"/>
      <w:r w:rsidRPr="00FF13C8">
        <w:rPr>
          <w:rFonts w:ascii="Arial" w:eastAsia="Times New Roman" w:hAnsi="Arial" w:cs="Arial"/>
          <w:szCs w:val="24"/>
          <w:lang w:val="es-ES_tradnl" w:eastAsia="es-ES"/>
        </w:rPr>
        <w:t>tradente</w:t>
      </w:r>
      <w:proofErr w:type="spellEnd"/>
      <w:r w:rsidRPr="00FF13C8">
        <w:rPr>
          <w:rFonts w:ascii="Arial" w:eastAsia="Times New Roman" w:hAnsi="Arial" w:cs="Arial"/>
          <w:szCs w:val="24"/>
          <w:lang w:val="es-ES_tradnl" w:eastAsia="es-ES"/>
        </w:rPr>
        <w:t xml:space="preserve"> como del adquirente o sus respectivos representantes, esto quiere decir que no debe estar bajo ningún vicio de dolo, fuerza o error.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Así mismo establece que cuando una tradición resulta inválida desde el principio, por falta de consentimiento de alguna de las partes o sus representantes, se puede validar de forma retroactiva por la ratificación del que tiene la facultad de enajenar la cosa como dueño o como su representante.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Dentro de ese consentimiento exento también se contemplan los siguientes requisitos:</w:t>
      </w:r>
    </w:p>
    <w:p w:rsidR="00A84900" w:rsidRPr="00FF13C8" w:rsidRDefault="00A84900" w:rsidP="00A84900">
      <w:pPr>
        <w:spacing w:beforeAutospacing="1" w:afterAutospacing="1"/>
        <w:ind w:left="1287"/>
        <w:rPr>
          <w:rFonts w:eastAsia="Times New Roman" w:cs="Times New Roman"/>
          <w:szCs w:val="24"/>
          <w:lang w:eastAsia="es-ES"/>
        </w:rPr>
      </w:pPr>
      <w:r w:rsidRPr="00FF13C8">
        <w:rPr>
          <w:rFonts w:ascii="Arial" w:eastAsia="Times New Roman" w:hAnsi="Arial" w:cs="Arial"/>
          <w:szCs w:val="24"/>
          <w:lang w:val="es-ES_tradnl" w:eastAsia="es-ES"/>
        </w:rPr>
        <w:t>“ARTICULO 746. &lt;AUSENCIA DE ERROR&gt;. Se requiere también para la validez de la tradición que no se padezca error en cuanto a la identidad de la especie que debe entregarse, o de la persona a quien se hace la entrega, ni en cuanto al título.</w:t>
      </w:r>
    </w:p>
    <w:p w:rsidR="00A84900" w:rsidRPr="00FF13C8" w:rsidRDefault="00A84900" w:rsidP="00A84900">
      <w:pPr>
        <w:spacing w:beforeAutospacing="1" w:afterAutospacing="1"/>
        <w:ind w:left="1287"/>
        <w:rPr>
          <w:rFonts w:eastAsia="Times New Roman" w:cs="Times New Roman"/>
          <w:szCs w:val="24"/>
          <w:lang w:eastAsia="es-ES"/>
        </w:rPr>
      </w:pPr>
      <w:r w:rsidRPr="00FF13C8">
        <w:rPr>
          <w:rFonts w:ascii="Arial" w:eastAsia="Times New Roman" w:hAnsi="Arial" w:cs="Arial"/>
          <w:szCs w:val="24"/>
          <w:lang w:val="es-ES_tradnl" w:eastAsia="es-ES"/>
        </w:rPr>
        <w:t>Si se yerra en el nombre sólo, es válida la tradición.</w:t>
      </w:r>
    </w:p>
    <w:p w:rsidR="00A84900" w:rsidRPr="00FF13C8" w:rsidRDefault="00A84900" w:rsidP="00A84900">
      <w:pPr>
        <w:spacing w:beforeAutospacing="1" w:afterAutospacing="1"/>
        <w:ind w:left="1287"/>
        <w:rPr>
          <w:rFonts w:eastAsia="Times New Roman" w:cs="Times New Roman"/>
          <w:szCs w:val="24"/>
          <w:lang w:eastAsia="es-ES"/>
        </w:rPr>
      </w:pPr>
      <w:r w:rsidRPr="00FF13C8">
        <w:rPr>
          <w:rFonts w:ascii="Arial" w:eastAsia="Times New Roman" w:hAnsi="Arial" w:cs="Arial"/>
          <w:szCs w:val="24"/>
          <w:lang w:val="es-ES_tradnl" w:eastAsia="es-ES"/>
        </w:rPr>
        <w:t>ARTICULO 747. &lt;ERROR EN EL TITULO&gt;. El error en el título invalida la tradición, sea cuando una sola de las partes supone un título traslaticio de dominio, como cuando por una parte se tiene el ánimo de entregar a título de comodato, y por otra se tiene el ánimo de recibir a título de donación, o sea cuando por las dos partes se suponen títulos traslaticios de dominio, pero diferentes, como si por una parte se supone mutuo y por otra donación.</w:t>
      </w:r>
    </w:p>
    <w:p w:rsidR="00A84900" w:rsidRPr="00FF13C8" w:rsidRDefault="00A84900" w:rsidP="00A84900">
      <w:pPr>
        <w:spacing w:beforeAutospacing="1" w:afterAutospacing="1"/>
        <w:ind w:left="1287"/>
        <w:rPr>
          <w:rFonts w:eastAsia="Times New Roman" w:cs="Times New Roman"/>
          <w:szCs w:val="24"/>
          <w:lang w:eastAsia="es-ES"/>
        </w:rPr>
      </w:pPr>
      <w:r w:rsidRPr="00FF13C8">
        <w:rPr>
          <w:rFonts w:ascii="Arial" w:eastAsia="Times New Roman" w:hAnsi="Arial" w:cs="Arial"/>
          <w:szCs w:val="24"/>
          <w:lang w:val="es-ES_tradnl" w:eastAsia="es-ES"/>
        </w:rPr>
        <w:t>ARTICULO 748. &lt;ERROR EN MANDATARIOS Y REPRESENTANTES LEGALES&gt;. Si la tradición se hace por medio de mandatarios o representantes legales, el error de estos invalida la tradición.”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**Dentro de éste requisito también es importante verificar que las partes se encuentren en capacidad para obligarse en la convención.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-Como tercer requisito encontramos la </w:t>
      </w:r>
      <w:r w:rsidRPr="00FF13C8">
        <w:rPr>
          <w:rFonts w:ascii="Arial" w:eastAsia="Times New Roman" w:hAnsi="Arial" w:cs="Arial"/>
          <w:szCs w:val="24"/>
          <w:u w:val="single"/>
          <w:lang w:val="es-ES_tradnl" w:eastAsia="es-ES"/>
        </w:rPr>
        <w:t>EXISTENCIA DE UN TÍTULO TRASLATICIO DE DOMINIO QUE GENERE UNA OBLIGACIÓN DE DAR.</w:t>
      </w:r>
      <w:r w:rsidRPr="00FF13C8">
        <w:rPr>
          <w:rFonts w:ascii="Arial" w:eastAsia="Times New Roman" w:hAnsi="Arial" w:cs="Arial"/>
          <w:szCs w:val="24"/>
          <w:lang w:val="es-ES_tradnl" w:eastAsia="es-ES"/>
        </w:rPr>
        <w:t> Sobre este tema, establece el código civil, en su artículo 745, que es necesaria la existencia de un título traslaticio de dominio como lo puede ser la venta, la permuta o la donación.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La importancia de éste título es que en nuestro sistema jurídico, y debido a nuestra aplicación de la teoría del </w:t>
      </w:r>
      <w:proofErr w:type="spellStart"/>
      <w:r w:rsidRPr="00FF13C8">
        <w:rPr>
          <w:rFonts w:ascii="Arial" w:eastAsia="Times New Roman" w:hAnsi="Arial" w:cs="Arial"/>
          <w:szCs w:val="24"/>
          <w:lang w:val="es-ES_tradnl" w:eastAsia="es-ES"/>
        </w:rPr>
        <w:t>titulo</w:t>
      </w:r>
      <w:proofErr w:type="spellEnd"/>
      <w:r w:rsidRPr="00FF13C8">
        <w:rPr>
          <w:rFonts w:ascii="Arial" w:eastAsia="Times New Roman" w:hAnsi="Arial" w:cs="Arial"/>
          <w:szCs w:val="24"/>
          <w:lang w:val="es-ES_tradnl" w:eastAsia="es-ES"/>
        </w:rPr>
        <w:t xml:space="preserve"> y modo proveniente del sistema Romano, para que se haga efectiva la adquisición del derecho real, primero se debe dar la constitución adecuada del título dado a que éste constituye la forma jurídica de concretar alguna de las fuentes de las obligaciones y es la causa remota de los derechos reales; el </w:t>
      </w:r>
      <w:r w:rsidRPr="00FF13C8">
        <w:rPr>
          <w:rFonts w:ascii="Arial" w:eastAsia="Times New Roman" w:hAnsi="Arial" w:cs="Arial"/>
          <w:szCs w:val="24"/>
          <w:lang w:val="es-ES_tradnl" w:eastAsia="es-ES"/>
        </w:rPr>
        <w:lastRenderedPageBreak/>
        <w:t>título antecede al modo, que en éste caso es la tradición; es por esto que para que sea válida la tradición debe existir un título traslaticio de dominio, previamente.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El último requisito para encontrar válida la tradición es la </w:t>
      </w:r>
      <w:r w:rsidRPr="00FF13C8">
        <w:rPr>
          <w:rFonts w:ascii="Arial" w:eastAsia="Times New Roman" w:hAnsi="Arial" w:cs="Arial"/>
          <w:szCs w:val="24"/>
          <w:u w:val="single"/>
          <w:lang w:val="es-ES_tradnl" w:eastAsia="es-ES"/>
        </w:rPr>
        <w:t>ENTREGA DE LA COSA.</w:t>
      </w:r>
      <w:r w:rsidRPr="00FF13C8">
        <w:rPr>
          <w:rFonts w:ascii="Arial" w:eastAsia="Times New Roman" w:hAnsi="Arial" w:cs="Arial"/>
          <w:szCs w:val="24"/>
          <w:lang w:val="es-ES_tradnl" w:eastAsia="es-ES"/>
        </w:rPr>
        <w:t> “No obra lo mismo la tradición de los bienes muebles que la de los inmuebles. Para transferir la propiedad de coas muebles se necesita la </w:t>
      </w:r>
      <w:r w:rsidRPr="00FF13C8">
        <w:rPr>
          <w:rFonts w:ascii="Arial" w:eastAsia="Times New Roman" w:hAnsi="Arial" w:cs="Arial"/>
          <w:i/>
          <w:iCs/>
          <w:szCs w:val="24"/>
          <w:lang w:val="es-ES_tradnl" w:eastAsia="es-ES"/>
        </w:rPr>
        <w:t>entrega material</w:t>
      </w:r>
      <w:r w:rsidRPr="00FF13C8">
        <w:rPr>
          <w:rFonts w:ascii="Arial" w:eastAsia="Times New Roman" w:hAnsi="Arial" w:cs="Arial"/>
          <w:szCs w:val="24"/>
          <w:lang w:val="es-ES_tradnl" w:eastAsia="es-ES"/>
        </w:rPr>
        <w:t>, un desapoderamiento real y visible de la cosa (C.C., art. 749). En cambio, la tradición del dominio de los derechos reales se efectúa por la inscripción del título en la oficina de registro de instrumentos públicos (C.C., art. 756).” </w:t>
      </w:r>
      <w:r w:rsidRPr="00FF13C8">
        <w:rPr>
          <w:rFonts w:ascii="Arial" w:eastAsia="Times New Roman" w:hAnsi="Arial" w:cs="Arial"/>
          <w:szCs w:val="24"/>
          <w:lang w:val="es-EC" w:eastAsia="es-ES"/>
        </w:rPr>
        <w:t>(VELÁSQUEZ JARAMILLO, 2004, págs. 301-302)</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 xml:space="preserve">16. Tradición de derechos reales sobre bienes MUEBLES: Concepto y clases (real, longa manu, simbólica, entrega entendida, </w:t>
      </w:r>
      <w:proofErr w:type="spellStart"/>
      <w:r w:rsidRPr="00FF13C8">
        <w:rPr>
          <w:rFonts w:ascii="Arial" w:eastAsia="Times New Roman" w:hAnsi="Arial" w:cs="Arial"/>
          <w:b/>
          <w:bCs/>
          <w:szCs w:val="24"/>
          <w:lang w:eastAsia="es-ES"/>
        </w:rPr>
        <w:t>brevi</w:t>
      </w:r>
      <w:proofErr w:type="spellEnd"/>
      <w:r w:rsidRPr="00FF13C8">
        <w:rPr>
          <w:rFonts w:ascii="Arial" w:eastAsia="Times New Roman" w:hAnsi="Arial" w:cs="Arial"/>
          <w:b/>
          <w:bCs/>
          <w:szCs w:val="24"/>
          <w:lang w:eastAsia="es-ES"/>
        </w:rPr>
        <w:t xml:space="preserve"> manu, tradición de frutos, </w:t>
      </w:r>
      <w:proofErr w:type="spellStart"/>
      <w:r w:rsidRPr="00FF13C8">
        <w:rPr>
          <w:rFonts w:ascii="Arial" w:eastAsia="Times New Roman" w:hAnsi="Arial" w:cs="Arial"/>
          <w:b/>
          <w:bCs/>
          <w:szCs w:val="24"/>
          <w:lang w:eastAsia="es-ES"/>
        </w:rPr>
        <w:t>constitutio</w:t>
      </w:r>
      <w:proofErr w:type="spellEnd"/>
      <w:r w:rsidRPr="00FF13C8">
        <w:rPr>
          <w:rFonts w:ascii="Arial" w:eastAsia="Times New Roman" w:hAnsi="Arial" w:cs="Arial"/>
          <w:b/>
          <w:bCs/>
          <w:szCs w:val="24"/>
          <w:lang w:eastAsia="es-ES"/>
        </w:rPr>
        <w:t xml:space="preserve"> </w:t>
      </w:r>
      <w:proofErr w:type="spellStart"/>
      <w:r w:rsidRPr="00FF13C8">
        <w:rPr>
          <w:rFonts w:ascii="Arial" w:eastAsia="Times New Roman" w:hAnsi="Arial" w:cs="Arial"/>
          <w:b/>
          <w:bCs/>
          <w:szCs w:val="24"/>
          <w:lang w:eastAsia="es-ES"/>
        </w:rPr>
        <w:t>possesionis</w:t>
      </w:r>
      <w:proofErr w:type="spellEnd"/>
      <w:r w:rsidRPr="00FF13C8">
        <w:rPr>
          <w:rFonts w:ascii="Arial" w:eastAsia="Times New Roman" w:hAnsi="Arial" w:cs="Arial"/>
          <w:b/>
          <w:bCs/>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Código Civil, en su artículo 754 especifica la tradición de cosas corporales muebles como que deberá hacerse significando una de las partes a la otra que le transfiere el dominio, y figurando esta transferencia por uno de los medios siguientes:</w:t>
      </w:r>
    </w:p>
    <w:p w:rsidR="00A84900" w:rsidRPr="00FF13C8" w:rsidRDefault="00A84900" w:rsidP="00A84900">
      <w:pPr>
        <w:spacing w:beforeAutospacing="1" w:afterAutospacing="1"/>
        <w:ind w:left="870"/>
        <w:rPr>
          <w:rFonts w:eastAsia="Times New Roman" w:cs="Times New Roman"/>
          <w:szCs w:val="24"/>
          <w:lang w:eastAsia="es-ES"/>
        </w:rPr>
      </w:pPr>
      <w:r w:rsidRPr="00FF13C8">
        <w:rPr>
          <w:rFonts w:ascii="Arial" w:eastAsia="Times New Roman" w:hAnsi="Arial" w:cs="Arial"/>
          <w:szCs w:val="24"/>
          <w:lang w:eastAsia="es-ES"/>
        </w:rPr>
        <w:t>1o.) Permitiéndole la aprehensión material de una cosa presente.</w:t>
      </w:r>
    </w:p>
    <w:p w:rsidR="00A84900" w:rsidRPr="00FF13C8" w:rsidRDefault="00A84900" w:rsidP="00A84900">
      <w:pPr>
        <w:spacing w:beforeAutospacing="1" w:afterAutospacing="1"/>
        <w:ind w:left="870"/>
        <w:rPr>
          <w:rFonts w:eastAsia="Times New Roman" w:cs="Times New Roman"/>
          <w:szCs w:val="24"/>
          <w:lang w:eastAsia="es-ES"/>
        </w:rPr>
      </w:pPr>
      <w:r w:rsidRPr="00FF13C8">
        <w:rPr>
          <w:rFonts w:ascii="Arial" w:eastAsia="Times New Roman" w:hAnsi="Arial" w:cs="Arial"/>
          <w:szCs w:val="24"/>
          <w:lang w:eastAsia="es-ES"/>
        </w:rPr>
        <w:t>2o.) Mostrándosela.</w:t>
      </w:r>
    </w:p>
    <w:p w:rsidR="00A84900" w:rsidRPr="00FF13C8" w:rsidRDefault="00A84900" w:rsidP="00A84900">
      <w:pPr>
        <w:spacing w:beforeAutospacing="1" w:afterAutospacing="1"/>
        <w:ind w:left="870"/>
        <w:rPr>
          <w:rFonts w:eastAsia="Times New Roman" w:cs="Times New Roman"/>
          <w:szCs w:val="24"/>
          <w:lang w:eastAsia="es-ES"/>
        </w:rPr>
      </w:pPr>
      <w:r w:rsidRPr="00FF13C8">
        <w:rPr>
          <w:rFonts w:ascii="Arial" w:eastAsia="Times New Roman" w:hAnsi="Arial" w:cs="Arial"/>
          <w:szCs w:val="24"/>
          <w:lang w:eastAsia="es-ES"/>
        </w:rPr>
        <w:t>3o.) Entregándole las llaves del granero, almacén, cofre o lugar cualquiera en que esté guardada la cosa.</w:t>
      </w:r>
    </w:p>
    <w:p w:rsidR="00A84900" w:rsidRPr="00FF13C8" w:rsidRDefault="00A84900" w:rsidP="00A84900">
      <w:pPr>
        <w:spacing w:beforeAutospacing="1" w:afterAutospacing="1"/>
        <w:ind w:left="870"/>
        <w:rPr>
          <w:rFonts w:eastAsia="Times New Roman" w:cs="Times New Roman"/>
          <w:szCs w:val="24"/>
          <w:lang w:eastAsia="es-ES"/>
        </w:rPr>
      </w:pPr>
      <w:r w:rsidRPr="00FF13C8">
        <w:rPr>
          <w:rFonts w:ascii="Arial" w:eastAsia="Times New Roman" w:hAnsi="Arial" w:cs="Arial"/>
          <w:szCs w:val="24"/>
          <w:lang w:eastAsia="es-ES"/>
        </w:rPr>
        <w:t>4o.) Encargándose el uno de poner la cosa a disposición del otro en el lugar convenido.</w:t>
      </w:r>
    </w:p>
    <w:p w:rsidR="00A84900" w:rsidRPr="00FF13C8" w:rsidRDefault="00A84900" w:rsidP="00A84900">
      <w:pPr>
        <w:spacing w:beforeAutospacing="1" w:afterAutospacing="1"/>
        <w:ind w:left="870"/>
        <w:rPr>
          <w:rFonts w:eastAsia="Times New Roman" w:cs="Times New Roman"/>
          <w:szCs w:val="24"/>
          <w:lang w:eastAsia="es-ES"/>
        </w:rPr>
      </w:pPr>
      <w:r w:rsidRPr="00FF13C8">
        <w:rPr>
          <w:rFonts w:ascii="Arial" w:eastAsia="Times New Roman" w:hAnsi="Arial" w:cs="Arial"/>
          <w:szCs w:val="24"/>
          <w:lang w:eastAsia="es-ES"/>
        </w:rPr>
        <w:t>5o.) Por la venta, donación u otro título de enajenación conferido al que tiene la cosa mueble como usufructuario, arrendatario, comodatario, depositario o a cualquier otro título no traslaticio de dominio; y recíprocamente por el mero contrato en que el dueño se constituye usufructuario, comodatario, arrendatario, etc.</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tradición de derechos reales sobre bienes muebles puede ser Real, o Ficticia.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Los numerales 1 y 2 del </w:t>
      </w:r>
      <w:proofErr w:type="spellStart"/>
      <w:r w:rsidRPr="00FF13C8">
        <w:rPr>
          <w:rFonts w:ascii="Arial" w:eastAsia="Times New Roman" w:hAnsi="Arial" w:cs="Arial"/>
          <w:szCs w:val="24"/>
          <w:lang w:eastAsia="es-ES"/>
        </w:rPr>
        <w:t>articulo</w:t>
      </w:r>
      <w:proofErr w:type="spellEnd"/>
      <w:r w:rsidRPr="00FF13C8">
        <w:rPr>
          <w:rFonts w:ascii="Arial" w:eastAsia="Times New Roman" w:hAnsi="Arial" w:cs="Arial"/>
          <w:szCs w:val="24"/>
          <w:lang w:eastAsia="es-ES"/>
        </w:rPr>
        <w:t xml:space="preserve"> anteriormente mencionado definen la Tradición Real y los numerales 3 y 4, la Tradición Simbólica. Por último, dentro de la tradición Ficticia o Simbólica, se encuentra la tradición por Breve mano, </w:t>
      </w:r>
      <w:proofErr w:type="spellStart"/>
      <w:r w:rsidRPr="00FF13C8">
        <w:rPr>
          <w:rFonts w:ascii="Arial" w:eastAsia="Times New Roman" w:hAnsi="Arial" w:cs="Arial"/>
          <w:i/>
          <w:iCs/>
          <w:szCs w:val="24"/>
          <w:lang w:eastAsia="es-ES"/>
        </w:rPr>
        <w:t>brevis</w:t>
      </w:r>
      <w:proofErr w:type="spellEnd"/>
      <w:r w:rsidRPr="00FF13C8">
        <w:rPr>
          <w:rFonts w:ascii="Arial" w:eastAsia="Times New Roman" w:hAnsi="Arial" w:cs="Arial"/>
          <w:i/>
          <w:iCs/>
          <w:szCs w:val="24"/>
          <w:lang w:eastAsia="es-ES"/>
        </w:rPr>
        <w:t xml:space="preserve"> </w:t>
      </w:r>
      <w:proofErr w:type="spellStart"/>
      <w:r w:rsidRPr="00FF13C8">
        <w:rPr>
          <w:rFonts w:ascii="Arial" w:eastAsia="Times New Roman" w:hAnsi="Arial" w:cs="Arial"/>
          <w:i/>
          <w:iCs/>
          <w:szCs w:val="24"/>
          <w:lang w:eastAsia="es-ES"/>
        </w:rPr>
        <w:t>manus</w:t>
      </w:r>
      <w:proofErr w:type="spellEnd"/>
      <w:r w:rsidRPr="00FF13C8">
        <w:rPr>
          <w:rFonts w:ascii="Arial" w:eastAsia="Times New Roman" w:hAnsi="Arial" w:cs="Arial"/>
          <w:i/>
          <w:iCs/>
          <w:szCs w:val="24"/>
          <w:lang w:eastAsia="es-ES"/>
        </w:rPr>
        <w:t>. </w:t>
      </w:r>
      <w:r w:rsidRPr="00FF13C8">
        <w:rPr>
          <w:rFonts w:ascii="Arial" w:eastAsia="Times New Roman" w:hAnsi="Arial" w:cs="Arial"/>
          <w:szCs w:val="24"/>
          <w:lang w:eastAsia="es-ES"/>
        </w:rPr>
        <w:t>En el numeral 5 el legislador explica “el caso de una persona que principalmente es mero tenedor, ya sea arrendatario o comodatario, pasa a ser dueña de la cosa por un título traslaticio de dominio. Al no mediar esta disposición, debería la persona que tenía la cosa como mero tenedor, devolvérsela al dueño, y este volverla a entregar a la persona que recién venía de hacer igual cosa.” </w:t>
      </w:r>
      <w:r w:rsidRPr="00FF13C8">
        <w:rPr>
          <w:rFonts w:ascii="Arial" w:eastAsia="Times New Roman" w:hAnsi="Arial" w:cs="Arial"/>
          <w:szCs w:val="24"/>
          <w:lang w:val="es-EC" w:eastAsia="es-ES"/>
        </w:rPr>
        <w:t>(RODRÍGUEZ ALESSANDRI, 1940, pág. 343)</w:t>
      </w:r>
      <w:r w:rsidRPr="00FF13C8">
        <w:rPr>
          <w:rFonts w:ascii="Arial" w:eastAsia="Times New Roman" w:hAnsi="Arial" w:cs="Arial"/>
          <w:szCs w:val="24"/>
          <w:lang w:eastAsia="es-ES"/>
        </w:rPr>
        <w:t>. Con el numeral 5 se evitan todos estos trámites inútiles. Dentro de este mismo numeral, en la parte final, se encuentra la tradición figurada o cláusula de </w:t>
      </w:r>
      <w:proofErr w:type="spellStart"/>
      <w:r w:rsidRPr="00FF13C8">
        <w:rPr>
          <w:rFonts w:ascii="Arial" w:eastAsia="Times New Roman" w:hAnsi="Arial" w:cs="Arial"/>
          <w:i/>
          <w:iCs/>
          <w:szCs w:val="24"/>
          <w:lang w:eastAsia="es-ES"/>
        </w:rPr>
        <w:t>constituto</w:t>
      </w:r>
      <w:proofErr w:type="spellEnd"/>
      <w:r w:rsidRPr="00FF13C8">
        <w:rPr>
          <w:rFonts w:ascii="Arial" w:eastAsia="Times New Roman" w:hAnsi="Arial" w:cs="Arial"/>
          <w:szCs w:val="24"/>
          <w:lang w:eastAsia="es-ES"/>
        </w:rPr>
        <w:t>, la cual es totalmente contraria a la </w:t>
      </w:r>
      <w:proofErr w:type="spellStart"/>
      <w:r w:rsidRPr="00FF13C8">
        <w:rPr>
          <w:rFonts w:ascii="Arial" w:eastAsia="Times New Roman" w:hAnsi="Arial" w:cs="Arial"/>
          <w:i/>
          <w:iCs/>
          <w:szCs w:val="24"/>
          <w:lang w:eastAsia="es-ES"/>
        </w:rPr>
        <w:t>brevis</w:t>
      </w:r>
      <w:proofErr w:type="spellEnd"/>
      <w:r w:rsidRPr="00FF13C8">
        <w:rPr>
          <w:rFonts w:ascii="Arial" w:eastAsia="Times New Roman" w:hAnsi="Arial" w:cs="Arial"/>
          <w:i/>
          <w:iCs/>
          <w:szCs w:val="24"/>
          <w:lang w:eastAsia="es-ES"/>
        </w:rPr>
        <w:t xml:space="preserve"> </w:t>
      </w:r>
      <w:proofErr w:type="spellStart"/>
      <w:r w:rsidRPr="00FF13C8">
        <w:rPr>
          <w:rFonts w:ascii="Arial" w:eastAsia="Times New Roman" w:hAnsi="Arial" w:cs="Arial"/>
          <w:i/>
          <w:iCs/>
          <w:szCs w:val="24"/>
          <w:lang w:eastAsia="es-ES"/>
        </w:rPr>
        <w:t>manus</w:t>
      </w:r>
      <w:proofErr w:type="spellEnd"/>
      <w:r w:rsidRPr="00FF13C8">
        <w:rPr>
          <w:rFonts w:ascii="Arial" w:eastAsia="Times New Roman" w:hAnsi="Arial" w:cs="Arial"/>
          <w:szCs w:val="24"/>
          <w:lang w:eastAsia="es-ES"/>
        </w:rPr>
        <w:t xml:space="preserve">, ya mencionada. “Esta disposición se pone al </w:t>
      </w:r>
      <w:r w:rsidRPr="00FF13C8">
        <w:rPr>
          <w:rFonts w:ascii="Arial" w:eastAsia="Times New Roman" w:hAnsi="Arial" w:cs="Arial"/>
          <w:szCs w:val="24"/>
          <w:lang w:eastAsia="es-ES"/>
        </w:rPr>
        <w:lastRenderedPageBreak/>
        <w:t>caso de que una persona que es propietario pase a tener la calidad de mero tenedor.” </w:t>
      </w:r>
      <w:r w:rsidRPr="00FF13C8">
        <w:rPr>
          <w:rFonts w:ascii="Arial" w:eastAsia="Times New Roman" w:hAnsi="Arial" w:cs="Arial"/>
          <w:szCs w:val="24"/>
          <w:lang w:val="es-EC" w:eastAsia="es-ES"/>
        </w:rPr>
        <w:t>(RODRÍGUEZ ALESSANDRI, 1940, pág. 344)</w:t>
      </w:r>
      <w:r w:rsidRPr="00FF13C8">
        <w:rPr>
          <w:rFonts w:ascii="Arial" w:eastAsia="Times New Roman" w:hAnsi="Arial" w:cs="Arial"/>
          <w:szCs w:val="24"/>
          <w:lang w:eastAsia="es-ES"/>
        </w:rPr>
        <w:t>. De esta forma la </w:t>
      </w:r>
      <w:proofErr w:type="spellStart"/>
      <w:r w:rsidRPr="00FF13C8">
        <w:rPr>
          <w:rFonts w:ascii="Arial" w:eastAsia="Times New Roman" w:hAnsi="Arial" w:cs="Arial"/>
          <w:i/>
          <w:iCs/>
          <w:szCs w:val="24"/>
          <w:lang w:eastAsia="es-ES"/>
        </w:rPr>
        <w:t>constitutum</w:t>
      </w:r>
      <w:proofErr w:type="spellEnd"/>
      <w:r w:rsidRPr="00FF13C8">
        <w:rPr>
          <w:rFonts w:ascii="Arial" w:eastAsia="Times New Roman" w:hAnsi="Arial" w:cs="Arial"/>
          <w:i/>
          <w:iCs/>
          <w:szCs w:val="24"/>
          <w:lang w:eastAsia="es-ES"/>
        </w:rPr>
        <w:t xml:space="preserve"> </w:t>
      </w:r>
      <w:proofErr w:type="spellStart"/>
      <w:r w:rsidRPr="00FF13C8">
        <w:rPr>
          <w:rFonts w:ascii="Arial" w:eastAsia="Times New Roman" w:hAnsi="Arial" w:cs="Arial"/>
          <w:i/>
          <w:iCs/>
          <w:szCs w:val="24"/>
          <w:lang w:eastAsia="es-ES"/>
        </w:rPr>
        <w:t>possessorium</w:t>
      </w:r>
      <w:proofErr w:type="spellEnd"/>
      <w:r w:rsidRPr="00FF13C8">
        <w:rPr>
          <w:rFonts w:ascii="Arial" w:eastAsia="Times New Roman" w:hAnsi="Arial" w:cs="Arial"/>
          <w:szCs w:val="24"/>
          <w:lang w:eastAsia="es-ES"/>
        </w:rPr>
        <w:t> evita la doble entrega simplificando el proceso.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Este último numeral también plantea la tradición de los frutos, se entiende que los frutos se le conceden a una persona  diferente al dueño que se le conceden por tradición, al no poder recibirlos en accesión por no ser el dueño. La tradición se entiende en el momento que estos frutos se han separado de la cosa principal.</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17. Diferencias entre la tradición de los frutos y la accesión de los frutos. Ejemplo en cada caso.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Entendemos la diferencia entre </w:t>
      </w:r>
      <w:proofErr w:type="spellStart"/>
      <w:r w:rsidRPr="00FF13C8">
        <w:rPr>
          <w:rFonts w:ascii="Arial" w:eastAsia="Times New Roman" w:hAnsi="Arial" w:cs="Arial"/>
          <w:szCs w:val="24"/>
          <w:lang w:eastAsia="es-ES"/>
        </w:rPr>
        <w:t>TRADICION</w:t>
      </w:r>
      <w:proofErr w:type="spellEnd"/>
      <w:r w:rsidRPr="00FF13C8">
        <w:rPr>
          <w:rFonts w:ascii="Arial" w:eastAsia="Times New Roman" w:hAnsi="Arial" w:cs="Arial"/>
          <w:szCs w:val="24"/>
          <w:lang w:eastAsia="es-ES"/>
        </w:rPr>
        <w:t xml:space="preserve"> DE LOS FRUTOS y </w:t>
      </w:r>
      <w:proofErr w:type="spellStart"/>
      <w:r w:rsidRPr="00FF13C8">
        <w:rPr>
          <w:rFonts w:ascii="Arial" w:eastAsia="Times New Roman" w:hAnsi="Arial" w:cs="Arial"/>
          <w:szCs w:val="24"/>
          <w:lang w:eastAsia="es-ES"/>
        </w:rPr>
        <w:t>ACCESION</w:t>
      </w:r>
      <w:proofErr w:type="spellEnd"/>
      <w:r w:rsidRPr="00FF13C8">
        <w:rPr>
          <w:rFonts w:ascii="Arial" w:eastAsia="Times New Roman" w:hAnsi="Arial" w:cs="Arial"/>
          <w:szCs w:val="24"/>
          <w:lang w:eastAsia="es-ES"/>
        </w:rPr>
        <w:t xml:space="preserve"> DE LOS FRUTOS, al saber que esta última se presenta para el dueño de la cosa, a diferencia de la tradición la cual se presenta cuando los frutos de la cosa los adquiere una persona diferente al dueño y al no poder recibirlos por accesión, los recibe por tradición, efectuándose esta a la entrega de la cosa.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Un ejemplo de accesión es lo que recibe el dueño del taxi por lo que este produce en el día.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Un ejemplo de tradición: Le entrego el taxi a Carlos para que este lo use y luego se lo regalo.</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18. Tradición de bienes INMUEBLES: Concepto y ejemplo.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Se entiende la tradición como la define el Código Civil en el artículo 740 como, un modo de adquirir el dominio de las cosas, y consiste en la entrega que el dueño hace de ellas a otro, habiendo por una parte la facultad e intención de transferir el dominio, y por otra la capacidad e intención de adquirirlo. Lo que se dice del dominio se extiende a todos los otros derechos reales. A diferencia de los bienes muebles, estos efectuarán la tradición con la inscripción del título en la Oficina de Instrumentos Públicos. Para que este sea válido es necesario el consentimiento del </w:t>
      </w:r>
      <w:proofErr w:type="spellStart"/>
      <w:r w:rsidRPr="00FF13C8">
        <w:rPr>
          <w:rFonts w:ascii="Arial" w:eastAsia="Times New Roman" w:hAnsi="Arial" w:cs="Arial"/>
          <w:szCs w:val="24"/>
          <w:lang w:eastAsia="es-ES"/>
        </w:rPr>
        <w:t>tradente</w:t>
      </w:r>
      <w:proofErr w:type="spellEnd"/>
      <w:r w:rsidRPr="00FF13C8">
        <w:rPr>
          <w:rFonts w:ascii="Arial" w:eastAsia="Times New Roman" w:hAnsi="Arial" w:cs="Arial"/>
          <w:szCs w:val="24"/>
          <w:lang w:eastAsia="es-ES"/>
        </w:rPr>
        <w:t xml:space="preserve"> y el adquiriente.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eastAsia="es-ES"/>
        </w:rPr>
        <w:t>Ejemplo</w:t>
      </w:r>
      <w:r w:rsidRPr="00FF13C8">
        <w:rPr>
          <w:rFonts w:ascii="Arial" w:eastAsia="Times New Roman" w:hAnsi="Arial" w:cs="Arial"/>
          <w:szCs w:val="24"/>
          <w:lang w:eastAsia="es-ES"/>
        </w:rPr>
        <w:t>: María le compra un apartamento a la constructora </w:t>
      </w:r>
      <w:r w:rsidRPr="00FF13C8">
        <w:rPr>
          <w:rFonts w:ascii="Arial" w:eastAsia="Times New Roman" w:hAnsi="Arial" w:cs="Arial"/>
          <w:i/>
          <w:iCs/>
          <w:szCs w:val="24"/>
          <w:lang w:eastAsia="es-ES"/>
        </w:rPr>
        <w:t>VERDES </w:t>
      </w:r>
      <w:r w:rsidRPr="00FF13C8">
        <w:rPr>
          <w:rFonts w:ascii="Arial" w:eastAsia="Times New Roman" w:hAnsi="Arial" w:cs="Arial"/>
          <w:szCs w:val="24"/>
          <w:lang w:eastAsia="es-ES"/>
        </w:rPr>
        <w:t>en enero de 2005, un año después se lo vende a Carlos, llevando la escritura pública del título traslaticio para su debida inscripción en la Oficina de Registros Públicos.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 esta forma, cualquier persona que quiera verificar dicha venta puede pedir el certificado de tradición del bien para saber los datos jurídicos del bien, la posesión actual y anterior del mismo.</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lastRenderedPageBreak/>
        <w:t>19. Concepto del sistema de registro inmobiliario: Decreto 1250 de 1970 (art. 1 y 2)</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sistema tiene dos conceptos fundamentales: la inmatriculación y el título real, la primera es la incorporación de las fincas o lotes de terreno al régimen del Decreto 1250 de 1970 y es el punto de partida en la aplicación del sistema. La segunda, el título real que es el estudio de la propiedad inmobiliaria” </w:t>
      </w:r>
      <w:r w:rsidRPr="00FF13C8">
        <w:rPr>
          <w:rFonts w:ascii="Arial" w:eastAsia="Times New Roman" w:hAnsi="Arial" w:cs="Arial"/>
          <w:szCs w:val="24"/>
          <w:lang w:val="es-EC" w:eastAsia="es-ES"/>
        </w:rPr>
        <w:t>(GÓMEZ RIVERA, 2009)</w:t>
      </w:r>
      <w:r w:rsidRPr="00FF13C8">
        <w:rPr>
          <w:rFonts w:ascii="Arial" w:eastAsia="Times New Roman" w:hAnsi="Arial" w:cs="Arial"/>
          <w:szCs w:val="24"/>
          <w:lang w:eastAsia="es-ES"/>
        </w:rPr>
        <w:t xml:space="preserve">. El registro es de suma importancia, pues en su </w:t>
      </w:r>
      <w:proofErr w:type="spellStart"/>
      <w:r w:rsidRPr="00FF13C8">
        <w:rPr>
          <w:rFonts w:ascii="Arial" w:eastAsia="Times New Roman" w:hAnsi="Arial" w:cs="Arial"/>
          <w:szCs w:val="24"/>
          <w:lang w:eastAsia="es-ES"/>
        </w:rPr>
        <w:t>matricula</w:t>
      </w:r>
      <w:proofErr w:type="spellEnd"/>
      <w:r w:rsidRPr="00FF13C8">
        <w:rPr>
          <w:rFonts w:ascii="Arial" w:eastAsia="Times New Roman" w:hAnsi="Arial" w:cs="Arial"/>
          <w:szCs w:val="24"/>
          <w:lang w:eastAsia="es-ES"/>
        </w:rPr>
        <w:t xml:space="preserve"> se especifica la situación jurídica de cada bien. Esto con el fin de cualquier persona pueda tener acceso a dicha información y para cumplir la validez de la transacción.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Por </w:t>
      </w:r>
      <w:proofErr w:type="spellStart"/>
      <w:r w:rsidRPr="00FF13C8">
        <w:rPr>
          <w:rFonts w:ascii="Arial" w:eastAsia="Times New Roman" w:hAnsi="Arial" w:cs="Arial"/>
          <w:szCs w:val="24"/>
          <w:lang w:eastAsia="es-ES"/>
        </w:rPr>
        <w:t>ultimo</w:t>
      </w:r>
      <w:proofErr w:type="spellEnd"/>
      <w:r w:rsidRPr="00FF13C8">
        <w:rPr>
          <w:rFonts w:ascii="Arial" w:eastAsia="Times New Roman" w:hAnsi="Arial" w:cs="Arial"/>
          <w:szCs w:val="24"/>
          <w:lang w:eastAsia="es-ES"/>
        </w:rPr>
        <w:t>, según el Decreto 1250 de 1970, están sujetos a registro: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1. Todo acto, contrato, providencia judicial, administrativa o arbitral que implique constitución, declaración, aclaración, adjudicación, modificación, limitación, gravamen, medida cautelar, traslación o extinción del dominio u otro derecho real principal o accesorio sobre bienes raíces, salvo la cesión del crédito hipotecario o prendario.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2. Todo acto, contrato, providencia judicial, administrativa o arbitral que implique constitución, declaración, aclaración, adjudicación, modificación, limitación, gravamen, medida cautelar, traslación o extinción del dominio u otro derecho real principal o accesorio sobre vehículos automotores terrestres, salvo la cesión del crédito prendario.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3. Los contratos de prenda agraria o industrial.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4. Los actos, contratos y providencias que dispongan la cancelación de las anteriores inscripciones. </w:t>
      </w:r>
      <w:r w:rsidRPr="00FF13C8">
        <w:rPr>
          <w:rFonts w:ascii="Arial" w:eastAsia="Times New Roman" w:hAnsi="Arial" w:cs="Arial"/>
          <w:szCs w:val="24"/>
          <w:lang w:val="es-EC" w:eastAsia="es-ES"/>
        </w:rPr>
        <w:t>(DECRETO 1250 DE 1970, 1970)</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20. Determinar concretamente las funciones del Sistema de Registro Inmobiliario: y determinar sus características.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Funciones del Registro Inmobiliario</w:t>
      </w:r>
      <w:r w:rsidRPr="00FF13C8">
        <w:rPr>
          <w:rFonts w:ascii="Arial" w:eastAsia="Times New Roman" w:hAnsi="Arial" w:cs="Arial"/>
          <w:szCs w:val="24"/>
          <w:lang w:val="es-ES_tradnl" w:eastAsia="es-ES"/>
        </w:rPr>
        <w:t> </w:t>
      </w:r>
      <w:r w:rsidRPr="00FF13C8">
        <w:rPr>
          <w:rFonts w:ascii="Arial" w:eastAsia="Times New Roman" w:hAnsi="Arial" w:cs="Arial"/>
          <w:szCs w:val="24"/>
          <w:lang w:val="es-EC" w:eastAsia="es-ES"/>
        </w:rPr>
        <w:t>(VALENCIA ZEA, 2012, págs. 455-458)</w:t>
      </w:r>
      <w:r w:rsidRPr="00FF13C8">
        <w:rPr>
          <w:rFonts w:ascii="Arial" w:eastAsia="Times New Roman" w:hAnsi="Arial" w:cs="Arial"/>
          <w:szCs w:val="24"/>
          <w:lang w:val="es-ES_tradnl"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1.         Función Registral: Consiste en que una oficina del Estado lleva un registro de la propiedad inmobiliaria, es decir donde se refleja la situación jurídica de los inmuebles como tradición, gravámenes etc.</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2.         Función de Publicidad: Permite a cualquier ciudadano acceder a la información de los registros.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3.         Solemnidad: El titulo queda solemne al ser inscrito en el Registro.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4.         Probatorio: El Registro permite probar la situación jurídica de un inmueble.</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lastRenderedPageBreak/>
        <w:t>Características del Sistema de Registro Inmobiliario: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1.         Es un servicio público prestado por el Estado para todos los habitantes.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2.         LA ACTIVIDAD REGISTRAL ES ROGADA: Es decir a petición de parte el registrador puede corregir los errores pero él no actúa de oficio sino porque las personas interesadas se lo pidan.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3.         BIENES SUJETOS A REGISTRO: Aquellos bienes que necesitan ser registrados como requisito para su solemnidad.</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4.         BIENES NO SUJETOS A REGISTRO: Aquellos que no se necesita para la constitución de un derecho real, la previa inscripción en el registro como los bienes muebles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5.         </w:t>
      </w:r>
      <w:proofErr w:type="spellStart"/>
      <w:r w:rsidRPr="00FF13C8">
        <w:rPr>
          <w:rFonts w:ascii="Arial" w:eastAsia="Times New Roman" w:hAnsi="Arial" w:cs="Arial"/>
          <w:szCs w:val="24"/>
          <w:lang w:val="es-ES_tradnl" w:eastAsia="es-ES"/>
        </w:rPr>
        <w:t>ADMINISTRACION</w:t>
      </w:r>
      <w:proofErr w:type="spellEnd"/>
      <w:r w:rsidRPr="00FF13C8">
        <w:rPr>
          <w:rFonts w:ascii="Arial" w:eastAsia="Times New Roman" w:hAnsi="Arial" w:cs="Arial"/>
          <w:szCs w:val="24"/>
          <w:lang w:val="es-ES_tradnl" w:eastAsia="es-ES"/>
        </w:rPr>
        <w:t xml:space="preserve"> DEL REGISTRO: Está a la cabeza de la Superintendencia de Notariado y Registro la cual vigila y controla a los funcionarios notarios y registradores, que cumplen con la función registral en toda la Nación, en los departamentos y municipios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6.         DOCUMENTOS SUJETOS A REGISTRO: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1. Todo acto, contrato, providencia judicial, administrativa o arbitral que implique constitución, declaración, aclaración, adjudicación, modificación, limitación, gravamen, medida cautelar, traslación o extinción del dominio u otro derecho real principal o accesorio sobre bienes raíces, salvo la cesión del crédito hipotecario o prendario.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2. Todo acto, contrato, providencia judicial, administrativa o arbitral que implique constitución, declaración, aclaración, adjudicación, modificación, limitación, gravamen, medida cautelar, traslación o extinción del dominio u otro derecho real principal o accesorio sobre vehículos automotores terrestres, salvo la cesión del crédito prendario.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3. Los contratos de prenda agraria o industrial.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4. Los actos, contratos y providencias que dispongan la cancelación de las anteriores inscripciones.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7.         FUNCIONAMIENTO DEL REGISTRO: A cada inmueble en Colombia se le asigna un numero de  matricula inmobiliaria y además se le asigna un folio correspondiente, no se puede acceder al folio original pero si se pueden expedir copias a quienes las soliciten.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8.         PASOS DEL SISTEMA DE REGISTRO: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a.         Radicación: Es el acto en virtud del cual las personas concurren a la oficina de Registro e Instrumentos públicos para inscribir el acto en el folio del inmueble. Allí se </w:t>
      </w:r>
      <w:r w:rsidRPr="00FF13C8">
        <w:rPr>
          <w:rFonts w:ascii="Arial" w:eastAsia="Times New Roman" w:hAnsi="Arial" w:cs="Arial"/>
          <w:szCs w:val="24"/>
          <w:lang w:val="es-ES_tradnl" w:eastAsia="es-ES"/>
        </w:rPr>
        <w:lastRenderedPageBreak/>
        <w:t>da un número de radicación según el número de radicación se lleva la inscripción, cronológicamente y dependiendo de la fecha del acto tendrá validez.</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b.         Luego para a una oficina de abogados para que la califiquen y concluyan si el documento se puede registrar o no los bienes sujetos a registro. Aquí los funcionarios pueden registrar el documento o no registrar por alguna razón o pugna del interesado o por estar fuera del comercio por existir medida cautelares sobre el bien inmueble.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c.         Inscripción: Si se acepta se inscribe el documento o el acto en el folio de matricula inmobiliaria y se vuelve publico oponible a todos.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d.         Certificación: Se dispone realizar la certificación del acto que expida el folio de matricula inmobiliaria en 3 días a veces demora mas el definitivo.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e.         El folio de matrícula inmobiliaria constará de seis secciones o columnas, con la siguiente destinación: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La Primera columna, para inscribir los títulos que conlleven modos de adquisición, precisando el acto, contrato o providencia.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La  Segunda columna, para inscribir  gravámenes: hipotecas, prendas agrarias o industriales de bienes destinados al  inmueble o  radicados en él, actos de movilización, decretos que  concedan el beneficio de separación.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La tercera columna, para la anotación de las limitaciones  y afectaciones   del   dominio: usufructo,   uso   y   habitación, servidumbres,  condiciones,  relaciones de  vecindad,  condominio, propiedad horizontal, patrimonio de familia inembargable.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    La  Cuarta columna, para la anotación de medidas  cautelares, embargos,  demandas  civiles, prohibiciones,  valorizaciones  que afecten la </w:t>
      </w:r>
      <w:proofErr w:type="spellStart"/>
      <w:r w:rsidRPr="00FF13C8">
        <w:rPr>
          <w:rFonts w:ascii="Arial" w:eastAsia="Times New Roman" w:hAnsi="Arial" w:cs="Arial"/>
          <w:szCs w:val="24"/>
          <w:lang w:val="es-ES_tradnl" w:eastAsia="es-ES"/>
        </w:rPr>
        <w:t>enajenabilidad</w:t>
      </w:r>
      <w:proofErr w:type="spellEnd"/>
      <w:r w:rsidRPr="00FF13C8">
        <w:rPr>
          <w:rFonts w:ascii="Arial" w:eastAsia="Times New Roman" w:hAnsi="Arial" w:cs="Arial"/>
          <w:szCs w:val="24"/>
          <w:lang w:val="es-ES_tradnl"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La  Quinta  columna,  para  inscribir  títulos  de  tenencia construidos   por   escritura  pública   o   decisión   judicial: arrendamientos, comodatos, anticresis, derechos de retención.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La  Sexta  columna,  para  la  inscripción  de  títulos  que conlleven  la llamada falsa tradición, tales como la  enajenación de  cosa  ajena o la transferencia de derecho  incompleto  o  sin antecedente propio.</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21. SUCESIÓN POR CAUSA DE MUERTE: Concepto y fundamento.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 un modo de adquirir el dominio por el que se transmiten los bienes de una persona que ha fallecido o una cuota de ellos, o especies o cuerpos ciertos o cosas indeterminadas de un género determinado.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lastRenderedPageBreak/>
        <w:t>De acuerdo con el artículo 1009 del C.C. la sucesión puede ser testada en virtud de un testamento; e intestada en virtud de la ley y parte intestada.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Esa se asigna por medio de la ley o por medio de un testamento, el cual lo hace la persona interesada en suceder sus bienes.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Este es un modo derivativo de adquirir el dominio, ya que proviene de un derecho anterior y por medio de esta forma se transmite a un tercero, de forma gratuita, a título singular o universal y se da por causa de muerte. </w:t>
      </w:r>
      <w:r w:rsidRPr="00FF13C8">
        <w:rPr>
          <w:rFonts w:ascii="Arial" w:eastAsia="Times New Roman" w:hAnsi="Arial" w:cs="Arial"/>
          <w:szCs w:val="24"/>
          <w:lang w:val="es-EC" w:eastAsia="es-ES"/>
        </w:rPr>
        <w:t>(Cátedra.Org, 2008)</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22.       Formas de suceder a título SINGULAR y a título UNIVERSAL: Concepto.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Conforme con lo estipulado en el artículo 1008 del C.C. se sucede a una persona difunta a título universal o a título singular.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título es universal cuando se sucede en todos los bienes del difunto, sus derechos y obligaciones transmisibles o en una cuota de ellos. Esta universalidad de bienes, se denomina Herencia. Los causahabientes que adquieren cuota parte de esta universalidad se denominan herederos.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El título es singular cuando se sucede una o más especies o cuerpos ciertos, o una o más especies determinadas de cierto género. Estos bienes singulares o determinados, son denominados Legados y los causahabientes que los reciben son legatarios.</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23.       Clases de sucesión: testamentaria, legítima, mixta. Explicar brevemente cada una de ellas.</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Testamentaria:</w:t>
      </w:r>
      <w:r w:rsidRPr="00FF13C8">
        <w:rPr>
          <w:rFonts w:ascii="Arial" w:eastAsia="Times New Roman" w:hAnsi="Arial" w:cs="Arial"/>
          <w:szCs w:val="24"/>
          <w:lang w:eastAsia="es-ES"/>
        </w:rPr>
        <w:t> este se da cuando se sucede en virtud de un testamento (art. 1009 C.C.). Es un acto personalísimo por el cual el testador, voluntariamente, dispone de sus bienes de manera total o parcial para que después de su muerte se ordene su propia sucesión. Este es unilateral ya que se manifiesta la voluntad de una sola persona, personalísimo, revocable ya que debe recoger hasta la última voluntad del causante, y libre.</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Legítima:</w:t>
      </w:r>
      <w:r w:rsidRPr="00FF13C8">
        <w:rPr>
          <w:rFonts w:ascii="Arial" w:eastAsia="Times New Roman" w:hAnsi="Arial" w:cs="Arial"/>
          <w:szCs w:val="24"/>
          <w:lang w:eastAsia="es-ES"/>
        </w:rPr>
        <w:t> esta es la misma sucesión intestada o abintestato, esta es en virtud de la ley, se reparten los bienes del difunto porque este en vida no ha dispuesto, o no lo hizo conforme al derecho, o no han tenido efecto sus disposiciones. La denominación de legítima significa que proviene de la ley y no de la voluntad del testador.</w:t>
      </w:r>
    </w:p>
    <w:p w:rsidR="00A84900" w:rsidRPr="00FF13C8" w:rsidRDefault="00A84900" w:rsidP="00A84900">
      <w:pPr>
        <w:spacing w:beforeAutospacing="1" w:afterAutospacing="1"/>
        <w:ind w:left="1080"/>
        <w:rPr>
          <w:rFonts w:eastAsia="Times New Roman" w:cs="Times New Roman"/>
          <w:szCs w:val="24"/>
          <w:lang w:eastAsia="es-ES"/>
        </w:rPr>
      </w:pPr>
      <w:r w:rsidRPr="00FF13C8">
        <w:rPr>
          <w:rFonts w:ascii="Arial" w:eastAsia="Times New Roman" w:hAnsi="Arial" w:cs="Arial"/>
          <w:szCs w:val="24"/>
          <w:lang w:eastAsia="es-ES"/>
        </w:rPr>
        <w:t>Conforme a la ley, están llamados a suceder de forma legítima: los descendientes; los hijos adoptivos; los ascendientes; los padres adoptantes; los hermanos; los hijos de éstos; el cónyuge supérstite; el Instituto Colombiano de Bienestar Familiar. (</w:t>
      </w:r>
      <w:proofErr w:type="gramStart"/>
      <w:r w:rsidRPr="00FF13C8">
        <w:rPr>
          <w:rFonts w:ascii="Arial" w:eastAsia="Times New Roman" w:hAnsi="Arial" w:cs="Arial"/>
          <w:szCs w:val="24"/>
          <w:lang w:eastAsia="es-ES"/>
        </w:rPr>
        <w:t>art</w:t>
      </w:r>
      <w:proofErr w:type="gramEnd"/>
      <w:r w:rsidRPr="00FF13C8">
        <w:rPr>
          <w:rFonts w:ascii="Arial" w:eastAsia="Times New Roman" w:hAnsi="Arial" w:cs="Arial"/>
          <w:szCs w:val="24"/>
          <w:lang w:eastAsia="es-ES"/>
        </w:rPr>
        <w:t>. 1040 del C.C.)</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lastRenderedPageBreak/>
        <w:t></w:t>
      </w:r>
      <w:r w:rsidRPr="00FF13C8">
        <w:rPr>
          <w:rFonts w:eastAsia="Times New Roman" w:cs="Times New Roman"/>
          <w:sz w:val="14"/>
          <w:szCs w:val="14"/>
          <w:lang w:eastAsia="es-ES"/>
        </w:rPr>
        <w:t>         </w:t>
      </w:r>
      <w:r w:rsidRPr="00FF13C8">
        <w:rPr>
          <w:rFonts w:ascii="Arial" w:eastAsia="Times New Roman" w:hAnsi="Arial" w:cs="Arial"/>
          <w:b/>
          <w:bCs/>
          <w:szCs w:val="24"/>
          <w:lang w:eastAsia="es-ES"/>
        </w:rPr>
        <w:t>Mixta: </w:t>
      </w:r>
      <w:r w:rsidRPr="00FF13C8">
        <w:rPr>
          <w:rFonts w:ascii="Arial" w:eastAsia="Times New Roman" w:hAnsi="Arial" w:cs="Arial"/>
          <w:szCs w:val="24"/>
          <w:lang w:eastAsia="es-ES"/>
        </w:rPr>
        <w:t>esta sucesión se presenta en los bienes de una persona difunta que puede ser parte testamentaria y parte legítima. Cuando el causante en vida no haya destinado vida testamentaria el total de sus bienes, entonces entra la ley a hacer la repartición de los bienes sobrantes. </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24.       Diferencia entre herederos forzosos y herederos voluntarios. Ejemplos.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diferencia entre herederos forzosos y herederos voluntarios radica en, que los primeros son aquellas personas que no pueden repudiar la herencia, y por consiguiente están obligados a aceptarla, y el causahabiente tampoco puede retirarlos de la misma, pues la ley no lo permite. Por ejemplo, el cónyuge, hijos y padres de la persona fallecida.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Los segundos son aquellas personas que están incluidas en el repartimiento de la herencia por voluntad del causahabiente, y que por ser voluntarios tienen la posibilidad de aceptar o no la herencia que en el testamento el fallecido les asigne. Por ejemplo, amigos o sirvientes. </w:t>
      </w:r>
      <w:r w:rsidRPr="00FF13C8">
        <w:rPr>
          <w:rFonts w:ascii="Arial" w:eastAsia="Times New Roman" w:hAnsi="Arial" w:cs="Arial"/>
          <w:szCs w:val="24"/>
          <w:lang w:val="es-EC" w:eastAsia="es-ES"/>
        </w:rPr>
        <w:t>(</w:t>
      </w:r>
      <w:proofErr w:type="spellStart"/>
      <w:r w:rsidRPr="00FF13C8">
        <w:rPr>
          <w:rFonts w:ascii="Arial" w:eastAsia="Times New Roman" w:hAnsi="Arial" w:cs="Arial"/>
          <w:szCs w:val="24"/>
          <w:lang w:val="es-EC" w:eastAsia="es-ES"/>
        </w:rPr>
        <w:t>ORTEMBERG</w:t>
      </w:r>
      <w:proofErr w:type="spellEnd"/>
      <w:r w:rsidRPr="00FF13C8">
        <w:rPr>
          <w:rFonts w:ascii="Arial" w:eastAsia="Times New Roman" w:hAnsi="Arial" w:cs="Arial"/>
          <w:szCs w:val="24"/>
          <w:lang w:val="es-EC" w:eastAsia="es-ES"/>
        </w:rPr>
        <w:t xml:space="preserve"> Y ASOCIADOS)</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 xml:space="preserve">25.       Ordenes </w:t>
      </w:r>
      <w:proofErr w:type="spellStart"/>
      <w:r w:rsidRPr="00FF13C8">
        <w:rPr>
          <w:rFonts w:ascii="Arial" w:eastAsia="Times New Roman" w:hAnsi="Arial" w:cs="Arial"/>
          <w:b/>
          <w:bCs/>
          <w:szCs w:val="24"/>
          <w:lang w:eastAsia="es-ES"/>
        </w:rPr>
        <w:t>sucesorales</w:t>
      </w:r>
      <w:proofErr w:type="spellEnd"/>
      <w:r w:rsidRPr="00FF13C8">
        <w:rPr>
          <w:rFonts w:ascii="Arial" w:eastAsia="Times New Roman" w:hAnsi="Arial" w:cs="Arial"/>
          <w:b/>
          <w:bCs/>
          <w:szCs w:val="24"/>
          <w:lang w:eastAsia="es-ES"/>
        </w:rPr>
        <w:t xml:space="preserve"> de la ley civil. Formas de proceder.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Son cinco, aplicables en orden numérico y de manera excluyente así:</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eastAsia="es-ES"/>
        </w:rPr>
        <w:t>Primer orden hereditario: </w:t>
      </w:r>
      <w:r w:rsidRPr="00FF13C8">
        <w:rPr>
          <w:rFonts w:ascii="Arial" w:eastAsia="Times New Roman" w:hAnsi="Arial" w:cs="Arial"/>
          <w:szCs w:val="24"/>
          <w:lang w:eastAsia="es-ES"/>
        </w:rPr>
        <w:t>Heredan los hijos matrimoniales, extramatrimoniales o adoptivos o sus descendientes. (arts. 1014, 1019, 1041 y ss. y 1045 C.C.)</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eastAsia="es-ES"/>
        </w:rPr>
        <w:t>Segundo Orden Hereditario: </w:t>
      </w:r>
      <w:r w:rsidRPr="00FF13C8">
        <w:rPr>
          <w:rFonts w:ascii="Arial" w:eastAsia="Times New Roman" w:hAnsi="Arial" w:cs="Arial"/>
          <w:szCs w:val="24"/>
          <w:lang w:eastAsia="es-ES"/>
        </w:rPr>
        <w:t>Heredan los ascendientes de grado más próximo del causante y su cónyuge (art. 1046). El cónyuge hereda en este orden si el difunto deja ascendientes más próximos, de lo contrario hereda en el siguiente orden.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eastAsia="es-ES"/>
        </w:rPr>
        <w:t>Tercer Orden Hereditario: </w:t>
      </w:r>
      <w:r w:rsidRPr="00FF13C8">
        <w:rPr>
          <w:rFonts w:ascii="Arial" w:eastAsia="Times New Roman" w:hAnsi="Arial" w:cs="Arial"/>
          <w:szCs w:val="24"/>
          <w:lang w:eastAsia="es-ES"/>
        </w:rPr>
        <w:t>Heredan los hermanos del difunto, personalmente o representados por sus hijos y el cónyuge del causante (arts. 1014, 1019, 1043 y 1047 C.C.).</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eastAsia="es-ES"/>
        </w:rPr>
        <w:t>Cuarto Orden Hereditario: </w:t>
      </w:r>
      <w:r w:rsidRPr="00FF13C8">
        <w:rPr>
          <w:rFonts w:ascii="Arial" w:eastAsia="Times New Roman" w:hAnsi="Arial" w:cs="Arial"/>
          <w:szCs w:val="24"/>
          <w:lang w:eastAsia="es-ES"/>
        </w:rPr>
        <w:t>Heredan hijos de los hermanos del difunto, o dicho de otra manera, los sobrinos (arts. 1014, 1019 y 1051 C.C.).</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eastAsia="es-ES"/>
        </w:rPr>
        <w:t>Quinto Orden Hereditario:</w:t>
      </w:r>
      <w:r w:rsidRPr="00FF13C8">
        <w:rPr>
          <w:rFonts w:ascii="Arial" w:eastAsia="Times New Roman" w:hAnsi="Arial" w:cs="Arial"/>
          <w:szCs w:val="24"/>
          <w:lang w:eastAsia="es-ES"/>
        </w:rPr>
        <w:t> Hereda el Estado Colombiano representado por el Instituto Colombiano de Bienestar Familiar (</w:t>
      </w:r>
      <w:proofErr w:type="spellStart"/>
      <w:r w:rsidRPr="00FF13C8">
        <w:rPr>
          <w:rFonts w:ascii="Arial" w:eastAsia="Times New Roman" w:hAnsi="Arial" w:cs="Arial"/>
          <w:szCs w:val="24"/>
          <w:lang w:eastAsia="es-ES"/>
        </w:rPr>
        <w:t>ICBF</w:t>
      </w:r>
      <w:proofErr w:type="spellEnd"/>
      <w:r w:rsidRPr="00FF13C8">
        <w:rPr>
          <w:rFonts w:ascii="Arial" w:eastAsia="Times New Roman" w:hAnsi="Arial" w:cs="Arial"/>
          <w:szCs w:val="24"/>
          <w:lang w:eastAsia="es-ES"/>
        </w:rPr>
        <w:t xml:space="preserve">) y el Fondo Nacional Agrario (art. 1051 C.C., art. 66 de la Ley 75/68 y art. 16 </w:t>
      </w:r>
      <w:proofErr w:type="spellStart"/>
      <w:r w:rsidRPr="00FF13C8">
        <w:rPr>
          <w:rFonts w:ascii="Arial" w:eastAsia="Times New Roman" w:hAnsi="Arial" w:cs="Arial"/>
          <w:szCs w:val="24"/>
          <w:lang w:eastAsia="es-ES"/>
        </w:rPr>
        <w:t>num.</w:t>
      </w:r>
      <w:proofErr w:type="spellEnd"/>
      <w:r w:rsidRPr="00FF13C8">
        <w:rPr>
          <w:rFonts w:ascii="Arial" w:eastAsia="Times New Roman" w:hAnsi="Arial" w:cs="Arial"/>
          <w:szCs w:val="24"/>
          <w:lang w:eastAsia="es-ES"/>
        </w:rPr>
        <w:t xml:space="preserve"> 8 de la Ley 160/94).</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A estos órdenes </w:t>
      </w:r>
      <w:proofErr w:type="spellStart"/>
      <w:r w:rsidRPr="00FF13C8">
        <w:rPr>
          <w:rFonts w:ascii="Arial" w:eastAsia="Times New Roman" w:hAnsi="Arial" w:cs="Arial"/>
          <w:szCs w:val="24"/>
          <w:lang w:eastAsia="es-ES"/>
        </w:rPr>
        <w:t>sucesorales</w:t>
      </w:r>
      <w:proofErr w:type="spellEnd"/>
      <w:r w:rsidRPr="00FF13C8">
        <w:rPr>
          <w:rFonts w:ascii="Arial" w:eastAsia="Times New Roman" w:hAnsi="Arial" w:cs="Arial"/>
          <w:szCs w:val="24"/>
          <w:lang w:eastAsia="es-ES"/>
        </w:rPr>
        <w:t xml:space="preserve"> se acude en el evento de que se abra una sucesión abintestato o en una sucesión mixta el remanente de los bienes adjudicados vía testamentaria (art. 1052 C.C.), y como se mencionó, son aplicables en orden numérico y excluyente, de manera que si no existen personas aplicables al primer orden </w:t>
      </w:r>
      <w:r w:rsidRPr="00FF13C8">
        <w:rPr>
          <w:rFonts w:ascii="Arial" w:eastAsia="Times New Roman" w:hAnsi="Arial" w:cs="Arial"/>
          <w:szCs w:val="24"/>
          <w:lang w:eastAsia="es-ES"/>
        </w:rPr>
        <w:lastRenderedPageBreak/>
        <w:t>hereditario, se sigue al siguiente y así sucesivamente. </w:t>
      </w:r>
      <w:r w:rsidRPr="00FF13C8">
        <w:rPr>
          <w:rFonts w:ascii="Arial" w:eastAsia="Times New Roman" w:hAnsi="Arial" w:cs="Arial"/>
          <w:szCs w:val="24"/>
          <w:lang w:val="es-EC" w:eastAsia="es-ES"/>
        </w:rPr>
        <w:t>(CARDONA IZA, 2001)</w:t>
      </w:r>
      <w:r w:rsidRPr="00FF13C8">
        <w:rPr>
          <w:rFonts w:ascii="Arial" w:eastAsia="Times New Roman" w:hAnsi="Arial" w:cs="Arial"/>
          <w:szCs w:val="24"/>
          <w:lang w:eastAsia="es-ES"/>
        </w:rPr>
        <w:t> </w:t>
      </w:r>
      <w:r w:rsidRPr="00FF13C8">
        <w:rPr>
          <w:rFonts w:ascii="Arial" w:eastAsia="Times New Roman" w:hAnsi="Arial" w:cs="Arial"/>
          <w:szCs w:val="24"/>
          <w:lang w:val="es-EC" w:eastAsia="es-ES"/>
        </w:rPr>
        <w:t>(CÓDIGO CIVIL, 2012)</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26.      Vías para tramitar la sucesión por causa de muerte: Procedimiento judicial, procedimiento notarial. Presupuestos legales para su ejercicio. (Un breve cuadro sinóptico de cada trámite).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u w:val="single"/>
          <w:lang w:eastAsia="es-ES"/>
        </w:rPr>
        <w:t>Procedimiento Judicial</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Tomado de: </w:t>
      </w:r>
      <w:r w:rsidRPr="00FF13C8">
        <w:rPr>
          <w:rFonts w:ascii="Arial" w:eastAsia="Times New Roman" w:hAnsi="Arial" w:cs="Arial"/>
          <w:szCs w:val="24"/>
          <w:lang w:eastAsia="es-ES"/>
        </w:rPr>
        <w:t>(CARDONA IZA, 2001)</w:t>
      </w:r>
    </w:p>
    <w:p w:rsidR="00A84900" w:rsidRPr="00FF13C8" w:rsidRDefault="00A84900" w:rsidP="00A84900">
      <w:pPr>
        <w:spacing w:beforeAutospacing="1" w:after="240"/>
        <w:ind w:left="720"/>
        <w:rPr>
          <w:rFonts w:eastAsia="Times New Roman" w:cs="Times New Roman"/>
          <w:szCs w:val="24"/>
          <w:lang w:eastAsia="es-ES"/>
        </w:rPr>
      </w:pPr>
      <w:r w:rsidRPr="00FF13C8">
        <w:rPr>
          <w:rFonts w:ascii="Arial" w:eastAsia="Times New Roman" w:hAnsi="Arial" w:cs="Arial"/>
          <w:szCs w:val="24"/>
          <w:lang w:eastAsia="es-ES"/>
        </w:rPr>
        <w:t>                        Código de Procedimiento Civil: arts. 587 y 588</w:t>
      </w:r>
      <w:r w:rsidRPr="00FF13C8">
        <w:rPr>
          <w:rFonts w:ascii="Arial" w:eastAsia="Times New Roman" w:hAnsi="Arial" w:cs="Arial"/>
          <w:b/>
          <w:bCs/>
          <w:szCs w:val="24"/>
          <w:lang w:eastAsia="es-ES"/>
        </w:rPr>
        <w:t xml:space="preserve">.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u w:val="single"/>
          <w:lang w:eastAsia="es-ES"/>
        </w:rPr>
        <w:t>Procedimiento Notarial</w:t>
      </w: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r w:rsidRPr="00FF13C8">
        <w:rPr>
          <w:rFonts w:ascii="Arial" w:eastAsia="Times New Roman" w:hAnsi="Arial" w:cs="Arial"/>
          <w:b/>
          <w:bCs/>
          <w:szCs w:val="24"/>
          <w:lang w:eastAsia="es-ES"/>
        </w:rPr>
        <w:t>Tomado de:</w:t>
      </w:r>
      <w:r w:rsidRPr="00FF13C8">
        <w:rPr>
          <w:rFonts w:ascii="Arial" w:eastAsia="Times New Roman" w:hAnsi="Arial" w:cs="Arial"/>
          <w:szCs w:val="24"/>
          <w:lang w:eastAsia="es-ES"/>
        </w:rPr>
        <w:t> Notaría 33, Bogotá D.C. Notaría 33 de Bogotá. Recuperado el 10 de Octubre de 2012, de http://www.notaria33bogota.com/contenido_3erNivel.php?Id_Categoria=348&amp;Contenido=348. </w:t>
      </w:r>
      <w:r w:rsidRPr="00FF13C8">
        <w:rPr>
          <w:rFonts w:ascii="Arial" w:eastAsia="Times New Roman" w:hAnsi="Arial" w:cs="Arial"/>
          <w:szCs w:val="24"/>
          <w:u w:val="single"/>
          <w:lang w:eastAsia="es-ES"/>
        </w:rPr>
        <w:t>(Notaría 33)</w:t>
      </w:r>
      <w:r w:rsidRPr="00FF13C8">
        <w:rPr>
          <w:rFonts w:ascii="Arial" w:eastAsia="Times New Roman" w:hAnsi="Arial" w:cs="Arial"/>
          <w:szCs w:val="24"/>
          <w:lang w:eastAsia="es-ES"/>
        </w:rPr>
        <w:t>.</w:t>
      </w: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r w:rsidRPr="00FF13C8">
        <w:rPr>
          <w:rFonts w:ascii="Arial" w:eastAsia="Times New Roman" w:hAnsi="Arial" w:cs="Arial"/>
          <w:b/>
          <w:bCs/>
          <w:szCs w:val="24"/>
          <w:lang w:eastAsia="es-ES"/>
        </w:rPr>
        <w:t>27.      PRESCRIPCIÓN ADQUISITIVA: Concepto y explicación.</w:t>
      </w: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r w:rsidRPr="00FF13C8">
        <w:rPr>
          <w:rFonts w:ascii="Arial" w:eastAsia="Times New Roman" w:hAnsi="Arial" w:cs="Arial"/>
          <w:szCs w:val="24"/>
          <w:lang w:eastAsia="es-ES"/>
        </w:rPr>
        <w:t>La prescripción adquisitiva se encuentra definida en el Código Civil en el artículo 2512, que define: “</w:t>
      </w:r>
      <w:r w:rsidRPr="00FF13C8">
        <w:rPr>
          <w:rFonts w:ascii="Arial" w:eastAsia="Times New Roman" w:hAnsi="Arial" w:cs="Arial"/>
          <w:szCs w:val="24"/>
          <w:u w:val="single"/>
          <w:lang w:eastAsia="es-ES"/>
        </w:rPr>
        <w:t>La prescripción es un modo de adquirir las cosas ajenas</w:t>
      </w:r>
      <w:r w:rsidRPr="00FF13C8">
        <w:rPr>
          <w:rFonts w:ascii="Arial" w:eastAsia="Times New Roman" w:hAnsi="Arial" w:cs="Arial"/>
          <w:szCs w:val="24"/>
          <w:lang w:eastAsia="es-ES"/>
        </w:rPr>
        <w:t>, o de extinguir las acciones o derechos ajenos, </w:t>
      </w:r>
      <w:r w:rsidRPr="00FF13C8">
        <w:rPr>
          <w:rFonts w:ascii="Arial" w:eastAsia="Times New Roman" w:hAnsi="Arial" w:cs="Arial"/>
          <w:szCs w:val="24"/>
          <w:u w:val="single"/>
          <w:lang w:eastAsia="es-ES"/>
        </w:rPr>
        <w:t>por haberse poseído las cosas</w:t>
      </w:r>
      <w:r w:rsidRPr="00FF13C8">
        <w:rPr>
          <w:rFonts w:ascii="Arial" w:eastAsia="Times New Roman" w:hAnsi="Arial" w:cs="Arial"/>
          <w:szCs w:val="24"/>
          <w:lang w:eastAsia="es-ES"/>
        </w:rPr>
        <w:t> y no haberse ejercida dichas acciones y derechos </w:t>
      </w:r>
      <w:r w:rsidRPr="00FF13C8">
        <w:rPr>
          <w:rFonts w:ascii="Arial" w:eastAsia="Times New Roman" w:hAnsi="Arial" w:cs="Arial"/>
          <w:szCs w:val="24"/>
          <w:u w:val="single"/>
          <w:lang w:eastAsia="es-ES"/>
        </w:rPr>
        <w:t>durante cierto lapso de tiempo, y concurriendo los demás requisitos legales</w:t>
      </w:r>
      <w:r w:rsidRPr="00FF13C8">
        <w:rPr>
          <w:rFonts w:ascii="Arial" w:eastAsia="Times New Roman" w:hAnsi="Arial" w:cs="Arial"/>
          <w:szCs w:val="24"/>
          <w:lang w:eastAsia="es-ES"/>
        </w:rPr>
        <w:t>”. A su vez, el artículo 2518 del C.C. establece que “</w:t>
      </w:r>
      <w:r w:rsidRPr="00FF13C8">
        <w:rPr>
          <w:rFonts w:ascii="Arial" w:eastAsia="Times New Roman" w:hAnsi="Arial" w:cs="Arial"/>
          <w:szCs w:val="24"/>
          <w:u w:val="single"/>
          <w:lang w:eastAsia="es-ES"/>
        </w:rPr>
        <w:t>Se gana por prescripción el dominio de los bienes corporales, raíces o muebles, que están en el comercio humano, y se han poseído con las condiciones legales. Se ganan de la misma manera los otros derechos reales que no están especialmente exceptuados</w:t>
      </w:r>
      <w:r w:rsidRPr="00FF13C8">
        <w:rPr>
          <w:rFonts w:ascii="Arial" w:eastAsia="Times New Roman" w:hAnsi="Arial" w:cs="Arial"/>
          <w:szCs w:val="24"/>
          <w:lang w:eastAsia="es-ES"/>
        </w:rPr>
        <w:t>.”</w:t>
      </w: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r w:rsidRPr="00FF13C8">
        <w:rPr>
          <w:rFonts w:ascii="Arial" w:eastAsia="Times New Roman" w:hAnsi="Arial" w:cs="Arial"/>
          <w:szCs w:val="24"/>
          <w:lang w:eastAsia="es-ES"/>
        </w:rPr>
        <w:t>De la anterior definición, tenemos entonces que la prescripción adquisitiva es un modo de adquirir derechos reales, esto es, de adquirir el derecho de dominio de bienes tanto muebles como inmuebles, o también de otros derechos reales que no estén exceptuados en la ley. Requiere de la posesión de las cosas como lo indica el artículo 2512, y que se haya poseído durante cierto lapso de tiempo, todo esto de acuerdo a lo estipulado en la ley.</w:t>
      </w: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r w:rsidRPr="00FF13C8">
        <w:rPr>
          <w:rFonts w:ascii="Arial" w:eastAsia="Times New Roman" w:hAnsi="Arial" w:cs="Arial"/>
          <w:szCs w:val="24"/>
          <w:lang w:eastAsia="es-ES"/>
        </w:rPr>
        <w:t>La prescripción adquisitiva presenta las siguientes características:</w:t>
      </w:r>
    </w:p>
    <w:p w:rsidR="00A84900" w:rsidRPr="00FF13C8" w:rsidRDefault="00A84900" w:rsidP="00A84900">
      <w:pPr>
        <w:spacing w:beforeAutospacing="1" w:afterAutospacing="1" w:line="270" w:lineRule="atLeast"/>
        <w:ind w:left="1508" w:hanging="360"/>
        <w:rPr>
          <w:rFonts w:ascii="Arial" w:eastAsia="Times New Roman" w:hAnsi="Arial" w:cs="Arial"/>
          <w:szCs w:val="24"/>
          <w:lang w:eastAsia="es-ES"/>
        </w:rPr>
      </w:pPr>
      <w:r w:rsidRPr="00FF13C8">
        <w:rPr>
          <w:rFonts w:ascii="Arial" w:eastAsia="Times New Roman" w:hAnsi="Arial" w:cs="Arial"/>
          <w:szCs w:val="24"/>
          <w:lang w:eastAsia="es-ES"/>
        </w:rPr>
        <w:t>1.</w:t>
      </w:r>
      <w:r w:rsidRPr="00FF13C8">
        <w:rPr>
          <w:rFonts w:eastAsia="Times New Roman" w:cs="Times New Roman"/>
          <w:sz w:val="14"/>
          <w:szCs w:val="14"/>
          <w:lang w:eastAsia="es-ES"/>
        </w:rPr>
        <w:t>    </w:t>
      </w:r>
      <w:r w:rsidRPr="00FF13C8">
        <w:rPr>
          <w:rFonts w:ascii="Arial" w:eastAsia="Times New Roman" w:hAnsi="Arial" w:cs="Arial"/>
          <w:szCs w:val="24"/>
          <w:lang w:eastAsia="es-ES"/>
        </w:rPr>
        <w:t>“Es un modo originario de adquirir derechos reales.</w:t>
      </w:r>
    </w:p>
    <w:p w:rsidR="00A84900" w:rsidRPr="00FF13C8" w:rsidRDefault="00A84900" w:rsidP="00A84900">
      <w:pPr>
        <w:spacing w:beforeAutospacing="1" w:afterAutospacing="1" w:line="270" w:lineRule="atLeast"/>
        <w:ind w:left="1508" w:hanging="360"/>
        <w:rPr>
          <w:rFonts w:ascii="Arial" w:eastAsia="Times New Roman" w:hAnsi="Arial" w:cs="Arial"/>
          <w:szCs w:val="24"/>
          <w:lang w:eastAsia="es-ES"/>
        </w:rPr>
      </w:pPr>
      <w:r w:rsidRPr="00FF13C8">
        <w:rPr>
          <w:rFonts w:ascii="Arial" w:eastAsia="Times New Roman" w:hAnsi="Arial" w:cs="Arial"/>
          <w:szCs w:val="24"/>
          <w:lang w:eastAsia="es-ES"/>
        </w:rPr>
        <w:t>2.</w:t>
      </w:r>
      <w:r w:rsidRPr="00FF13C8">
        <w:rPr>
          <w:rFonts w:eastAsia="Times New Roman" w:cs="Times New Roman"/>
          <w:sz w:val="14"/>
          <w:szCs w:val="14"/>
          <w:lang w:eastAsia="es-ES"/>
        </w:rPr>
        <w:t>    </w:t>
      </w:r>
      <w:r w:rsidRPr="00FF13C8">
        <w:rPr>
          <w:rFonts w:ascii="Arial" w:eastAsia="Times New Roman" w:hAnsi="Arial" w:cs="Arial"/>
          <w:szCs w:val="24"/>
          <w:lang w:eastAsia="es-ES"/>
        </w:rPr>
        <w:t>Sirve para adquirir todos los derechos reales a excepción de los exceptuados por la ley.</w:t>
      </w:r>
    </w:p>
    <w:p w:rsidR="00A84900" w:rsidRPr="00FF13C8" w:rsidRDefault="00A84900" w:rsidP="00A84900">
      <w:pPr>
        <w:spacing w:beforeAutospacing="1" w:afterAutospacing="1" w:line="270" w:lineRule="atLeast"/>
        <w:ind w:left="1508" w:hanging="360"/>
        <w:rPr>
          <w:rFonts w:ascii="Arial" w:eastAsia="Times New Roman" w:hAnsi="Arial" w:cs="Arial"/>
          <w:szCs w:val="24"/>
          <w:lang w:eastAsia="es-ES"/>
        </w:rPr>
      </w:pPr>
      <w:r w:rsidRPr="00FF13C8">
        <w:rPr>
          <w:rFonts w:ascii="Arial" w:eastAsia="Times New Roman" w:hAnsi="Arial" w:cs="Arial"/>
          <w:szCs w:val="24"/>
          <w:lang w:eastAsia="es-ES"/>
        </w:rPr>
        <w:lastRenderedPageBreak/>
        <w:t>3.</w:t>
      </w:r>
      <w:r w:rsidRPr="00FF13C8">
        <w:rPr>
          <w:rFonts w:eastAsia="Times New Roman" w:cs="Times New Roman"/>
          <w:sz w:val="14"/>
          <w:szCs w:val="14"/>
          <w:lang w:eastAsia="es-ES"/>
        </w:rPr>
        <w:t>    </w:t>
      </w:r>
      <w:r w:rsidRPr="00FF13C8">
        <w:rPr>
          <w:rFonts w:ascii="Arial" w:eastAsia="Times New Roman" w:hAnsi="Arial" w:cs="Arial"/>
          <w:szCs w:val="24"/>
          <w:lang w:eastAsia="es-ES"/>
        </w:rPr>
        <w:t>Es título singular, porque sólo se ejerce sobre una cosa determinada o sobre una cuota de bien determinado.</w:t>
      </w:r>
    </w:p>
    <w:p w:rsidR="00A84900" w:rsidRPr="00FF13C8" w:rsidRDefault="00A84900" w:rsidP="00A84900">
      <w:pPr>
        <w:spacing w:beforeAutospacing="1" w:afterAutospacing="1" w:line="270" w:lineRule="atLeast"/>
        <w:ind w:left="1508" w:hanging="360"/>
        <w:rPr>
          <w:rFonts w:ascii="Arial" w:eastAsia="Times New Roman" w:hAnsi="Arial" w:cs="Arial"/>
          <w:szCs w:val="24"/>
          <w:lang w:eastAsia="es-ES"/>
        </w:rPr>
      </w:pPr>
      <w:r w:rsidRPr="00FF13C8">
        <w:rPr>
          <w:rFonts w:ascii="Arial" w:eastAsia="Times New Roman" w:hAnsi="Arial" w:cs="Arial"/>
          <w:szCs w:val="24"/>
          <w:lang w:eastAsia="es-ES"/>
        </w:rPr>
        <w:t>4.</w:t>
      </w:r>
      <w:r w:rsidRPr="00FF13C8">
        <w:rPr>
          <w:rFonts w:eastAsia="Times New Roman" w:cs="Times New Roman"/>
          <w:sz w:val="14"/>
          <w:szCs w:val="14"/>
          <w:lang w:eastAsia="es-ES"/>
        </w:rPr>
        <w:t>    </w:t>
      </w:r>
      <w:r w:rsidRPr="00FF13C8">
        <w:rPr>
          <w:rFonts w:ascii="Arial" w:eastAsia="Times New Roman" w:hAnsi="Arial" w:cs="Arial"/>
          <w:szCs w:val="24"/>
          <w:lang w:eastAsia="es-ES"/>
        </w:rPr>
        <w:t>Es un título gratuito.</w:t>
      </w:r>
    </w:p>
    <w:p w:rsidR="00A84900" w:rsidRPr="00FF13C8" w:rsidRDefault="00A84900" w:rsidP="00A84900">
      <w:pPr>
        <w:spacing w:beforeAutospacing="1" w:afterAutospacing="1" w:line="270" w:lineRule="atLeast"/>
        <w:ind w:left="1508" w:hanging="360"/>
        <w:rPr>
          <w:rFonts w:ascii="Arial" w:eastAsia="Times New Roman" w:hAnsi="Arial" w:cs="Arial"/>
          <w:szCs w:val="24"/>
          <w:lang w:eastAsia="es-ES"/>
        </w:rPr>
      </w:pPr>
      <w:r w:rsidRPr="00FF13C8">
        <w:rPr>
          <w:rFonts w:ascii="Arial" w:eastAsia="Times New Roman" w:hAnsi="Arial" w:cs="Arial"/>
          <w:szCs w:val="24"/>
          <w:lang w:eastAsia="es-ES"/>
        </w:rPr>
        <w:t>5.</w:t>
      </w:r>
      <w:r w:rsidRPr="00FF13C8">
        <w:rPr>
          <w:rFonts w:eastAsia="Times New Roman" w:cs="Times New Roman"/>
          <w:sz w:val="14"/>
          <w:szCs w:val="14"/>
          <w:lang w:eastAsia="es-ES"/>
        </w:rPr>
        <w:t>    </w:t>
      </w:r>
      <w:r w:rsidRPr="00FF13C8">
        <w:rPr>
          <w:rFonts w:ascii="Arial" w:eastAsia="Times New Roman" w:hAnsi="Arial" w:cs="Arial"/>
          <w:szCs w:val="24"/>
          <w:lang w:eastAsia="es-ES"/>
        </w:rPr>
        <w:t>Opera entre vivos” (ARTEAGA CARVAJAL, De los Bienes y su Dominio, 1994)</w:t>
      </w: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r w:rsidRPr="00FF13C8">
        <w:rPr>
          <w:rFonts w:ascii="Arial" w:eastAsia="Times New Roman" w:hAnsi="Arial" w:cs="Arial"/>
          <w:b/>
          <w:bCs/>
          <w:szCs w:val="24"/>
          <w:lang w:eastAsia="es-ES"/>
        </w:rPr>
        <w:t>28.      Clases de prescripción: ORDINARIA Y EXTRAORDINARIA y términos legales de prescripción. Hacer un cuadro comparativo entre las dos.</w:t>
      </w:r>
    </w:p>
    <w:tbl>
      <w:tblPr>
        <w:tblpPr w:leftFromText="141" w:rightFromText="141" w:vertAnchor="text"/>
        <w:tblW w:w="9645" w:type="dxa"/>
        <w:tblInd w:w="720" w:type="dxa"/>
        <w:tblCellMar>
          <w:left w:w="0" w:type="dxa"/>
          <w:right w:w="0" w:type="dxa"/>
        </w:tblCellMar>
        <w:tblLook w:val="04A0"/>
      </w:tblPr>
      <w:tblGrid>
        <w:gridCol w:w="4642"/>
        <w:gridCol w:w="5003"/>
      </w:tblGrid>
      <w:tr w:rsidR="00A84900" w:rsidRPr="00FF13C8" w:rsidTr="00A84900">
        <w:trPr>
          <w:trHeight w:val="1275"/>
        </w:trPr>
        <w:tc>
          <w:tcPr>
            <w:tcW w:w="46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jc w:val="center"/>
              <w:rPr>
                <w:rFonts w:eastAsia="Times New Roman" w:cs="Times New Roman"/>
                <w:szCs w:val="24"/>
                <w:lang w:eastAsia="es-ES"/>
              </w:rPr>
            </w:pPr>
            <w:r w:rsidRPr="00FF13C8">
              <w:rPr>
                <w:rFonts w:eastAsia="Times New Roman" w:cs="Times New Roman"/>
                <w:b/>
                <w:bCs/>
                <w:szCs w:val="24"/>
                <w:lang w:eastAsia="es-ES"/>
              </w:rPr>
              <w:t>Prescripción Ordinaria</w:t>
            </w:r>
          </w:p>
        </w:tc>
        <w:tc>
          <w:tcPr>
            <w:tcW w:w="500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jc w:val="center"/>
              <w:rPr>
                <w:rFonts w:eastAsia="Times New Roman" w:cs="Times New Roman"/>
                <w:szCs w:val="24"/>
                <w:lang w:eastAsia="es-ES"/>
              </w:rPr>
            </w:pPr>
            <w:r w:rsidRPr="00FF13C8">
              <w:rPr>
                <w:rFonts w:eastAsia="Times New Roman" w:cs="Times New Roman"/>
                <w:b/>
                <w:bCs/>
                <w:szCs w:val="24"/>
                <w:lang w:eastAsia="es-ES"/>
              </w:rPr>
              <w:t>Prescripción Extraordinaria</w:t>
            </w:r>
          </w:p>
        </w:tc>
      </w:tr>
      <w:tr w:rsidR="00A84900" w:rsidRPr="00FF13C8" w:rsidTr="00A84900">
        <w:trPr>
          <w:trHeight w:val="1905"/>
        </w:trPr>
        <w:tc>
          <w:tcPr>
            <w:tcW w:w="46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ind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eastAsia="Times New Roman" w:cs="Times New Roman"/>
                <w:szCs w:val="24"/>
                <w:lang w:eastAsia="es-ES"/>
              </w:rPr>
              <w:t>El Art. 2528 C.C. señala que es efecto de la posesión regular, ejercida sin interrupción ni suspensión.</w:t>
            </w:r>
          </w:p>
        </w:tc>
        <w:tc>
          <w:tcPr>
            <w:tcW w:w="5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ind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eastAsia="Times New Roman" w:cs="Times New Roman"/>
                <w:szCs w:val="24"/>
                <w:lang w:eastAsia="es-ES"/>
              </w:rPr>
              <w:t>Su fundamento está en la posesión irregular, y como lo establece el art. 2531 del C.C. se puede adquirir el dominio de cosas comerciales cuando no ha sido adquirido por prescripción ordinaria.</w:t>
            </w:r>
          </w:p>
        </w:tc>
      </w:tr>
      <w:tr w:rsidR="00A84900" w:rsidRPr="00FF13C8" w:rsidTr="00A84900">
        <w:trPr>
          <w:trHeight w:val="1785"/>
        </w:trPr>
        <w:tc>
          <w:tcPr>
            <w:tcW w:w="46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ind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eastAsia="Times New Roman" w:cs="Times New Roman"/>
                <w:szCs w:val="24"/>
                <w:lang w:eastAsia="es-ES"/>
              </w:rPr>
              <w:t>De acuerdo al art. 2529 C.C., el término legal es de tres (3) años para muebles y cinco (5) años para inmuebles.</w:t>
            </w:r>
          </w:p>
        </w:tc>
        <w:tc>
          <w:tcPr>
            <w:tcW w:w="5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ind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eastAsia="Times New Roman" w:cs="Times New Roman"/>
                <w:szCs w:val="24"/>
                <w:lang w:eastAsia="es-ES"/>
              </w:rPr>
              <w:t>De acuerdo al artículo 2532 C.C., indistintamente el poseedor irregular adquiere por prescripción extraordinaria en diez (10) años, tanto para muebles como para inmuebles.</w:t>
            </w:r>
          </w:p>
        </w:tc>
      </w:tr>
      <w:tr w:rsidR="00A84900" w:rsidRPr="00FF13C8" w:rsidTr="00A84900">
        <w:trPr>
          <w:trHeight w:val="2010"/>
        </w:trPr>
        <w:tc>
          <w:tcPr>
            <w:tcW w:w="46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ind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eastAsia="Times New Roman" w:cs="Times New Roman"/>
                <w:szCs w:val="24"/>
                <w:lang w:eastAsia="es-ES"/>
              </w:rPr>
              <w:t>Al ser posesión regular, requiere justo título y buena fe, aunque la buena fe no subsista después de haberse iniciado la posesión (art. 764 C.C.)</w:t>
            </w:r>
          </w:p>
        </w:tc>
        <w:tc>
          <w:tcPr>
            <w:tcW w:w="5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ind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eastAsia="Times New Roman" w:cs="Times New Roman"/>
                <w:szCs w:val="24"/>
                <w:lang w:eastAsia="es-ES"/>
              </w:rPr>
              <w:t>De acuerdo, a los numerales 1, 2 y 3 al artículo  2531 C.C., no es necesario título alguno, se presume de derecho la buena fe, y se presume la mala fe si existe un título de mera tenencia, a menos que concurran las dos circunstancias establecidas en la ley.</w:t>
            </w:r>
          </w:p>
        </w:tc>
      </w:tr>
      <w:tr w:rsidR="00A84900" w:rsidRPr="00FF13C8" w:rsidTr="00A84900">
        <w:trPr>
          <w:trHeight w:val="1620"/>
        </w:trPr>
        <w:tc>
          <w:tcPr>
            <w:tcW w:w="46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ind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eastAsia="Times New Roman" w:cs="Times New Roman"/>
                <w:szCs w:val="24"/>
                <w:lang w:eastAsia="es-ES"/>
              </w:rPr>
              <w:t>Art. 2530 C.C.: “Puede suspenderse sin extinguirse; en ese caso, cesando la causa de la suspensión, se le cuenta al poseedor el tiempo anterior a ella, si alguno hubo”.  De esta manera “la prescripción ordinaria puede afectarse por la interrupción, la suspensión y la ausencia del dueño de la cosa poseída” (ARTEAGA CARVAJAL, De los Bienes y su Dominio, 1994)</w:t>
            </w:r>
          </w:p>
        </w:tc>
        <w:tc>
          <w:tcPr>
            <w:tcW w:w="50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900" w:rsidRPr="00FF13C8" w:rsidRDefault="00A84900" w:rsidP="00A84900">
            <w:pPr>
              <w:ind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eastAsia="Times New Roman" w:cs="Times New Roman"/>
                <w:szCs w:val="24"/>
                <w:lang w:eastAsia="es-ES"/>
              </w:rPr>
              <w:t>La prescripción extraordinaria sólo se afecta por la interrupción y sólo se suspende entre cónyuges (ARTEAGA CARVAJAL, De los Bienes y su Dominio, 1994).</w:t>
            </w:r>
          </w:p>
        </w:tc>
      </w:tr>
    </w:tbl>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r w:rsidRPr="00FF13C8">
        <w:rPr>
          <w:rFonts w:ascii="Arial" w:eastAsia="Times New Roman" w:hAnsi="Arial" w:cs="Arial"/>
          <w:b/>
          <w:bCs/>
          <w:szCs w:val="24"/>
          <w:lang w:eastAsia="es-ES"/>
        </w:rPr>
        <w:lastRenderedPageBreak/>
        <w:t>Tomado de: </w:t>
      </w:r>
      <w:r w:rsidRPr="00FF13C8">
        <w:rPr>
          <w:rFonts w:ascii="Arial" w:eastAsia="Times New Roman" w:hAnsi="Arial" w:cs="Arial"/>
          <w:szCs w:val="24"/>
          <w:lang w:eastAsia="es-ES"/>
        </w:rPr>
        <w:t>(ARTEAGA CARVAJAL, De los Bienes y su Dominio, 1994)</w:t>
      </w:r>
    </w:p>
    <w:p w:rsidR="00A84900" w:rsidRPr="00FF13C8" w:rsidRDefault="00A84900" w:rsidP="00A84900">
      <w:pPr>
        <w:spacing w:beforeAutospacing="1" w:afterAutospacing="1" w:line="270" w:lineRule="atLeast"/>
        <w:ind w:left="720"/>
        <w:rPr>
          <w:rFonts w:ascii="Arial" w:eastAsia="Times New Roman" w:hAnsi="Arial" w:cs="Arial"/>
          <w:szCs w:val="24"/>
          <w:lang w:eastAsia="es-ES"/>
        </w:rPr>
      </w:pPr>
      <w:r w:rsidRPr="00FF13C8">
        <w:rPr>
          <w:rFonts w:ascii="Arial" w:eastAsia="Times New Roman" w:hAnsi="Arial" w:cs="Arial"/>
          <w:b/>
          <w:bCs/>
          <w:szCs w:val="24"/>
          <w:lang w:eastAsia="es-ES"/>
        </w:rPr>
        <w:t>                        </w:t>
      </w:r>
      <w:r w:rsidRPr="00FF13C8">
        <w:rPr>
          <w:rFonts w:ascii="Arial" w:eastAsia="Times New Roman" w:hAnsi="Arial" w:cs="Arial"/>
          <w:szCs w:val="24"/>
          <w:lang w:eastAsia="es-ES"/>
        </w:rPr>
        <w:t>Código Civil, arts. 764, 2527-2532.</w:t>
      </w:r>
    </w:p>
    <w:p w:rsidR="00A84900" w:rsidRPr="00FF13C8" w:rsidRDefault="0085146D" w:rsidP="00A84900">
      <w:pPr>
        <w:spacing w:before="100" w:beforeAutospacing="1" w:after="100" w:afterAutospacing="1"/>
        <w:ind w:left="720"/>
        <w:jc w:val="left"/>
        <w:outlineLvl w:val="0"/>
        <w:rPr>
          <w:rFonts w:eastAsia="Times New Roman" w:cs="Times New Roman"/>
          <w:b/>
          <w:bCs/>
          <w:kern w:val="36"/>
          <w:sz w:val="48"/>
          <w:szCs w:val="48"/>
          <w:lang w:eastAsia="es-ES"/>
        </w:rPr>
      </w:pPr>
      <w:hyperlink r:id="rId11" w:history="1">
        <w:r w:rsidR="00A84900" w:rsidRPr="00FF13C8">
          <w:rPr>
            <w:rFonts w:eastAsia="Times New Roman" w:cs="Times New Roman"/>
            <w:b/>
            <w:bCs/>
            <w:kern w:val="36"/>
            <w:sz w:val="48"/>
            <w:szCs w:val="48"/>
            <w:u w:val="single"/>
            <w:lang w:eastAsia="es-ES"/>
          </w:rPr>
          <w:t>4. ACCIONES ESPECIALES</w:t>
        </w:r>
      </w:hyperlink>
      <w:r w:rsidR="00A84900" w:rsidRPr="00FF13C8">
        <w:rPr>
          <w:rFonts w:eastAsia="Times New Roman" w:cs="Times New Roman"/>
          <w:b/>
          <w:bCs/>
          <w:kern w:val="36"/>
          <w:sz w:val="48"/>
          <w:szCs w:val="48"/>
          <w:lang w:eastAsia="es-ES"/>
        </w:rPr>
        <w:t xml:space="preserve"> </w:t>
      </w:r>
    </w:p>
    <w:p w:rsidR="00A84900" w:rsidRPr="00FF13C8" w:rsidRDefault="00A84900" w:rsidP="00A84900">
      <w:pPr>
        <w:spacing w:beforeAutospacing="1" w:after="240"/>
        <w:ind w:left="720"/>
        <w:jc w:val="left"/>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1. Concepto y características de Acción Reivindicatoria,  quién la ejercita y contra quién se ejercita, requisitos para su ejercicio, fin u objeto al interponerlas,  prescripción de la acción.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Acción Reivindicatoria o Acción de Dominio, es la que tiene el dueño de una cosa singular, de que no está en posesión, para que el poseedor de ella sea condenado a restituirla </w:t>
      </w:r>
      <w:r w:rsidRPr="00FF13C8">
        <w:rPr>
          <w:rFonts w:ascii="Arial" w:eastAsia="Times New Roman" w:hAnsi="Arial" w:cs="Arial"/>
          <w:szCs w:val="24"/>
          <w:lang w:val="es-EC" w:eastAsia="es-ES"/>
        </w:rPr>
        <w:t>(CÓDIGO CIVIL, 2012, pág. art. 946)</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En principio, solo está legitimado para adelantar la acción el propietario pleno de una cosa singular. Pero también la pueden ejercer el nudo propietario, el propietario fiduciario, el copropietario en la cuota determinada que le corresponde, el poseedor regular en acción </w:t>
      </w:r>
      <w:proofErr w:type="spellStart"/>
      <w:r w:rsidRPr="00FF13C8">
        <w:rPr>
          <w:rFonts w:ascii="Arial" w:eastAsia="Times New Roman" w:hAnsi="Arial" w:cs="Arial"/>
          <w:szCs w:val="24"/>
          <w:lang w:eastAsia="es-ES"/>
        </w:rPr>
        <w:t>publiciana</w:t>
      </w:r>
      <w:proofErr w:type="spellEnd"/>
      <w:r w:rsidRPr="00FF13C8">
        <w:rPr>
          <w:rFonts w:ascii="Arial" w:eastAsia="Times New Roman" w:hAnsi="Arial" w:cs="Arial"/>
          <w:szCs w:val="24"/>
          <w:lang w:eastAsia="es-ES"/>
        </w:rPr>
        <w:t>, el usuario y habitador </w:t>
      </w:r>
      <w:r w:rsidRPr="00FF13C8">
        <w:rPr>
          <w:rFonts w:ascii="Arial" w:eastAsia="Times New Roman" w:hAnsi="Arial" w:cs="Arial"/>
          <w:szCs w:val="24"/>
          <w:lang w:val="es-EC" w:eastAsia="es-ES"/>
        </w:rPr>
        <w:t>(VELÁSQUEZ JARAMILLO, Bienes, 2004, pág. 444)</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acción de dominio se dirige contra el actual poseedor. El titular de la cosa debe averiguar quién es la persona que pretende el dominio y la calidad jurídica que tiene. Si la tiene en su poder una persona distinta, como un comodatario, arrendatario, acreedor prendario, secuestre, que no tiene </w:t>
      </w:r>
      <w:proofErr w:type="spellStart"/>
      <w:r w:rsidRPr="00FF13C8">
        <w:rPr>
          <w:rFonts w:ascii="Arial" w:eastAsia="Times New Roman" w:hAnsi="Arial" w:cs="Arial"/>
          <w:i/>
          <w:iCs/>
          <w:szCs w:val="24"/>
          <w:lang w:eastAsia="es-ES"/>
        </w:rPr>
        <w:t>animus</w:t>
      </w:r>
      <w:proofErr w:type="spellEnd"/>
      <w:r w:rsidRPr="00FF13C8">
        <w:rPr>
          <w:rFonts w:ascii="Arial" w:eastAsia="Times New Roman" w:hAnsi="Arial" w:cs="Arial"/>
          <w:i/>
          <w:iCs/>
          <w:szCs w:val="24"/>
          <w:lang w:eastAsia="es-ES"/>
        </w:rPr>
        <w:t xml:space="preserve"> </w:t>
      </w:r>
      <w:proofErr w:type="spellStart"/>
      <w:r w:rsidRPr="00FF13C8">
        <w:rPr>
          <w:rFonts w:ascii="Arial" w:eastAsia="Times New Roman" w:hAnsi="Arial" w:cs="Arial"/>
          <w:i/>
          <w:iCs/>
          <w:szCs w:val="24"/>
          <w:lang w:eastAsia="es-ES"/>
        </w:rPr>
        <w:t>domini</w:t>
      </w:r>
      <w:proofErr w:type="spellEnd"/>
      <w:r w:rsidRPr="00FF13C8">
        <w:rPr>
          <w:rFonts w:ascii="Arial" w:eastAsia="Times New Roman" w:hAnsi="Arial" w:cs="Arial"/>
          <w:szCs w:val="24"/>
          <w:lang w:eastAsia="es-ES"/>
        </w:rPr>
        <w:t> o intención de adquirirla.</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Se puede reivindicar contra quien dejó de ser poseedor:</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Contra el poseedor de buena fe: si enajenó la cosa durante el proceso y la ha dejado de poseer por hecho o culpa suya, puede intentarse la acción de dominio, como si actualmente poseyera.</w:t>
      </w:r>
    </w:p>
    <w:p w:rsidR="00A84900" w:rsidRPr="00FF13C8" w:rsidRDefault="00A84900" w:rsidP="00A84900">
      <w:pPr>
        <w:spacing w:beforeAutospacing="1" w:afterAutospacing="1"/>
        <w:ind w:left="2160" w:hanging="360"/>
        <w:rPr>
          <w:rFonts w:eastAsia="Times New Roman" w:cs="Times New Roman"/>
          <w:szCs w:val="24"/>
          <w:lang w:eastAsia="es-ES"/>
        </w:rPr>
      </w:pPr>
      <w:proofErr w:type="gramStart"/>
      <w:r w:rsidRPr="00FF13C8">
        <w:rPr>
          <w:rFonts w:ascii="Courier New" w:eastAsia="Times New Roman" w:hAnsi="Courier New" w:cs="Courier New"/>
          <w:szCs w:val="24"/>
          <w:lang w:eastAsia="es-ES"/>
        </w:rPr>
        <w:t>o</w:t>
      </w:r>
      <w:proofErr w:type="gramEnd"/>
      <w:r w:rsidRPr="00FF13C8">
        <w:rPr>
          <w:rFonts w:eastAsia="Times New Roman" w:cs="Times New Roman"/>
          <w:sz w:val="14"/>
          <w:szCs w:val="14"/>
          <w:lang w:eastAsia="es-ES"/>
        </w:rPr>
        <w:t>   </w:t>
      </w:r>
      <w:r w:rsidRPr="00FF13C8">
        <w:rPr>
          <w:rFonts w:ascii="Arial" w:eastAsia="Times New Roman" w:hAnsi="Arial" w:cs="Arial"/>
          <w:szCs w:val="24"/>
          <w:lang w:eastAsia="es-ES"/>
        </w:rPr>
        <w:t>Contra el poseedor de mala fe: si el poseedor dejó de serlo por mala fe, procede contra él la acción reivindicatoria, como si poseyera la cosa actualmente. Si es derrotado en el juicio, como no tiene la cosa en su poder, debe obtenerla, y si no lo logra, debe restituir su valor, con todos los frutos y demás prestaciones (art. 952 del Código Civil).</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Acción contra el tenedor o injusto tenedor: si un mero tenedor no restituye a la terminación del contrato el bien dado en tenencia, el propietario tiene acción para recuperarlo con base en el contrato celebrado, mediante la denominada acción de restitución.</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lastRenderedPageBreak/>
        <w:t>Para que se pueda llevar a cabo la acción reivindicatoria se debe cumplir con los siguientes requisitos (art. 957 del C.C.):</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Que el demandante sea titular del derecho de propiedad sobre la cosa cuya restitución demanda.</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Cosa singular reivindicable o cuota determinada de cosa singular.</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Identidad entre lo poseído y lo pretendido</w:t>
      </w:r>
    </w:p>
    <w:p w:rsidR="00A84900" w:rsidRPr="00FF13C8" w:rsidRDefault="00A84900" w:rsidP="00A84900">
      <w:pPr>
        <w:spacing w:beforeAutospacing="1" w:afterAutospacing="1"/>
        <w:ind w:left="1080" w:hanging="360"/>
        <w:rPr>
          <w:rFonts w:eastAsia="Times New Roman" w:cs="Times New Roman"/>
          <w:szCs w:val="24"/>
          <w:lang w:eastAsia="es-ES"/>
        </w:rPr>
      </w:pPr>
      <w:r w:rsidRPr="00FF13C8">
        <w:rPr>
          <w:rFonts w:ascii="Symbol" w:eastAsia="Times New Roman" w:hAnsi="Symbol" w:cs="Times New Roman"/>
          <w:szCs w:val="24"/>
          <w:lang w:eastAsia="es-ES"/>
        </w:rPr>
        <w:t></w:t>
      </w:r>
      <w:r w:rsidRPr="00FF13C8">
        <w:rPr>
          <w:rFonts w:eastAsia="Times New Roman" w:cs="Times New Roman"/>
          <w:sz w:val="14"/>
          <w:szCs w:val="14"/>
          <w:lang w:eastAsia="es-ES"/>
        </w:rPr>
        <w:t>         </w:t>
      </w:r>
      <w:r w:rsidRPr="00FF13C8">
        <w:rPr>
          <w:rFonts w:ascii="Arial" w:eastAsia="Times New Roman" w:hAnsi="Arial" w:cs="Arial"/>
          <w:szCs w:val="24"/>
          <w:lang w:eastAsia="es-ES"/>
        </w:rPr>
        <w:t>Que el demandado tenga la calidad jurídica de poseedor.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*De estos cuatro elementos, ninguno tiene superioridad de rango frente a los otros y es obligación probarlos todos para que las pretensiones del actor prosperen </w:t>
      </w:r>
      <w:r w:rsidRPr="00FF13C8">
        <w:rPr>
          <w:rFonts w:ascii="Arial" w:eastAsia="Times New Roman" w:hAnsi="Arial" w:cs="Arial"/>
          <w:szCs w:val="24"/>
          <w:lang w:val="es-EC" w:eastAsia="es-ES"/>
        </w:rPr>
        <w:t>(M.P. José Fernando Ramírez G, 1982)</w:t>
      </w:r>
      <w:r w:rsidRPr="00FF13C8">
        <w:rPr>
          <w:rFonts w:ascii="Arial" w:eastAsia="Times New Roman" w:hAnsi="Arial" w:cs="Arial"/>
          <w:szCs w:val="24"/>
          <w:lang w:eastAsia="es-ES"/>
        </w:rPr>
        <w:t>.</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La acción reivindicatoria tiene como objeto probar la existencia del dominio y la demostración de la calidad del dueño de quien la interpone.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Al surgir la acción reivindicatoria del derecho de dominio, y por ser este de carácter perpetuo, esta acción es imprescriptible.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Sin embargo, el poseedor que detenta la cosa, puede oponerse a la acción interpuesta por el propietario, deteniendo esta acción como consecuencia de la prescripción adquisitiva. El dominio no se pierde por prescripción, pero en cambio se adquiere por usucapión, y una vez este se haya operado, cesa el derecho de dominio sobre el bien del anterior propietario. (BORDA, Guillermo A. 1989, </w:t>
      </w:r>
      <w:proofErr w:type="spellStart"/>
      <w:r w:rsidRPr="00FF13C8">
        <w:rPr>
          <w:rFonts w:ascii="Arial" w:eastAsia="Times New Roman" w:hAnsi="Arial" w:cs="Arial"/>
          <w:szCs w:val="24"/>
          <w:lang w:eastAsia="es-ES"/>
        </w:rPr>
        <w:t>pag</w:t>
      </w:r>
      <w:proofErr w:type="spellEnd"/>
      <w:r w:rsidRPr="00FF13C8">
        <w:rPr>
          <w:rFonts w:ascii="Arial" w:eastAsia="Times New Roman" w:hAnsi="Arial" w:cs="Arial"/>
          <w:szCs w:val="24"/>
          <w:lang w:eastAsia="es-ES"/>
        </w:rPr>
        <w:t xml:space="preserve"> 667).</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No existe regla especial para la prescripción para la acción reivindicatoria. Esta no se extingue por prescripción adquisitiva</w:t>
      </w:r>
      <w:proofErr w:type="gramStart"/>
      <w:r w:rsidRPr="00FF13C8">
        <w:rPr>
          <w:rFonts w:ascii="Arial" w:eastAsia="Times New Roman" w:hAnsi="Arial" w:cs="Arial"/>
          <w:szCs w:val="24"/>
          <w:lang w:eastAsia="es-ES"/>
        </w:rPr>
        <w:t>.(</w:t>
      </w:r>
      <w:proofErr w:type="gramEnd"/>
      <w:r w:rsidRPr="00FF13C8">
        <w:rPr>
          <w:rFonts w:ascii="Arial" w:eastAsia="Times New Roman" w:hAnsi="Arial" w:cs="Arial"/>
          <w:szCs w:val="24"/>
          <w:lang w:eastAsia="es-ES"/>
        </w:rPr>
        <w:t xml:space="preserve">VELÁSQUEZ, JARAMILLO, 2004, </w:t>
      </w:r>
      <w:proofErr w:type="spellStart"/>
      <w:r w:rsidRPr="00FF13C8">
        <w:rPr>
          <w:rFonts w:ascii="Arial" w:eastAsia="Times New Roman" w:hAnsi="Arial" w:cs="Arial"/>
          <w:szCs w:val="24"/>
          <w:lang w:eastAsia="es-ES"/>
        </w:rPr>
        <w:t>Pag</w:t>
      </w:r>
      <w:proofErr w:type="spellEnd"/>
      <w:r w:rsidRPr="00FF13C8">
        <w:rPr>
          <w:rFonts w:ascii="Arial" w:eastAsia="Times New Roman" w:hAnsi="Arial" w:cs="Arial"/>
          <w:szCs w:val="24"/>
          <w:lang w:eastAsia="es-ES"/>
        </w:rPr>
        <w:t xml:space="preserve"> 441)</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2. Concepto y características de Acción Posesoria: Sujetos procesales, requisitos para su ejercicio, fin u objeto al interponerla, prescripción de la acción.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CONCEPTO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“Los artículos 972 a 1007 del Código Civil integran el conjunto normativo relativo a las acciones posesorias, las cuales tienen por objeto conservar o recuperar la posesión de bienes raíces o derechos reales constituidos en ellos,  siempre que se haya estado en posesión tranquila y no interrumpida un año completo.” </w:t>
      </w:r>
      <w:r w:rsidRPr="00FF13C8">
        <w:rPr>
          <w:rFonts w:ascii="Arial" w:eastAsia="Times New Roman" w:hAnsi="Arial" w:cs="Arial"/>
          <w:szCs w:val="24"/>
          <w:lang w:val="es-EC" w:eastAsia="es-ES"/>
        </w:rPr>
        <w:t>(SENTENCIA C-241/10 M.P. Juan Carlos Henao Pérez, 2010)</w:t>
      </w:r>
      <w:r w:rsidRPr="00FF13C8">
        <w:rPr>
          <w:rFonts w:ascii="Arial" w:eastAsia="Times New Roman" w:hAnsi="Arial" w:cs="Arial"/>
          <w:szCs w:val="24"/>
          <w:lang w:val="es-ES_tradnl" w:eastAsia="es-ES"/>
        </w:rPr>
        <w:t>. Debido a esto podemos decir que lo que buscan estas acciones es la protección del libre ejercicio de la posesión material de los bienes inmuebles y el ejercicio libre de las facultades que les otorga a los propietarios del derecho real.</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CARACTERÍSTICAS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“a) Son acciones inmuebles -&gt; </w:t>
      </w:r>
      <w:r w:rsidRPr="00FF13C8">
        <w:rPr>
          <w:rFonts w:ascii="Arial" w:eastAsia="Times New Roman" w:hAnsi="Arial" w:cs="Arial"/>
          <w:szCs w:val="24"/>
          <w:lang w:val="es-ES_tradnl" w:eastAsia="es-ES"/>
        </w:rPr>
        <w:t>Protegen la posesión sobre bienes raíces o derechos constituidos sobre ellos (C.C., arts. 667 y 972). La razón del legislador para no proteger con estas acciones los bienes muebles radica en que el poseedor de cosas muebles es considerado un verdadero propietario, según el derecho francés.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b) Son acciones que protegen un derecho probable de propiedad y se orientan a recuperar o mantener la posesión -&gt; </w:t>
      </w:r>
      <w:r w:rsidRPr="00FF13C8">
        <w:rPr>
          <w:rFonts w:ascii="Arial" w:eastAsia="Times New Roman" w:hAnsi="Arial" w:cs="Arial"/>
          <w:szCs w:val="24"/>
          <w:lang w:val="es-ES_tradnl" w:eastAsia="es-ES"/>
        </w:rPr>
        <w:t>Según el inciso 1º del artículo 978 del Código Civil “el usufructuario, el usuario y el que tiene derecho de habitación son hábiles para ejercer por si las acciones y excepciones posesorias dirigidas a conservar o recuperar el goce de sus respectivos derechos, aun contra el propietario mismo”, quien, según la misma norma, tiene la obligación de auxiliarlos contra la perturbación o usurpación.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c) En el ejercicio de las acciones posesorias solo se discute y se prueba la posesión material, y no se toma en cuenta el dominio (C.C., art 979)</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d) No pueden aplicarse tales acciones respecto de bienes o derechos imprescriptibles -&gt; </w:t>
      </w:r>
      <w:r w:rsidRPr="00FF13C8">
        <w:rPr>
          <w:rFonts w:ascii="Arial" w:eastAsia="Times New Roman" w:hAnsi="Arial" w:cs="Arial"/>
          <w:szCs w:val="24"/>
          <w:lang w:val="es-ES_tradnl" w:eastAsia="es-ES"/>
        </w:rPr>
        <w:t>Tales como los de uso público, los fiscales y las servidumbres discontinuas e inaparentes. El artículo 973 del Código Civil contiene el siguiente texto “Sobre las cosas que no puedan ganarse por prescripción, como las servidumbres inaparentes o discontinuas, no puede haber acción posesoria”.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e) Su ejercicio impide que los particulares hagan justicia por sus propios medios -&gt; </w:t>
      </w:r>
      <w:r w:rsidRPr="00FF13C8">
        <w:rPr>
          <w:rFonts w:ascii="Arial" w:eastAsia="Times New Roman" w:hAnsi="Arial" w:cs="Arial"/>
          <w:szCs w:val="24"/>
          <w:lang w:val="es-ES_tradnl" w:eastAsia="es-ES"/>
        </w:rPr>
        <w:t xml:space="preserve">Esto se da mediante la aplicación de un procedimiento rápido y abreviado establecido en el título </w:t>
      </w:r>
      <w:proofErr w:type="spellStart"/>
      <w:r w:rsidRPr="00FF13C8">
        <w:rPr>
          <w:rFonts w:ascii="Arial" w:eastAsia="Times New Roman" w:hAnsi="Arial" w:cs="Arial"/>
          <w:szCs w:val="24"/>
          <w:lang w:val="es-ES_tradnl" w:eastAsia="es-ES"/>
        </w:rPr>
        <w:t>xxii</w:t>
      </w:r>
      <w:proofErr w:type="spellEnd"/>
      <w:r w:rsidRPr="00FF13C8">
        <w:rPr>
          <w:rFonts w:ascii="Arial" w:eastAsia="Times New Roman" w:hAnsi="Arial" w:cs="Arial"/>
          <w:szCs w:val="24"/>
          <w:lang w:val="es-ES_tradnl" w:eastAsia="es-ES"/>
        </w:rPr>
        <w:t xml:space="preserve"> del Código de Procedimiento Civil, numeral 2, equivalente al artículo 1º numero 211, del decreto 2282 de 1989.</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f) Si el sujeto, despojado de la posesión, no sale avante en el proceso posesorio, puede adelantar la acción reivindicatoria si acredita la propiedad o la posesión regular.</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g) Naturaleza -&gt; </w:t>
      </w:r>
      <w:r w:rsidRPr="00FF13C8">
        <w:rPr>
          <w:rFonts w:ascii="Arial" w:eastAsia="Times New Roman" w:hAnsi="Arial" w:cs="Arial"/>
          <w:szCs w:val="24"/>
          <w:lang w:val="es-ES_tradnl" w:eastAsia="es-ES"/>
        </w:rPr>
        <w:t xml:space="preserve">[…] Para algunos autores son de naturaleza personal. Para otros son simplemente acciones derivadas del hecho de la posesión, que no merecen el calificativo ni de reales ni de personales. El hecho de poderse ejercer no solo contra el usurpador de la posesión, sino también contra el que derivó la posesión del usurpador (C.C., </w:t>
      </w:r>
      <w:proofErr w:type="spellStart"/>
      <w:r w:rsidRPr="00FF13C8">
        <w:rPr>
          <w:rFonts w:ascii="Arial" w:eastAsia="Times New Roman" w:hAnsi="Arial" w:cs="Arial"/>
          <w:szCs w:val="24"/>
          <w:lang w:val="es-ES_tradnl" w:eastAsia="es-ES"/>
        </w:rPr>
        <w:t>art.983</w:t>
      </w:r>
      <w:proofErr w:type="spellEnd"/>
      <w:r w:rsidRPr="00FF13C8">
        <w:rPr>
          <w:rFonts w:ascii="Arial" w:eastAsia="Times New Roman" w:hAnsi="Arial" w:cs="Arial"/>
          <w:szCs w:val="24"/>
          <w:lang w:val="es-ES_tradnl" w:eastAsia="es-ES"/>
        </w:rPr>
        <w:t>, inc. 1º), las hace ver como reales, ya que puede evitarse la perturbación o restituirse contra cualquier persona.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h) Sólo pueden instaurarse por el poseedor “que ha estado en posesión tranquila y no interrumpida un año completo” -&gt; </w:t>
      </w:r>
      <w:r w:rsidRPr="00FF13C8">
        <w:rPr>
          <w:rFonts w:ascii="Arial" w:eastAsia="Times New Roman" w:hAnsi="Arial" w:cs="Arial"/>
          <w:szCs w:val="24"/>
          <w:lang w:val="es-ES_tradnl" w:eastAsia="es-ES"/>
        </w:rPr>
        <w:t>Si no lleva el año completo, puede agregar las posesiones anteriores siempre que reúna los requisitos exigidos por el código (art. 778, inc. 2º). Este plazo tiene su razón de ser, pues un año es tiempo suficiente para diferenciar una posesión de una simple o mera tenencia.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lastRenderedPageBreak/>
        <w:t>Así mismo, las acciones posesorias que tienen por objeto conservar la posesión prescriben al cabo de un año completo, contado desde el acto de molestia o embarazo […]. Si buscan recuperar la posesión, el plazo de prescripción es un año contado desde que le poseedor anterior la ha perdido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i) La posesión que se prueba es la material.” </w:t>
      </w:r>
      <w:r w:rsidRPr="00FF13C8">
        <w:rPr>
          <w:rFonts w:ascii="Arial" w:eastAsia="Times New Roman" w:hAnsi="Arial" w:cs="Arial"/>
          <w:szCs w:val="24"/>
          <w:lang w:val="es-EC" w:eastAsia="es-ES"/>
        </w:rPr>
        <w:t>(VELÁSQUEZ JARAMILLO, 2004, págs. 474-476)</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SUJETOS PROCESALES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“La acción posesoria puede ser invocada por el titular del derecho real desde que lo adquiere, pero no puede ser invocada por el poseedor que no haya cumplido por lo menos un año de posesión tranquila y no interrumpida (art. 974), sin perjuicio de poder sumar a la suya la posesión de sus antecesores en la forma establecida en el capítulo relativo a la posesión (art. 976, </w:t>
      </w:r>
      <w:proofErr w:type="spellStart"/>
      <w:r w:rsidRPr="00FF13C8">
        <w:rPr>
          <w:rFonts w:ascii="Arial" w:eastAsia="Times New Roman" w:hAnsi="Arial" w:cs="Arial"/>
          <w:szCs w:val="24"/>
          <w:lang w:val="es-ES_tradnl" w:eastAsia="es-ES"/>
        </w:rPr>
        <w:t>inc.4º</w:t>
      </w:r>
      <w:proofErr w:type="spellEnd"/>
      <w:r w:rsidRPr="00FF13C8">
        <w:rPr>
          <w:rFonts w:ascii="Arial" w:eastAsia="Times New Roman" w:hAnsi="Arial" w:cs="Arial"/>
          <w:szCs w:val="24"/>
          <w:lang w:val="es-ES_tradnl" w:eastAsia="es-ES"/>
        </w:rPr>
        <w:t>).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También es titular de la acción posesoria “todo lo que violentamente ha sido despojado” (art. 984), sea titular de un derecho real, sea poseedor, sea mero tenedor, aunque no lleve un año de posesión. […]</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Las acciones posesorias pueden entablarse no sólo contra la persona que efectivamente ha amenazado la tranquila y continua posesión del titular de ella, sino contra cualquiera que se haya beneficiado con la conducta del primero, siempre que no haya expirado la acción por la prescripción de un año (art. 963).” </w:t>
      </w:r>
      <w:r w:rsidRPr="00FF13C8">
        <w:rPr>
          <w:rFonts w:ascii="Arial" w:eastAsia="Times New Roman" w:hAnsi="Arial" w:cs="Arial"/>
          <w:szCs w:val="24"/>
          <w:lang w:val="es-EC" w:eastAsia="es-ES"/>
        </w:rPr>
        <w:t>(ARTEAGA CARVAJAL, 1999, págs. 435-436)</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REQUISITOS PARA SU EJERCICIO</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“a.) El que intente la posesión debe ser poseedor, sea regular o irregular y cumplir con los requisitos que establece el art. 918, a saber:</w:t>
      </w:r>
    </w:p>
    <w:p w:rsidR="00A84900" w:rsidRPr="00FF13C8" w:rsidRDefault="00A84900" w:rsidP="00A84900">
      <w:pPr>
        <w:spacing w:beforeAutospacing="1" w:afterAutospacing="1"/>
        <w:ind w:left="1800" w:hanging="720"/>
        <w:rPr>
          <w:rFonts w:eastAsia="Times New Roman" w:cs="Times New Roman"/>
          <w:szCs w:val="24"/>
          <w:lang w:eastAsia="es-ES"/>
        </w:rPr>
      </w:pPr>
      <w:r w:rsidRPr="00FF13C8">
        <w:rPr>
          <w:rFonts w:ascii="Arial" w:eastAsia="Times New Roman" w:hAnsi="Arial" w:cs="Arial"/>
          <w:szCs w:val="24"/>
          <w:lang w:val="es-ES_tradnl" w:eastAsia="es-ES"/>
        </w:rPr>
        <w:t>i)</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Posesión tranquila, esto es, no viciosa.</w:t>
      </w:r>
    </w:p>
    <w:p w:rsidR="00A84900" w:rsidRPr="00FF13C8" w:rsidRDefault="00A84900" w:rsidP="00A84900">
      <w:pPr>
        <w:spacing w:beforeAutospacing="1" w:afterAutospacing="1"/>
        <w:ind w:left="1800" w:hanging="720"/>
        <w:rPr>
          <w:rFonts w:eastAsia="Times New Roman" w:cs="Times New Roman"/>
          <w:szCs w:val="24"/>
          <w:lang w:eastAsia="es-ES"/>
        </w:rPr>
      </w:pPr>
      <w:proofErr w:type="spellStart"/>
      <w:r w:rsidRPr="00FF13C8">
        <w:rPr>
          <w:rFonts w:ascii="Arial" w:eastAsia="Times New Roman" w:hAnsi="Arial" w:cs="Arial"/>
          <w:szCs w:val="24"/>
          <w:lang w:val="es-ES_tradnl" w:eastAsia="es-ES"/>
        </w:rPr>
        <w:t>ii</w:t>
      </w:r>
      <w:proofErr w:type="spellEnd"/>
      <w:r w:rsidRPr="00FF13C8">
        <w:rPr>
          <w:rFonts w:ascii="Arial" w:eastAsia="Times New Roman" w:hAnsi="Arial" w:cs="Arial"/>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Posesión no interrumpida ni civil ni naturalmente.</w:t>
      </w:r>
    </w:p>
    <w:p w:rsidR="00A84900" w:rsidRPr="00FF13C8" w:rsidRDefault="00A84900" w:rsidP="00A84900">
      <w:pPr>
        <w:spacing w:beforeAutospacing="1" w:afterAutospacing="1"/>
        <w:ind w:left="1800" w:hanging="720"/>
        <w:rPr>
          <w:rFonts w:eastAsia="Times New Roman" w:cs="Times New Roman"/>
          <w:szCs w:val="24"/>
          <w:lang w:eastAsia="es-ES"/>
        </w:rPr>
      </w:pPr>
      <w:proofErr w:type="spellStart"/>
      <w:r w:rsidRPr="00FF13C8">
        <w:rPr>
          <w:rFonts w:ascii="Arial" w:eastAsia="Times New Roman" w:hAnsi="Arial" w:cs="Arial"/>
          <w:szCs w:val="24"/>
          <w:lang w:val="es-ES_tradnl" w:eastAsia="es-ES"/>
        </w:rPr>
        <w:t>iii</w:t>
      </w:r>
      <w:proofErr w:type="spellEnd"/>
      <w:r w:rsidRPr="00FF13C8">
        <w:rPr>
          <w:rFonts w:ascii="Arial" w:eastAsia="Times New Roman" w:hAnsi="Arial" w:cs="Arial"/>
          <w:szCs w:val="24"/>
          <w:lang w:val="es-ES_tradnl" w:eastAsia="es-ES"/>
        </w:rPr>
        <w:t>)</w:t>
      </w:r>
      <w:r w:rsidRPr="00FF13C8">
        <w:rPr>
          <w:rFonts w:eastAsia="Times New Roman" w:cs="Times New Roman"/>
          <w:sz w:val="14"/>
          <w:szCs w:val="14"/>
          <w:lang w:val="es-ES_tradnl" w:eastAsia="es-ES"/>
        </w:rPr>
        <w:t>           </w:t>
      </w:r>
      <w:r w:rsidRPr="00FF13C8">
        <w:rPr>
          <w:rFonts w:ascii="Arial" w:eastAsia="Times New Roman" w:hAnsi="Arial" w:cs="Arial"/>
          <w:szCs w:val="24"/>
          <w:lang w:val="es-ES_tradnl" w:eastAsia="es-ES"/>
        </w:rPr>
        <w:t>Posesión por un año completo, admitiendo la agregación de posesiones cuando ella sea procedente (Art. 920, inc. final y 717)</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u w:val="single"/>
          <w:lang w:val="es-ES_tradnl" w:eastAsia="es-ES"/>
        </w:rPr>
        <w:t>Excepcionalmente</w:t>
      </w:r>
      <w:r w:rsidRPr="00FF13C8">
        <w:rPr>
          <w:rFonts w:ascii="Arial" w:eastAsia="Times New Roman" w:hAnsi="Arial" w:cs="Arial"/>
          <w:szCs w:val="24"/>
          <w:lang w:val="es-ES_tradnl" w:eastAsia="es-ES"/>
        </w:rPr>
        <w:t> la querella de restablecimiento no requiere del plazo de un año, sino de seis (6) meses (Art. 928).</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Cabe destacar que tratándose de </w:t>
      </w:r>
      <w:r w:rsidRPr="00FF13C8">
        <w:rPr>
          <w:rFonts w:ascii="Arial" w:eastAsia="Times New Roman" w:hAnsi="Arial" w:cs="Arial"/>
          <w:szCs w:val="24"/>
          <w:u w:val="single"/>
          <w:lang w:val="es-ES_tradnl" w:eastAsia="es-ES"/>
        </w:rPr>
        <w:t>coposeedores</w:t>
      </w:r>
      <w:r w:rsidRPr="00FF13C8">
        <w:rPr>
          <w:rFonts w:ascii="Arial" w:eastAsia="Times New Roman" w:hAnsi="Arial" w:cs="Arial"/>
          <w:szCs w:val="24"/>
          <w:lang w:val="es-ES_tradnl" w:eastAsia="es-ES"/>
        </w:rPr>
        <w:t> nada impide que éstos interpongan acciones posesorias contra un tercero que ha perturbado o esté perturbando la posesión, pero </w:t>
      </w:r>
      <w:r w:rsidRPr="00FF13C8">
        <w:rPr>
          <w:rFonts w:ascii="Arial" w:eastAsia="Times New Roman" w:hAnsi="Arial" w:cs="Arial"/>
          <w:szCs w:val="24"/>
          <w:u w:val="single"/>
          <w:lang w:val="es-ES_tradnl" w:eastAsia="es-ES"/>
        </w:rPr>
        <w:t xml:space="preserve">la doctrina mayoritaria y la jurisprudencia han sostenido que </w:t>
      </w:r>
      <w:r w:rsidRPr="00FF13C8">
        <w:rPr>
          <w:rFonts w:ascii="Arial" w:eastAsia="Times New Roman" w:hAnsi="Arial" w:cs="Arial"/>
          <w:szCs w:val="24"/>
          <w:u w:val="single"/>
          <w:lang w:val="es-ES_tradnl" w:eastAsia="es-ES"/>
        </w:rPr>
        <w:lastRenderedPageBreak/>
        <w:t>no procede la acción posesoria entre comuneros</w:t>
      </w:r>
      <w:r w:rsidRPr="00FF13C8">
        <w:rPr>
          <w:rFonts w:ascii="Arial" w:eastAsia="Times New Roman" w:hAnsi="Arial" w:cs="Arial"/>
          <w:szCs w:val="24"/>
          <w:lang w:val="es-ES_tradnl" w:eastAsia="es-ES"/>
        </w:rPr>
        <w:t>, por las mismas razones que ha no ha admitido la prescripción entre comuneros (Véase prescripción entre comuneros).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b) Que se trate de inmuebles o derechos reales constituidos sobre ellos: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Por consiguiente, quedan excluidos los bienes muebles y los derechos reales constituidos sobre ellos.</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Cuando se alude a los inmuebles debe </w:t>
      </w:r>
      <w:proofErr w:type="spellStart"/>
      <w:r w:rsidRPr="00FF13C8">
        <w:rPr>
          <w:rFonts w:ascii="Arial" w:eastAsia="Times New Roman" w:hAnsi="Arial" w:cs="Arial"/>
          <w:szCs w:val="24"/>
          <w:lang w:val="es-ES_tradnl" w:eastAsia="es-ES"/>
        </w:rPr>
        <w:t>entenderes</w:t>
      </w:r>
      <w:proofErr w:type="spellEnd"/>
      <w:r w:rsidRPr="00FF13C8">
        <w:rPr>
          <w:rFonts w:ascii="Arial" w:eastAsia="Times New Roman" w:hAnsi="Arial" w:cs="Arial"/>
          <w:szCs w:val="24"/>
          <w:lang w:val="es-ES_tradnl" w:eastAsia="es-ES"/>
        </w:rPr>
        <w:t xml:space="preserve"> por tales los inmuebles por naturaleza y por adherencia, aun cuando la jurisprudencia ha incorporado los inmuebles por destinación.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Queda excluido el derecho real de servidumbre, dado que según el art. 917 </w:t>
      </w:r>
      <w:r w:rsidRPr="00FF13C8">
        <w:rPr>
          <w:rFonts w:ascii="Arial" w:eastAsia="Times New Roman" w:hAnsi="Arial" w:cs="Arial"/>
          <w:szCs w:val="24"/>
          <w:u w:val="single"/>
          <w:lang w:val="es-ES_tradnl" w:eastAsia="es-ES"/>
        </w:rPr>
        <w:t>sobre las cosas que no pueden ganarse por prescripción</w:t>
      </w:r>
      <w:r w:rsidRPr="00FF13C8">
        <w:rPr>
          <w:rFonts w:ascii="Arial" w:eastAsia="Times New Roman" w:hAnsi="Arial" w:cs="Arial"/>
          <w:szCs w:val="24"/>
          <w:lang w:val="es-ES_tradnl" w:eastAsia="es-ES"/>
        </w:rPr>
        <w:t>, (como las servidumbres continuas inaparentes y discontinuas de toda clase) </w:t>
      </w:r>
      <w:r w:rsidRPr="00FF13C8">
        <w:rPr>
          <w:rFonts w:ascii="Arial" w:eastAsia="Times New Roman" w:hAnsi="Arial" w:cs="Arial"/>
          <w:szCs w:val="24"/>
          <w:u w:val="single"/>
          <w:lang w:val="es-ES_tradnl" w:eastAsia="es-ES"/>
        </w:rPr>
        <w:t>no procede la acción posesoria.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c) Debe interponerse la acción en tiempo oportuno (Art. 920)” </w:t>
      </w:r>
      <w:r w:rsidRPr="00FF13C8">
        <w:rPr>
          <w:rFonts w:ascii="Arial" w:eastAsia="Times New Roman" w:hAnsi="Arial" w:cs="Arial"/>
          <w:szCs w:val="24"/>
          <w:lang w:val="es-EC" w:eastAsia="es-ES"/>
        </w:rPr>
        <w:t>(ACCIONES POSESORIAS, 2010)</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val="es-ES_tradnl" w:eastAsia="es-ES"/>
        </w:rPr>
        <w:t>OBJETO Y PRESCRIPCIÓN DE LA ACCIÓN</w:t>
      </w:r>
    </w:p>
    <w:p w:rsidR="00A84900" w:rsidRPr="00FF13C8" w:rsidRDefault="00A84900" w:rsidP="00A84900">
      <w:pPr>
        <w:spacing w:beforeAutospacing="1" w:afterAutospacing="1"/>
        <w:ind w:left="720"/>
        <w:rPr>
          <w:rFonts w:eastAsia="Times New Roman" w:cs="Times New Roman"/>
          <w:szCs w:val="24"/>
          <w:lang w:eastAsia="es-ES"/>
        </w:rPr>
      </w:pPr>
      <w:proofErr w:type="gramStart"/>
      <w:r w:rsidRPr="00FF13C8">
        <w:rPr>
          <w:rFonts w:ascii="Arial" w:eastAsia="Times New Roman" w:hAnsi="Arial" w:cs="Arial"/>
          <w:szCs w:val="24"/>
          <w:lang w:val="es-ES_tradnl" w:eastAsia="es-ES"/>
        </w:rPr>
        <w:t>Éstos</w:t>
      </w:r>
      <w:proofErr w:type="gramEnd"/>
      <w:r w:rsidRPr="00FF13C8">
        <w:rPr>
          <w:rFonts w:ascii="Arial" w:eastAsia="Times New Roman" w:hAnsi="Arial" w:cs="Arial"/>
          <w:szCs w:val="24"/>
          <w:lang w:val="es-ES_tradnl" w:eastAsia="es-ES"/>
        </w:rPr>
        <w:t xml:space="preserve"> dos temas se encuentran regulados en el art. 976 del Código Civil y a esto refiere: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 xml:space="preserve">“ARTICULO 976. &lt;PLAZOS DE </w:t>
      </w:r>
      <w:proofErr w:type="spellStart"/>
      <w:r w:rsidRPr="00FF13C8">
        <w:rPr>
          <w:rFonts w:ascii="Arial" w:eastAsia="Times New Roman" w:hAnsi="Arial" w:cs="Arial"/>
          <w:szCs w:val="24"/>
          <w:lang w:val="es-ES_tradnl" w:eastAsia="es-ES"/>
        </w:rPr>
        <w:t>PRESCRIPCION</w:t>
      </w:r>
      <w:proofErr w:type="spellEnd"/>
      <w:r w:rsidRPr="00FF13C8">
        <w:rPr>
          <w:rFonts w:ascii="Arial" w:eastAsia="Times New Roman" w:hAnsi="Arial" w:cs="Arial"/>
          <w:szCs w:val="24"/>
          <w:lang w:val="es-ES_tradnl" w:eastAsia="es-ES"/>
        </w:rPr>
        <w:t>&gt;. Las acciones que tienen por objeto conservar la posesión, prescriben al cabo de un año completo, contado desde el acto de molestia o embarazo inferido a ella.</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S_tradnl" w:eastAsia="es-ES"/>
        </w:rPr>
        <w:t>Las que tienen por objeto recuperarla expiran al cabo de un año completo, contado desde que el poseedor anterior la ha perdido.</w:t>
      </w:r>
    </w:p>
    <w:p w:rsid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val="es-ES_tradnl" w:eastAsia="es-ES"/>
        </w:rPr>
        <w:t>Si la nueva posesión ha sido violenta o clandestina, se contará este año desde el último acto de violencia, o desde que haya cesado la clandestinidad. Las reglas que sobre la continuación de la posesión se dan en los artículos </w:t>
      </w:r>
      <w:hyperlink r:id="rId12" w:anchor="778" w:history="1">
        <w:r w:rsidRPr="00FF13C8">
          <w:rPr>
            <w:rFonts w:ascii="Arial" w:eastAsia="Times New Roman" w:hAnsi="Arial" w:cs="Arial"/>
            <w:szCs w:val="24"/>
            <w:u w:val="single"/>
            <w:lang w:val="es-ES_tradnl" w:eastAsia="es-ES"/>
          </w:rPr>
          <w:t>778</w:t>
        </w:r>
      </w:hyperlink>
      <w:r w:rsidRPr="00FF13C8">
        <w:rPr>
          <w:rFonts w:ascii="Arial" w:eastAsia="Times New Roman" w:hAnsi="Arial" w:cs="Arial"/>
          <w:szCs w:val="24"/>
          <w:lang w:val="es-ES_tradnl" w:eastAsia="es-ES"/>
        </w:rPr>
        <w:t>, </w:t>
      </w:r>
      <w:hyperlink r:id="rId13" w:anchor="779" w:history="1">
        <w:r w:rsidRPr="00FF13C8">
          <w:rPr>
            <w:rFonts w:ascii="Arial" w:eastAsia="Times New Roman" w:hAnsi="Arial" w:cs="Arial"/>
            <w:szCs w:val="24"/>
            <w:u w:val="single"/>
            <w:lang w:val="es-ES_tradnl" w:eastAsia="es-ES"/>
          </w:rPr>
          <w:t>779</w:t>
        </w:r>
      </w:hyperlink>
      <w:r w:rsidRPr="00FF13C8">
        <w:rPr>
          <w:rFonts w:ascii="Arial" w:eastAsia="Times New Roman" w:hAnsi="Arial" w:cs="Arial"/>
          <w:szCs w:val="24"/>
          <w:lang w:val="es-ES_tradnl" w:eastAsia="es-ES"/>
        </w:rPr>
        <w:t> y </w:t>
      </w:r>
      <w:hyperlink r:id="rId14" w:anchor="780" w:history="1">
        <w:r w:rsidRPr="00FF13C8">
          <w:rPr>
            <w:rFonts w:ascii="Arial" w:eastAsia="Times New Roman" w:hAnsi="Arial" w:cs="Arial"/>
            <w:szCs w:val="24"/>
            <w:u w:val="single"/>
            <w:lang w:val="es-ES_tradnl" w:eastAsia="es-ES"/>
          </w:rPr>
          <w:t>780</w:t>
        </w:r>
      </w:hyperlink>
      <w:r w:rsidRPr="00FF13C8">
        <w:rPr>
          <w:rFonts w:ascii="Arial" w:eastAsia="Times New Roman" w:hAnsi="Arial" w:cs="Arial"/>
          <w:szCs w:val="24"/>
          <w:lang w:val="es-ES_tradnl" w:eastAsia="es-ES"/>
        </w:rPr>
        <w:t> se aplican a las acciones posesorias.” </w:t>
      </w:r>
      <w:r w:rsidRPr="00FF13C8">
        <w:rPr>
          <w:rFonts w:ascii="Arial" w:eastAsia="Times New Roman" w:hAnsi="Arial" w:cs="Arial"/>
          <w:szCs w:val="24"/>
          <w:lang w:val="es-EC" w:eastAsia="es-ES"/>
        </w:rPr>
        <w:t>(CÓDIGO CIVIL, 2012)</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b/>
          <w:bCs/>
          <w:szCs w:val="24"/>
          <w:lang w:val="es-ES_tradnl" w:eastAsia="es-ES"/>
        </w:rPr>
        <w:t xml:space="preserve">ACCIÓN </w:t>
      </w:r>
      <w:proofErr w:type="spellStart"/>
      <w:r w:rsidRPr="00FF13C8">
        <w:rPr>
          <w:rFonts w:ascii="Arial" w:eastAsia="Times New Roman" w:hAnsi="Arial" w:cs="Georgia"/>
          <w:b/>
          <w:bCs/>
          <w:szCs w:val="24"/>
          <w:lang w:val="es-ES_tradnl" w:eastAsia="es-ES"/>
        </w:rPr>
        <w:t>PUBLICIANA</w:t>
      </w:r>
      <w:proofErr w:type="spellEnd"/>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szCs w:val="24"/>
          <w:lang w:val="es-ES_tradnl" w:eastAsia="es-ES"/>
        </w:rPr>
        <w:t>“La posesión regular es la adquirida con justo título y buena fe. Quien tenga esta calidad, puede llegar mediante la prescripción a la adquisición del derecho real en un plazo de 3 años para muebles y 10 años para inmuebles.</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szCs w:val="24"/>
          <w:lang w:val="es-ES_tradnl" w:eastAsia="es-ES"/>
        </w:rPr>
        <w:t xml:space="preserve">Como el poseedor regular no es propietario, la ley crea una variante de la acción reivindicatoria para protegerlo, en el evento de que pierde la posesión en el recorrido </w:t>
      </w:r>
      <w:r w:rsidRPr="00FF13C8">
        <w:rPr>
          <w:rFonts w:ascii="Arial" w:eastAsia="Times New Roman" w:hAnsi="Arial" w:cs="Georgia"/>
          <w:szCs w:val="24"/>
          <w:lang w:val="es-ES_tradnl" w:eastAsia="es-ES"/>
        </w:rPr>
        <w:lastRenderedPageBreak/>
        <w:t xml:space="preserve">existente entre su iniciación y la adquisición del derecho. El poseedor regular tiene el privilegio de iniciar el viaje hacia el derecho en la compañía del justo título y la buena fe, y por tal razón el legislador le brinda como defensa en su peregrinar la denominada “acción </w:t>
      </w:r>
      <w:proofErr w:type="spellStart"/>
      <w:r w:rsidRPr="00FF13C8">
        <w:rPr>
          <w:rFonts w:ascii="Arial" w:eastAsia="Times New Roman" w:hAnsi="Arial" w:cs="Georgia"/>
          <w:szCs w:val="24"/>
          <w:lang w:val="es-ES_tradnl" w:eastAsia="es-ES"/>
        </w:rPr>
        <w:t>publiciana</w:t>
      </w:r>
      <w:proofErr w:type="spellEnd"/>
      <w:r w:rsidRPr="00FF13C8">
        <w:rPr>
          <w:rFonts w:ascii="Arial" w:eastAsia="Times New Roman" w:hAnsi="Arial" w:cs="Georgia"/>
          <w:szCs w:val="24"/>
          <w:lang w:val="es-ES_tradnl" w:eastAsia="es-ES"/>
        </w:rPr>
        <w:t>”.</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szCs w:val="24"/>
          <w:lang w:val="es-ES_tradnl" w:eastAsia="es-ES"/>
        </w:rPr>
        <w:t xml:space="preserve">El art. 951, </w:t>
      </w:r>
      <w:proofErr w:type="spellStart"/>
      <w:r w:rsidRPr="00FF13C8">
        <w:rPr>
          <w:rFonts w:ascii="Arial" w:eastAsia="Times New Roman" w:hAnsi="Arial" w:cs="Georgia"/>
          <w:szCs w:val="24"/>
          <w:lang w:val="es-ES_tradnl" w:eastAsia="es-ES"/>
        </w:rPr>
        <w:t>inc</w:t>
      </w:r>
      <w:proofErr w:type="spellEnd"/>
      <w:r w:rsidRPr="00FF13C8">
        <w:rPr>
          <w:rFonts w:ascii="Arial" w:eastAsia="Times New Roman" w:hAnsi="Arial" w:cs="Georgia"/>
          <w:szCs w:val="24"/>
          <w:lang w:val="es-ES_tradnl" w:eastAsia="es-ES"/>
        </w:rPr>
        <w:t xml:space="preserve"> 1º del </w:t>
      </w:r>
      <w:proofErr w:type="spellStart"/>
      <w:r w:rsidRPr="00FF13C8">
        <w:rPr>
          <w:rFonts w:ascii="Arial" w:eastAsia="Times New Roman" w:hAnsi="Arial" w:cs="Georgia"/>
          <w:szCs w:val="24"/>
          <w:lang w:val="es-ES_tradnl" w:eastAsia="es-ES"/>
        </w:rPr>
        <w:t>C.C</w:t>
      </w:r>
      <w:proofErr w:type="spellEnd"/>
      <w:r w:rsidRPr="00FF13C8">
        <w:rPr>
          <w:rFonts w:ascii="Arial" w:eastAsia="Times New Roman" w:hAnsi="Arial" w:cs="Georgia"/>
          <w:szCs w:val="24"/>
          <w:lang w:val="es-ES_tradnl" w:eastAsia="es-ES"/>
        </w:rPr>
        <w:t>, señala: Se concede la misma acción (la reivindicatoria) “aunque no se pruebe dominio, al que ha perdido la posesión regular de la cosa y se hallaba en el caso de poderla ganar por prescripción”. […]</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szCs w:val="24"/>
          <w:lang w:val="es-ES_tradnl" w:eastAsia="es-ES"/>
        </w:rPr>
        <w:t>La ley considera al poseedor regular en el ejercicio de esta acción, como si hubiere cumplido todo el tiempo de usucapión (prescripción adquisitiva).</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b/>
          <w:bCs/>
          <w:szCs w:val="24"/>
          <w:lang w:val="es-ES_tradnl" w:eastAsia="es-ES"/>
        </w:rPr>
        <w:t>REQUISITOS</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b/>
          <w:bCs/>
          <w:szCs w:val="24"/>
          <w:lang w:val="es-ES_tradnl" w:eastAsia="es-ES"/>
        </w:rPr>
        <w:t xml:space="preserve">a) </w:t>
      </w:r>
      <w:r w:rsidRPr="00FF13C8">
        <w:rPr>
          <w:rFonts w:ascii="Arial" w:eastAsia="Times New Roman" w:hAnsi="Arial" w:cs="Georgia"/>
          <w:szCs w:val="24"/>
          <w:lang w:val="es-ES_tradnl" w:eastAsia="es-ES"/>
        </w:rPr>
        <w:t>Sólo la tiene el poseedor regular: quien adquiere en la creencia de que la cosa pertenece a su vendedor y con un justo título.</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b/>
          <w:bCs/>
          <w:szCs w:val="24"/>
          <w:lang w:val="es-ES_tradnl" w:eastAsia="es-ES"/>
        </w:rPr>
        <w:t xml:space="preserve">b) </w:t>
      </w:r>
      <w:r w:rsidRPr="00FF13C8">
        <w:rPr>
          <w:rFonts w:ascii="Arial" w:eastAsia="Times New Roman" w:hAnsi="Arial" w:cs="Georgia"/>
          <w:szCs w:val="24"/>
          <w:lang w:val="es-ES_tradnl" w:eastAsia="es-ES"/>
        </w:rPr>
        <w:t>El poseedor regular debe haber perdido la posesión de la cosa.</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b/>
          <w:bCs/>
          <w:szCs w:val="24"/>
          <w:lang w:val="es-ES_tradnl" w:eastAsia="es-ES"/>
        </w:rPr>
        <w:t>c)</w:t>
      </w:r>
      <w:r w:rsidRPr="00FF13C8">
        <w:rPr>
          <w:rFonts w:ascii="Arial" w:eastAsia="Times New Roman" w:hAnsi="Arial" w:cs="Georgia"/>
          <w:szCs w:val="24"/>
          <w:lang w:val="es-ES_tradnl" w:eastAsia="es-ES"/>
        </w:rPr>
        <w:t xml:space="preserve"> El poseedor debe estar en camino de ganar el dominio por prescripción: puede ser un solo día de posesión regular, y tiene la titularidad de la acción contra el usurpador. Si ha cumplido el tiempo exigido por la ley, la acción para recuperar la posesión no </w:t>
      </w:r>
      <w:proofErr w:type="spellStart"/>
      <w:r w:rsidRPr="00FF13C8">
        <w:rPr>
          <w:rFonts w:ascii="Arial" w:eastAsia="Times New Roman" w:hAnsi="Arial" w:cs="Georgia"/>
          <w:szCs w:val="24"/>
          <w:lang w:val="es-ES_tradnl" w:eastAsia="es-ES"/>
        </w:rPr>
        <w:t>seria</w:t>
      </w:r>
      <w:proofErr w:type="spellEnd"/>
      <w:r w:rsidRPr="00FF13C8">
        <w:rPr>
          <w:rFonts w:ascii="Arial" w:eastAsia="Times New Roman" w:hAnsi="Arial" w:cs="Georgia"/>
          <w:szCs w:val="24"/>
          <w:lang w:val="es-ES_tradnl" w:eastAsia="es-ES"/>
        </w:rPr>
        <w:t xml:space="preserve"> la </w:t>
      </w:r>
      <w:proofErr w:type="spellStart"/>
      <w:r w:rsidRPr="00FF13C8">
        <w:rPr>
          <w:rFonts w:ascii="Arial" w:eastAsia="Times New Roman" w:hAnsi="Arial" w:cs="Georgia"/>
          <w:szCs w:val="24"/>
          <w:lang w:val="es-ES_tradnl" w:eastAsia="es-ES"/>
        </w:rPr>
        <w:t>publiciana</w:t>
      </w:r>
      <w:proofErr w:type="spellEnd"/>
      <w:r w:rsidRPr="00FF13C8">
        <w:rPr>
          <w:rFonts w:ascii="Arial" w:eastAsia="Times New Roman" w:hAnsi="Arial" w:cs="Georgia"/>
          <w:szCs w:val="24"/>
          <w:lang w:val="es-ES_tradnl" w:eastAsia="es-ES"/>
        </w:rPr>
        <w:t xml:space="preserve"> sino la </w:t>
      </w:r>
      <w:proofErr w:type="spellStart"/>
      <w:r w:rsidRPr="00FF13C8">
        <w:rPr>
          <w:rFonts w:ascii="Arial" w:eastAsia="Times New Roman" w:hAnsi="Arial" w:cs="Georgia"/>
          <w:szCs w:val="24"/>
          <w:lang w:val="es-ES_tradnl" w:eastAsia="es-ES"/>
        </w:rPr>
        <w:t>rivindicatoria</w:t>
      </w:r>
      <w:proofErr w:type="spellEnd"/>
      <w:r w:rsidRPr="00FF13C8">
        <w:rPr>
          <w:rFonts w:ascii="Arial" w:eastAsia="Times New Roman" w:hAnsi="Arial" w:cs="Georgia"/>
          <w:szCs w:val="24"/>
          <w:lang w:val="es-ES_tradnl" w:eastAsia="es-ES"/>
        </w:rPr>
        <w:t>.</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b/>
          <w:bCs/>
          <w:szCs w:val="24"/>
          <w:lang w:val="es-ES_tradnl" w:eastAsia="es-ES"/>
        </w:rPr>
        <w:t xml:space="preserve">d) </w:t>
      </w:r>
      <w:r w:rsidRPr="00FF13C8">
        <w:rPr>
          <w:rFonts w:ascii="Arial" w:eastAsia="Times New Roman" w:hAnsi="Arial" w:cs="Georgia"/>
          <w:szCs w:val="24"/>
          <w:lang w:val="es-ES_tradnl" w:eastAsia="es-ES"/>
        </w:rPr>
        <w:t xml:space="preserve">La acción </w:t>
      </w:r>
      <w:proofErr w:type="spellStart"/>
      <w:r w:rsidRPr="00FF13C8">
        <w:rPr>
          <w:rFonts w:ascii="Arial" w:eastAsia="Times New Roman" w:hAnsi="Arial" w:cs="Georgia"/>
          <w:szCs w:val="24"/>
          <w:lang w:val="es-ES_tradnl" w:eastAsia="es-ES"/>
        </w:rPr>
        <w:t>publiciana</w:t>
      </w:r>
      <w:proofErr w:type="spellEnd"/>
      <w:r w:rsidRPr="00FF13C8">
        <w:rPr>
          <w:rFonts w:ascii="Arial" w:eastAsia="Times New Roman" w:hAnsi="Arial" w:cs="Georgia"/>
          <w:szCs w:val="24"/>
          <w:lang w:val="es-ES_tradnl" w:eastAsia="es-ES"/>
        </w:rPr>
        <w:t xml:space="preserve"> únicamente puede iniciarla el poseedor regular contra una persona que no sea el verdadero dueño o un poseedor con igual o mejor derecho.</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Georgia"/>
          <w:b/>
          <w:bCs/>
          <w:szCs w:val="24"/>
          <w:lang w:val="es-ES_tradnl" w:eastAsia="es-ES"/>
        </w:rPr>
        <w:t xml:space="preserve">e) </w:t>
      </w:r>
      <w:r w:rsidRPr="00FF13C8">
        <w:rPr>
          <w:rFonts w:ascii="Arial" w:eastAsia="Times New Roman" w:hAnsi="Arial" w:cs="Georgia"/>
          <w:szCs w:val="24"/>
          <w:lang w:val="es-ES_tradnl" w:eastAsia="es-ES"/>
        </w:rPr>
        <w:t>El art. 951, inc. 2º, perpetúa: “Pero no valdrá ni contra el verdadero dueño, ni contra el que posea con igual o mejor derecho” (</w:t>
      </w:r>
      <w:proofErr w:type="spellStart"/>
      <w:r w:rsidRPr="00FF13C8">
        <w:rPr>
          <w:rFonts w:ascii="Arial" w:eastAsia="Times New Roman" w:hAnsi="Arial" w:cs="Georgia"/>
          <w:szCs w:val="24"/>
          <w:lang w:val="es-ES_tradnl" w:eastAsia="es-ES"/>
        </w:rPr>
        <w:t>BIENES</w:t>
      </w:r>
      <w:proofErr w:type="gramStart"/>
      <w:r w:rsidRPr="00FF13C8">
        <w:rPr>
          <w:rFonts w:ascii="Arial" w:eastAsia="Times New Roman" w:hAnsi="Arial" w:cs="Georgia"/>
          <w:szCs w:val="24"/>
          <w:lang w:val="es-ES_tradnl" w:eastAsia="es-ES"/>
        </w:rPr>
        <w:t>,1996</w:t>
      </w:r>
      <w:proofErr w:type="spellEnd"/>
      <w:proofErr w:type="gramEnd"/>
      <w:r w:rsidRPr="00FF13C8">
        <w:rPr>
          <w:rFonts w:ascii="Arial" w:eastAsia="Times New Roman" w:hAnsi="Arial" w:cs="Georgia"/>
          <w:szCs w:val="24"/>
          <w:lang w:val="es-ES_tradnl" w:eastAsia="es-ES"/>
        </w:rPr>
        <w:t>).</w:t>
      </w:r>
    </w:p>
    <w:p w:rsidR="00A84900" w:rsidRPr="00FF13C8" w:rsidRDefault="00A84900" w:rsidP="00A84900">
      <w:pPr>
        <w:spacing w:beforeAutospacing="1" w:afterAutospacing="1"/>
        <w:ind w:left="720"/>
        <w:rPr>
          <w:rFonts w:ascii="Arial" w:eastAsia="Times New Roman" w:hAnsi="Arial" w:cs="Arial"/>
          <w:szCs w:val="24"/>
          <w:lang w:val="es-EC" w:eastAsia="es-ES"/>
        </w:rPr>
      </w:pP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b/>
          <w:bCs/>
          <w:szCs w:val="24"/>
          <w:lang w:val="es-ES_tradnl" w:eastAsia="es-ES"/>
        </w:rPr>
        <w:t>3</w:t>
      </w:r>
      <w:r w:rsidRPr="00FF13C8">
        <w:rPr>
          <w:rFonts w:ascii="Arial" w:eastAsia="Times New Roman" w:hAnsi="Arial" w:cs="Arial"/>
          <w:b/>
          <w:bCs/>
          <w:szCs w:val="24"/>
          <w:lang w:eastAsia="es-ES"/>
        </w:rPr>
        <w:t>.   Prestaciones Mutuas al ser el poseedor de buena o mala fe vencido en el proceso reivindicatorio: Cosas Restituibles, responsabilidad por deterioro,  expensas necesarias, mejoras útiles y voluntarias, frutos.</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val="es-EC" w:eastAsia="es-ES"/>
        </w:rPr>
        <w:t xml:space="preserve">Se entiende por prestaciones mutuas las indemnizaciones que tienen lugar al momento de la terminación del juicio reivindicatorio; tanto las del poseedor vencido, como las del </w:t>
      </w:r>
      <w:proofErr w:type="spellStart"/>
      <w:r w:rsidRPr="00FF13C8">
        <w:rPr>
          <w:rFonts w:ascii="Arial" w:eastAsia="Times New Roman" w:hAnsi="Arial" w:cs="Arial"/>
          <w:szCs w:val="24"/>
          <w:lang w:val="es-EC" w:eastAsia="es-ES"/>
        </w:rPr>
        <w:t>reivindicante</w:t>
      </w:r>
      <w:proofErr w:type="spellEnd"/>
      <w:r w:rsidRPr="00FF13C8">
        <w:rPr>
          <w:rFonts w:ascii="Arial" w:eastAsia="Times New Roman" w:hAnsi="Arial" w:cs="Arial"/>
          <w:szCs w:val="24"/>
          <w:lang w:val="es-EC" w:eastAsia="es-ES"/>
        </w:rPr>
        <w:t xml:space="preserve"> para con este.</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eastAsia="es-ES"/>
        </w:rPr>
        <w:t>El poseedor vencido tiene la obligación de restituir la cosa que se reivindica dentro del plazo que acuerden las partes o en el tiempo que en la sentencia el juez estipule. </w:t>
      </w:r>
      <w:r w:rsidRPr="00FF13C8">
        <w:rPr>
          <w:rFonts w:ascii="Arial" w:eastAsia="Times New Roman" w:hAnsi="Arial" w:cs="Arial"/>
          <w:b/>
          <w:bCs/>
          <w:szCs w:val="24"/>
          <w:lang w:eastAsia="es-ES"/>
        </w:rPr>
        <w:t> </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val="es-EC" w:eastAsia="es-ES"/>
        </w:rPr>
        <w:t xml:space="preserve">Respecto a la responsabilidad por deterioro, el artículo 963 del Código Civil nos indica que solo el poseedor de mala fe </w:t>
      </w:r>
      <w:proofErr w:type="spellStart"/>
      <w:r w:rsidRPr="00FF13C8">
        <w:rPr>
          <w:rFonts w:ascii="Arial" w:eastAsia="Times New Roman" w:hAnsi="Arial" w:cs="Arial"/>
          <w:szCs w:val="24"/>
          <w:lang w:val="es-EC" w:eastAsia="es-ES"/>
        </w:rPr>
        <w:t>esta</w:t>
      </w:r>
      <w:proofErr w:type="spellEnd"/>
      <w:r w:rsidRPr="00FF13C8">
        <w:rPr>
          <w:rFonts w:ascii="Arial" w:eastAsia="Times New Roman" w:hAnsi="Arial" w:cs="Arial"/>
          <w:szCs w:val="24"/>
          <w:lang w:val="es-EC" w:eastAsia="es-ES"/>
        </w:rPr>
        <w:t xml:space="preserve"> obligado a indemnizar por los deterioros o menoscabos que la cosa hubiese sufrido. A diferencia del poseedor de buena fe, mientras permanece en ella, no es responsable de los deterioros, sino en cuanto se </w:t>
      </w:r>
      <w:r w:rsidRPr="00FF13C8">
        <w:rPr>
          <w:rFonts w:ascii="Arial" w:eastAsia="Times New Roman" w:hAnsi="Arial" w:cs="Arial"/>
          <w:szCs w:val="24"/>
          <w:lang w:val="es-EC" w:eastAsia="es-ES"/>
        </w:rPr>
        <w:lastRenderedPageBreak/>
        <w:t>hubiere aprovechado de ellos; por ejemplo, destruyendo un bosque o arbolado y vendiendo la madera, o la leña, o empleándola en beneficio suyo.</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eastAsia="es-ES"/>
        </w:rPr>
        <w:t xml:space="preserve">El poseedor vencido tiene derecho a que se le restituyan las expensas necesarias invertidas en la cosa, como lo especifica el </w:t>
      </w:r>
      <w:proofErr w:type="spellStart"/>
      <w:r w:rsidRPr="00FF13C8">
        <w:rPr>
          <w:rFonts w:ascii="Arial" w:eastAsia="Times New Roman" w:hAnsi="Arial" w:cs="Arial"/>
          <w:szCs w:val="24"/>
          <w:lang w:eastAsia="es-ES"/>
        </w:rPr>
        <w:t>articulo</w:t>
      </w:r>
      <w:proofErr w:type="spellEnd"/>
      <w:r w:rsidRPr="00FF13C8">
        <w:rPr>
          <w:rFonts w:ascii="Arial" w:eastAsia="Times New Roman" w:hAnsi="Arial" w:cs="Arial"/>
          <w:szCs w:val="24"/>
          <w:lang w:eastAsia="es-ES"/>
        </w:rPr>
        <w:t xml:space="preserve"> 965, siempre y cuando cumpla las siguientes condiciones: Si estas expensas se invirtieren en obras permanentes, como una cerca para impedir las depredaciones, o un dique para atajar las avenidas, o las reparaciones de un edificio arruinado por un terremoto, se abonarán al poseedor dichas expensas, en cuanto hubieren sido realmente necesarias; pero reducidas a lo que valgan las obras al tiempo de la restitución.</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val="es-EC" w:eastAsia="es-ES"/>
        </w:rPr>
        <w:t>Y si las expensas se invirtieron en cosas que por su naturaleza no dejan un resultado material permanente, como la defensa judicial de la finca, serán abonados al poseedor en cuanto aprovecharen al reivindicador y se hubieren ejecutado con mediana inteligencia y economía.</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eastAsia="es-ES"/>
        </w:rPr>
        <w:t xml:space="preserve">En cuanto a las mejoras útiles, el Código Civil claramente expresa el derecho que tiene el poseedor vencido a que se le restituyan dichas mejoras realizadas antes de la contestación de la demanda, siempre y cuando estas hayan aumentado el valor venal de la cosa. En su </w:t>
      </w:r>
      <w:proofErr w:type="spellStart"/>
      <w:r w:rsidRPr="00FF13C8">
        <w:rPr>
          <w:rFonts w:ascii="Arial" w:eastAsia="Times New Roman" w:hAnsi="Arial" w:cs="Arial"/>
          <w:szCs w:val="24"/>
          <w:lang w:eastAsia="es-ES"/>
        </w:rPr>
        <w:t>articulo</w:t>
      </w:r>
      <w:proofErr w:type="spellEnd"/>
      <w:r w:rsidRPr="00FF13C8">
        <w:rPr>
          <w:rFonts w:ascii="Arial" w:eastAsia="Times New Roman" w:hAnsi="Arial" w:cs="Arial"/>
          <w:szCs w:val="24"/>
          <w:lang w:eastAsia="es-ES"/>
        </w:rPr>
        <w:t xml:space="preserve"> 966, también le da la posibilidad al reivindicador de elegir entre el pago de lo que valgan, al tiempo de la restitución, las obras en </w:t>
      </w:r>
      <w:proofErr w:type="spellStart"/>
      <w:r w:rsidRPr="00FF13C8">
        <w:rPr>
          <w:rFonts w:ascii="Arial" w:eastAsia="Times New Roman" w:hAnsi="Arial" w:cs="Arial"/>
          <w:szCs w:val="24"/>
          <w:lang w:eastAsia="es-ES"/>
        </w:rPr>
        <w:t>que</w:t>
      </w:r>
      <w:proofErr w:type="spellEnd"/>
      <w:r w:rsidRPr="00FF13C8">
        <w:rPr>
          <w:rFonts w:ascii="Arial" w:eastAsia="Times New Roman" w:hAnsi="Arial" w:cs="Arial"/>
          <w:szCs w:val="24"/>
          <w:lang w:eastAsia="es-ES"/>
        </w:rPr>
        <w:t xml:space="preserve"> consisten las mejoras, o el pago de lo que en virtud de dichas mejoras valiere más la cosa en dicho tiempo.</w:t>
      </w:r>
      <w:r w:rsidRPr="00FF13C8">
        <w:rPr>
          <w:rFonts w:ascii="Arial" w:eastAsia="Times New Roman" w:hAnsi="Arial" w:cs="Arial"/>
          <w:b/>
          <w:bCs/>
          <w:szCs w:val="24"/>
          <w:lang w:eastAsia="es-ES"/>
        </w:rPr>
        <w:t> </w:t>
      </w:r>
      <w:r w:rsidRPr="00FF13C8">
        <w:rPr>
          <w:rFonts w:ascii="Arial" w:eastAsia="Times New Roman" w:hAnsi="Arial" w:cs="Arial"/>
          <w:szCs w:val="24"/>
          <w:lang w:eastAsia="es-ES"/>
        </w:rPr>
        <w:t>En cuanto a las obras hechas después de contestada la demanda, el poseedor de buena fe tendrá la posibilidad de llevarse consigo los materiales utilizados para las mejoras, siempre que estos se puedan separar de las mismas, y sin que esta separación cause daño o detrimento en la cosa reivindicada, y en caso de que el propietario se niegue a pagárselas. Es importante resaltar que, el poseedor de mala fe no tendrá derecho a la restitución; únicamente tendrá derecho a retirar los materiales, sin causar daño o detrimento, como anteriormente se mencionó.</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eastAsia="es-ES"/>
        </w:rPr>
        <w:t xml:space="preserve">A diferencia de las mejoras útiles, las mejoras voluntarias son aquellos arreglos de la cosa hechos por lujo o recreo que si bien, o no aumentan el valor venal de la cosa, lo hacen en un grado muy bajo que resulta insignificante. Por ejemplo, los jardines o fuentes. Estas mejoras voluntarias no son obligatorias de restituir por parte del propietario; ni para con el poseedor de buena fe ni para con el poseedor de mala fe, solamente se brinda la posibilidad de retirar los materiales, al igual que lo plantea el articulo 966 en su </w:t>
      </w:r>
      <w:proofErr w:type="spellStart"/>
      <w:r w:rsidRPr="00FF13C8">
        <w:rPr>
          <w:rFonts w:ascii="Arial" w:eastAsia="Times New Roman" w:hAnsi="Arial" w:cs="Arial"/>
          <w:szCs w:val="24"/>
          <w:lang w:eastAsia="es-ES"/>
        </w:rPr>
        <w:t>ultimo</w:t>
      </w:r>
      <w:proofErr w:type="spellEnd"/>
      <w:r w:rsidRPr="00FF13C8">
        <w:rPr>
          <w:rFonts w:ascii="Arial" w:eastAsia="Times New Roman" w:hAnsi="Arial" w:cs="Arial"/>
          <w:szCs w:val="24"/>
          <w:lang w:eastAsia="es-ES"/>
        </w:rPr>
        <w:t xml:space="preserve"> inciso. </w:t>
      </w:r>
      <w:r w:rsidRPr="00FF13C8">
        <w:rPr>
          <w:rFonts w:ascii="Arial" w:eastAsia="Times New Roman" w:hAnsi="Arial" w:cs="Arial"/>
          <w:b/>
          <w:bCs/>
          <w:szCs w:val="24"/>
          <w:lang w:eastAsia="es-ES"/>
        </w:rPr>
        <w:t> </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val="es-EC" w:eastAsia="es-ES"/>
        </w:rPr>
        <w:t xml:space="preserve">Por </w:t>
      </w:r>
      <w:proofErr w:type="spellStart"/>
      <w:r w:rsidRPr="00FF13C8">
        <w:rPr>
          <w:rFonts w:ascii="Arial" w:eastAsia="Times New Roman" w:hAnsi="Arial" w:cs="Arial"/>
          <w:szCs w:val="24"/>
          <w:lang w:val="es-EC" w:eastAsia="es-ES"/>
        </w:rPr>
        <w:t>ultimo</w:t>
      </w:r>
      <w:proofErr w:type="spellEnd"/>
      <w:r w:rsidRPr="00FF13C8">
        <w:rPr>
          <w:rFonts w:ascii="Arial" w:eastAsia="Times New Roman" w:hAnsi="Arial" w:cs="Arial"/>
          <w:szCs w:val="24"/>
          <w:lang w:val="es-EC" w:eastAsia="es-ES"/>
        </w:rPr>
        <w:t xml:space="preserve">, en cuanto a la restitución de los frutos el poseedor de mala fe </w:t>
      </w:r>
      <w:proofErr w:type="spellStart"/>
      <w:r w:rsidRPr="00FF13C8">
        <w:rPr>
          <w:rFonts w:ascii="Arial" w:eastAsia="Times New Roman" w:hAnsi="Arial" w:cs="Arial"/>
          <w:szCs w:val="24"/>
          <w:lang w:val="es-EC" w:eastAsia="es-ES"/>
        </w:rPr>
        <w:t>esta</w:t>
      </w:r>
      <w:proofErr w:type="spellEnd"/>
      <w:r w:rsidRPr="00FF13C8">
        <w:rPr>
          <w:rFonts w:ascii="Arial" w:eastAsia="Times New Roman" w:hAnsi="Arial" w:cs="Arial"/>
          <w:szCs w:val="24"/>
          <w:lang w:val="es-EC" w:eastAsia="es-ES"/>
        </w:rPr>
        <w:t xml:space="preserve"> obligado a restituir los naturales y civiles, tanto los percibidos por </w:t>
      </w:r>
      <w:proofErr w:type="spellStart"/>
      <w:r w:rsidRPr="00FF13C8">
        <w:rPr>
          <w:rFonts w:ascii="Arial" w:eastAsia="Times New Roman" w:hAnsi="Arial" w:cs="Arial"/>
          <w:szCs w:val="24"/>
          <w:lang w:val="es-EC" w:eastAsia="es-ES"/>
        </w:rPr>
        <w:t>el</w:t>
      </w:r>
      <w:proofErr w:type="spellEnd"/>
      <w:r w:rsidRPr="00FF13C8">
        <w:rPr>
          <w:rFonts w:ascii="Arial" w:eastAsia="Times New Roman" w:hAnsi="Arial" w:cs="Arial"/>
          <w:szCs w:val="24"/>
          <w:lang w:val="es-EC" w:eastAsia="es-ES"/>
        </w:rPr>
        <w:t xml:space="preserve"> y los que el dueño mismo hubiese podido percibir con mediana inteligencia y actividad, en caso de que la cosa hubiese estado en su poder.</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val="es-EC" w:eastAsia="es-ES"/>
        </w:rPr>
        <w:t>En caso de que no existan los frutos, deberá el valor que tenían o hubieran tenido al tiempo de la percepción; se considerarán como no existentes lo que se hayan deteriorado en su poder.</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val="es-EC" w:eastAsia="es-ES"/>
        </w:rPr>
        <w:lastRenderedPageBreak/>
        <w:t>El poseedor de buena fe no es obligado a la restitución de los frutos percibidos antes de la contestación de la demanda; en caso de los percibidos luego de la contestación de la demanda estará sujeto a las mismas obligaciones que del inciso anterior.</w:t>
      </w:r>
    </w:p>
    <w:p w:rsidR="00A84900" w:rsidRPr="00FF13C8" w:rsidRDefault="00A84900" w:rsidP="00A84900">
      <w:pPr>
        <w:spacing w:beforeAutospacing="1" w:afterAutospacing="1"/>
        <w:ind w:left="720"/>
        <w:rPr>
          <w:rFonts w:ascii="Arial" w:eastAsia="Times New Roman" w:hAnsi="Arial" w:cs="Arial"/>
          <w:szCs w:val="24"/>
          <w:lang w:val="es-EC" w:eastAsia="es-ES"/>
        </w:rPr>
      </w:pPr>
      <w:r w:rsidRPr="00FF13C8">
        <w:rPr>
          <w:rFonts w:ascii="Arial" w:eastAsia="Times New Roman" w:hAnsi="Arial" w:cs="Arial"/>
          <w:szCs w:val="24"/>
          <w:lang w:val="es-EC" w:eastAsia="es-ES"/>
        </w:rPr>
        <w:t>En toda restitución de frutos se le abonara al que los restituye los gastos ordinarios que hubiese invertido en producirlos. Lo anterior lo consagra el código civil en su artículo 964.</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Tomado de:</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 xml:space="preserve">Código Civil. Titulo XII. </w:t>
      </w:r>
      <w:proofErr w:type="spellStart"/>
      <w:r w:rsidRPr="00FF13C8">
        <w:rPr>
          <w:rFonts w:ascii="Arial" w:eastAsia="Times New Roman" w:hAnsi="Arial" w:cs="Arial"/>
          <w:szCs w:val="24"/>
          <w:lang w:eastAsia="es-ES"/>
        </w:rPr>
        <w:t>Capitulo</w:t>
      </w:r>
      <w:proofErr w:type="spellEnd"/>
      <w:r w:rsidRPr="00FF13C8">
        <w:rPr>
          <w:rFonts w:ascii="Arial" w:eastAsia="Times New Roman" w:hAnsi="Arial" w:cs="Arial"/>
          <w:szCs w:val="24"/>
          <w:lang w:eastAsia="es-ES"/>
        </w:rPr>
        <w:t xml:space="preserve"> IV. Artículos 962-967.</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val="es-EC" w:eastAsia="es-ES"/>
        </w:rPr>
        <w:t>(RODRÍGUEZ ALESSANDRI, 1940, págs. 652-654)</w:t>
      </w:r>
    </w:p>
    <w:p w:rsidR="00A84900" w:rsidRPr="00FF13C8" w:rsidRDefault="00A84900" w:rsidP="00A84900">
      <w:pPr>
        <w:spacing w:beforeAutospacing="1" w:afterAutospacing="1"/>
        <w:ind w:left="720"/>
        <w:rPr>
          <w:rFonts w:eastAsia="Times New Roman" w:cs="Times New Roman"/>
          <w:szCs w:val="24"/>
          <w:lang w:eastAsia="es-ES"/>
        </w:rPr>
      </w:pP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 xml:space="preserve">4. Acción </w:t>
      </w:r>
      <w:proofErr w:type="spellStart"/>
      <w:r w:rsidRPr="00FF13C8">
        <w:rPr>
          <w:rFonts w:ascii="Arial" w:eastAsia="Times New Roman" w:hAnsi="Arial" w:cs="Arial"/>
          <w:b/>
          <w:bCs/>
          <w:szCs w:val="24"/>
          <w:lang w:eastAsia="es-ES"/>
        </w:rPr>
        <w:t>Confesoria</w:t>
      </w:r>
      <w:proofErr w:type="spellEnd"/>
      <w:r w:rsidRPr="00FF13C8">
        <w:rPr>
          <w:rFonts w:ascii="Arial" w:eastAsia="Times New Roman" w:hAnsi="Arial" w:cs="Arial"/>
          <w:b/>
          <w:bCs/>
          <w:szCs w:val="24"/>
          <w:lang w:eastAsia="es-ES"/>
        </w:rPr>
        <w:t xml:space="preserve"> y Acción Negatoria: Concepto y características de la(s) acciones; sujetos procesales (quién la ejercita y contra quién se ejercita), requisitos para su ejercicio, fin u objeto al interponerla, prescripción de la acción.</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 xml:space="preserve">La Acción </w:t>
      </w:r>
      <w:proofErr w:type="spellStart"/>
      <w:r w:rsidRPr="00FF13C8">
        <w:rPr>
          <w:rFonts w:ascii="Arial" w:eastAsia="Times New Roman" w:hAnsi="Arial" w:cs="Arial"/>
          <w:b/>
          <w:bCs/>
          <w:szCs w:val="24"/>
          <w:lang w:eastAsia="es-ES"/>
        </w:rPr>
        <w:t>Confesoria</w:t>
      </w:r>
      <w:proofErr w:type="spellEnd"/>
      <w:r w:rsidRPr="00FF13C8">
        <w:rPr>
          <w:rFonts w:ascii="Arial" w:eastAsia="Times New Roman" w:hAnsi="Arial" w:cs="Arial"/>
          <w:b/>
          <w:bCs/>
          <w:szCs w:val="24"/>
          <w:lang w:eastAsia="es-ES"/>
        </w:rPr>
        <w:t> </w:t>
      </w:r>
      <w:r w:rsidRPr="00FF13C8">
        <w:rPr>
          <w:rFonts w:ascii="Arial" w:eastAsia="Times New Roman" w:hAnsi="Arial" w:cs="Arial"/>
          <w:szCs w:val="24"/>
          <w:lang w:eastAsia="es-ES"/>
        </w:rPr>
        <w:t>busca imponer una servidumbre a la cual se opone el propietario del predio sirviente. Esta acción es de contenido declarativo, pues lo que hace el jueces declarar la existencia del derecho de servidumbre de los hechos que utiliza como soporte. Esta acción también tiene se puede ejercitar, cuando se dirige a variar la servidumbre existente, en la cual los propietarios de ambos predios están de acuerdo sobre la existencia y legitimidad del gravamen, pero no en cuanto a su extensión y forma de ejercicio (VELÁSQUEZ JARAMILLO, Bienes, 2000, pág. 480).</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Esta acción se caracteriza por el hecho de que tiene que existir una oposición por parte del dueño del predio sirviente con respecto a la existencia y forma de ejercicio de la servidumbre, para que pueda ser ejercitada. Los sujetos intervinientes en el proceso son el dueño del predio sirviente y el dueño del predio dominante; y quien interpone la acción es el dueño del predio dominante en contra del dueño del predio sirviente, para que este reconozca el derecho de servidumbre (VELÁSQUEZ JARAMILLO, Bienes, 2000, pág. 481).</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b/>
          <w:bCs/>
          <w:szCs w:val="24"/>
          <w:lang w:eastAsia="es-ES"/>
        </w:rPr>
        <w:t>La Acción Negatoria </w:t>
      </w:r>
      <w:r w:rsidRPr="00FF13C8">
        <w:rPr>
          <w:rFonts w:ascii="Arial" w:eastAsia="Times New Roman" w:hAnsi="Arial" w:cs="Arial"/>
          <w:szCs w:val="24"/>
          <w:lang w:eastAsia="es-ES"/>
        </w:rPr>
        <w:t>es aquella que es ejercitada ante el órgano jurisdiccional del Estado, por un propietario de un predio sirviente afectado con una servidumbre, para que el predio de su propiedad sea declarado libre del gravamen que soporta (VELÁSQUEZ JARAMILLO, Bienes, 2000, pág. 479).</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t>Esta acción se caracteriza porque tiene efectos siempre y cuando exista una servidumbre, y así mismo este es un requisito para su ejercicio. Los sujetos intervinientes en el proceso son los propietarios de ambos predios, el dominante y el sirviente, no obstante la acción no se ejercita contra el dueño del predio dominante, sino contra la servidumbre ejercitada por este, pues lo que se quiere es que se libere al predio sirviente de ese gravamen (VELÁSQUEZ JARAMILLO, Bienes, 2000, pág. 481).</w:t>
      </w:r>
    </w:p>
    <w:p w:rsidR="00A84900" w:rsidRPr="00FF13C8" w:rsidRDefault="00A84900" w:rsidP="00A84900">
      <w:pPr>
        <w:spacing w:beforeAutospacing="1" w:afterAutospacing="1"/>
        <w:ind w:left="720"/>
        <w:rPr>
          <w:rFonts w:eastAsia="Times New Roman" w:cs="Times New Roman"/>
          <w:szCs w:val="24"/>
          <w:lang w:eastAsia="es-ES"/>
        </w:rPr>
      </w:pPr>
      <w:r w:rsidRPr="00FF13C8">
        <w:rPr>
          <w:rFonts w:ascii="Arial" w:eastAsia="Times New Roman" w:hAnsi="Arial" w:cs="Arial"/>
          <w:szCs w:val="24"/>
          <w:lang w:eastAsia="es-ES"/>
        </w:rPr>
        <w:lastRenderedPageBreak/>
        <w:t xml:space="preserve">Estas acciones, la </w:t>
      </w:r>
      <w:proofErr w:type="spellStart"/>
      <w:r w:rsidRPr="00FF13C8">
        <w:rPr>
          <w:rFonts w:ascii="Arial" w:eastAsia="Times New Roman" w:hAnsi="Arial" w:cs="Arial"/>
          <w:szCs w:val="24"/>
          <w:lang w:eastAsia="es-ES"/>
        </w:rPr>
        <w:t>Confesoria</w:t>
      </w:r>
      <w:proofErr w:type="spellEnd"/>
      <w:r w:rsidRPr="00FF13C8">
        <w:rPr>
          <w:rFonts w:ascii="Arial" w:eastAsia="Times New Roman" w:hAnsi="Arial" w:cs="Arial"/>
          <w:szCs w:val="24"/>
          <w:lang w:eastAsia="es-ES"/>
        </w:rPr>
        <w:t xml:space="preserve"> y la Negatoria, tienen un término de prescripción de 1 años, después de conocidos los hechos o llevados a cabo los sucesos.</w:t>
      </w:r>
    </w:p>
    <w:p w:rsidR="00A84900" w:rsidRPr="00FF13C8" w:rsidRDefault="00A84900" w:rsidP="00A84900">
      <w:pPr>
        <w:spacing w:beforeAutospacing="1" w:afterAutospacing="1"/>
        <w:ind w:left="720"/>
        <w:jc w:val="left"/>
        <w:rPr>
          <w:rFonts w:eastAsia="Times New Roman" w:cs="Times New Roman"/>
          <w:szCs w:val="24"/>
          <w:lang w:eastAsia="es-ES"/>
        </w:rPr>
      </w:pPr>
      <w:r w:rsidRPr="00FF13C8">
        <w:rPr>
          <w:rFonts w:eastAsia="Times New Roman" w:cs="Times New Roman"/>
          <w:szCs w:val="24"/>
          <w:lang w:eastAsia="es-ES"/>
        </w:rPr>
        <w:t xml:space="preserve">Publicado </w:t>
      </w:r>
      <w:proofErr w:type="spellStart"/>
      <w:r w:rsidRPr="00FF13C8">
        <w:rPr>
          <w:rFonts w:eastAsia="Times New Roman" w:cs="Times New Roman"/>
          <w:szCs w:val="24"/>
          <w:lang w:eastAsia="es-ES"/>
        </w:rPr>
        <w:t>13th</w:t>
      </w:r>
      <w:proofErr w:type="spellEnd"/>
      <w:r w:rsidRPr="00FF13C8">
        <w:rPr>
          <w:rFonts w:eastAsia="Times New Roman" w:cs="Times New Roman"/>
          <w:szCs w:val="24"/>
          <w:lang w:eastAsia="es-ES"/>
        </w:rPr>
        <w:t xml:space="preserve"> </w:t>
      </w:r>
      <w:proofErr w:type="spellStart"/>
      <w:r w:rsidRPr="00FF13C8">
        <w:rPr>
          <w:rFonts w:eastAsia="Times New Roman" w:cs="Times New Roman"/>
          <w:szCs w:val="24"/>
          <w:lang w:eastAsia="es-ES"/>
        </w:rPr>
        <w:t>November</w:t>
      </w:r>
      <w:proofErr w:type="spellEnd"/>
      <w:r w:rsidRPr="00FF13C8">
        <w:rPr>
          <w:rFonts w:eastAsia="Times New Roman" w:cs="Times New Roman"/>
          <w:szCs w:val="24"/>
          <w:lang w:eastAsia="es-ES"/>
        </w:rPr>
        <w:t xml:space="preserve"> 2012 por </w:t>
      </w:r>
      <w:hyperlink r:id="rId15" w:history="1">
        <w:r w:rsidRPr="00FF13C8">
          <w:rPr>
            <w:rFonts w:eastAsia="Times New Roman" w:cs="Times New Roman"/>
            <w:szCs w:val="24"/>
            <w:u w:val="single"/>
            <w:lang w:eastAsia="es-ES"/>
          </w:rPr>
          <w:t>Derecho civil bienes</w:t>
        </w:r>
      </w:hyperlink>
      <w:r w:rsidRPr="00FF13C8">
        <w:rPr>
          <w:rFonts w:eastAsia="Times New Roman" w:cs="Times New Roman"/>
          <w:szCs w:val="24"/>
          <w:lang w:eastAsia="es-ES"/>
        </w:rPr>
        <w:t xml:space="preserve"> </w:t>
      </w: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FF13C8" w:rsidRDefault="00FF13C8" w:rsidP="00A84900">
      <w:pPr>
        <w:spacing w:before="100" w:beforeAutospacing="1" w:after="100" w:afterAutospacing="1"/>
        <w:ind w:left="720"/>
        <w:jc w:val="left"/>
        <w:outlineLvl w:val="0"/>
      </w:pPr>
    </w:p>
    <w:p w:rsidR="00A84900" w:rsidRPr="00FF13C8" w:rsidRDefault="0085146D" w:rsidP="00A84900">
      <w:pPr>
        <w:spacing w:before="100" w:beforeAutospacing="1" w:after="100" w:afterAutospacing="1"/>
        <w:ind w:left="720"/>
        <w:jc w:val="left"/>
        <w:outlineLvl w:val="0"/>
        <w:rPr>
          <w:rFonts w:eastAsia="Times New Roman" w:cs="Times New Roman"/>
          <w:b/>
          <w:bCs/>
          <w:kern w:val="36"/>
          <w:sz w:val="48"/>
          <w:szCs w:val="48"/>
          <w:lang w:eastAsia="es-ES"/>
        </w:rPr>
      </w:pPr>
      <w:hyperlink r:id="rId16" w:history="1">
        <w:proofErr w:type="spellStart"/>
        <w:r w:rsidR="00A84900" w:rsidRPr="00FF13C8">
          <w:rPr>
            <w:rFonts w:eastAsia="Times New Roman" w:cs="Times New Roman"/>
            <w:b/>
            <w:bCs/>
            <w:kern w:val="36"/>
            <w:sz w:val="48"/>
            <w:szCs w:val="48"/>
            <w:u w:val="single"/>
            <w:lang w:eastAsia="es-ES"/>
          </w:rPr>
          <w:t>Bibliografia</w:t>
        </w:r>
        <w:proofErr w:type="spellEnd"/>
      </w:hyperlink>
      <w:r w:rsidR="00A84900" w:rsidRPr="00FF13C8">
        <w:rPr>
          <w:rFonts w:eastAsia="Times New Roman" w:cs="Times New Roman"/>
          <w:b/>
          <w:bCs/>
          <w:kern w:val="36"/>
          <w:sz w:val="48"/>
          <w:szCs w:val="48"/>
          <w:lang w:eastAsia="es-ES"/>
        </w:rPr>
        <w:t xml:space="preserve"> </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DECRETO 1250 DE 1970. (27 de Julio de 1970). Colombia.</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M.P. José Fernando Ramírez G, Sala Civil (Tribunal Superior de Medellín 5 de Agosto de 1982).</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Sentencia T-494 de 1992. M.P. Ciro </w:t>
      </w:r>
      <w:proofErr w:type="spellStart"/>
      <w:r w:rsidRPr="00FF13C8">
        <w:rPr>
          <w:rFonts w:eastAsia="Times New Roman" w:cs="Times New Roman"/>
          <w:szCs w:val="24"/>
          <w:lang w:eastAsia="es-ES"/>
        </w:rPr>
        <w:t>Angarita</w:t>
      </w:r>
      <w:proofErr w:type="spellEnd"/>
      <w:r w:rsidRPr="00FF13C8">
        <w:rPr>
          <w:rFonts w:eastAsia="Times New Roman" w:cs="Times New Roman"/>
          <w:szCs w:val="24"/>
          <w:lang w:eastAsia="es-ES"/>
        </w:rPr>
        <w:t xml:space="preserve"> Barón., T-494/92 (Corte Constitucional 12 de Agosto de 1992).</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Sentencia T-078 de 1993. M.P. Jaime Sanín </w:t>
      </w:r>
      <w:proofErr w:type="spellStart"/>
      <w:r w:rsidRPr="00FF13C8">
        <w:rPr>
          <w:rFonts w:eastAsia="Times New Roman" w:cs="Times New Roman"/>
          <w:szCs w:val="24"/>
          <w:lang w:eastAsia="es-ES"/>
        </w:rPr>
        <w:t>Greiffenstein</w:t>
      </w:r>
      <w:proofErr w:type="spellEnd"/>
      <w:r w:rsidRPr="00FF13C8">
        <w:rPr>
          <w:rFonts w:eastAsia="Times New Roman" w:cs="Times New Roman"/>
          <w:szCs w:val="24"/>
          <w:lang w:eastAsia="es-ES"/>
        </w:rPr>
        <w:t>., T-078/93 (Corte Constitucional 26 de Febrero de 1993).</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i/>
          <w:iCs/>
          <w:szCs w:val="24"/>
          <w:lang w:eastAsia="es-ES"/>
        </w:rPr>
        <w:t>ACCIONES POSESORIAS</w:t>
      </w:r>
      <w:r w:rsidRPr="00FF13C8">
        <w:rPr>
          <w:rFonts w:eastAsia="Times New Roman" w:cs="Times New Roman"/>
          <w:szCs w:val="24"/>
          <w:lang w:eastAsia="es-ES"/>
        </w:rPr>
        <w:t>. (23 de Julio de 2010). Recuperado el 8 de Noviembre de 2012, de http://es.scribd.com/doc/34774723/Apunte-acciones-Posesorias</w:t>
      </w:r>
    </w:p>
    <w:p w:rsidR="00A84900" w:rsidRPr="00FF13C8" w:rsidRDefault="00A84900" w:rsidP="00A84900">
      <w:pPr>
        <w:spacing w:beforeAutospacing="1" w:afterAutospacing="1"/>
        <w:ind w:left="1440" w:hanging="720"/>
        <w:rPr>
          <w:rFonts w:eastAsia="Times New Roman" w:cs="Times New Roman"/>
          <w:szCs w:val="24"/>
          <w:lang w:eastAsia="es-ES"/>
        </w:rPr>
      </w:pPr>
      <w:proofErr w:type="spellStart"/>
      <w:r w:rsidRPr="00FF13C8">
        <w:rPr>
          <w:rFonts w:eastAsia="Times New Roman" w:cs="Times New Roman"/>
          <w:i/>
          <w:iCs/>
          <w:szCs w:val="24"/>
          <w:lang w:eastAsia="es-ES"/>
        </w:rPr>
        <w:t>Registraduría</w:t>
      </w:r>
      <w:proofErr w:type="spellEnd"/>
      <w:r w:rsidRPr="00FF13C8">
        <w:rPr>
          <w:rFonts w:eastAsia="Times New Roman" w:cs="Times New Roman"/>
          <w:i/>
          <w:iCs/>
          <w:szCs w:val="24"/>
          <w:lang w:eastAsia="es-ES"/>
        </w:rPr>
        <w:t xml:space="preserve"> Nacional del Estado Civil</w:t>
      </w:r>
      <w:r w:rsidRPr="00FF13C8">
        <w:rPr>
          <w:rFonts w:eastAsia="Times New Roman" w:cs="Times New Roman"/>
          <w:szCs w:val="24"/>
          <w:lang w:eastAsia="es-ES"/>
        </w:rPr>
        <w:t xml:space="preserve">. (09 de Julio de 2010). Recuperado el 09 de Noviembre de 2012, de </w:t>
      </w:r>
      <w:proofErr w:type="spellStart"/>
      <w:r w:rsidRPr="00FF13C8">
        <w:rPr>
          <w:rFonts w:eastAsia="Times New Roman" w:cs="Times New Roman"/>
          <w:szCs w:val="24"/>
          <w:lang w:eastAsia="es-ES"/>
        </w:rPr>
        <w:t>Registraduría</w:t>
      </w:r>
      <w:proofErr w:type="spellEnd"/>
      <w:r w:rsidRPr="00FF13C8">
        <w:rPr>
          <w:rFonts w:eastAsia="Times New Roman" w:cs="Times New Roman"/>
          <w:szCs w:val="24"/>
          <w:lang w:eastAsia="es-ES"/>
        </w:rPr>
        <w:t xml:space="preserve"> Nacional del Estado Civil: http://www.registraduria.gov.co/LEY-75-DE-1968.html</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SENTENCIA C-241/10 M.P. Juan Carlos Henao Pérez, Sentencia C-241 de 2010 (Corte Constitucional 7 de Abril de 2010).</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i/>
          <w:iCs/>
          <w:szCs w:val="24"/>
          <w:lang w:eastAsia="es-ES"/>
        </w:rPr>
        <w:t>POSESIÓN - PROPIEDAD - OCUPACIÓN - ACCESIÓN Y TIPOS DE ACCESIÓN.</w:t>
      </w:r>
      <w:r w:rsidRPr="00FF13C8">
        <w:rPr>
          <w:rFonts w:eastAsia="Times New Roman" w:cs="Times New Roman"/>
          <w:szCs w:val="24"/>
          <w:lang w:eastAsia="es-ES"/>
        </w:rPr>
        <w:t xml:space="preserve"> (9 de Septiembre de 2011). Recuperado el 8 de Noviembre de 2012, de http://www.slideshare.net/Muma/posesin-propiedad-ocupacin-accesin-y-tipos-de-accesin</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ARTEAGA CARVAJAL, J. (1994). De los Bienes y su Dominio. Medellín: Biblioteca Jurídica </w:t>
      </w:r>
      <w:proofErr w:type="spellStart"/>
      <w:r w:rsidRPr="00FF13C8">
        <w:rPr>
          <w:rFonts w:eastAsia="Times New Roman" w:cs="Times New Roman"/>
          <w:szCs w:val="24"/>
          <w:lang w:eastAsia="es-ES"/>
        </w:rPr>
        <w:t>Dike</w:t>
      </w:r>
      <w:proofErr w:type="spellEnd"/>
      <w:r w:rsidRPr="00FF13C8">
        <w:rPr>
          <w:rFonts w:eastAsia="Times New Roman" w:cs="Times New Roman"/>
          <w:szCs w:val="24"/>
          <w:lang w:eastAsia="es-ES"/>
        </w:rPr>
        <w:t>.</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ARTEAGA CARVAJAL, J. (1999). </w:t>
      </w:r>
      <w:r w:rsidRPr="00FF13C8">
        <w:rPr>
          <w:rFonts w:eastAsia="Times New Roman" w:cs="Times New Roman"/>
          <w:i/>
          <w:iCs/>
          <w:szCs w:val="24"/>
          <w:lang w:eastAsia="es-ES"/>
        </w:rPr>
        <w:t>De los Bienes y su Dominio.</w:t>
      </w:r>
      <w:r w:rsidRPr="00FF13C8">
        <w:rPr>
          <w:rFonts w:eastAsia="Times New Roman" w:cs="Times New Roman"/>
          <w:szCs w:val="24"/>
          <w:lang w:eastAsia="es-ES"/>
        </w:rPr>
        <w:t xml:space="preserve"> Bogotá, Colombia: Facultad de Derecho.</w:t>
      </w:r>
    </w:p>
    <w:p w:rsidR="00A84900" w:rsidRPr="00FF13C8" w:rsidRDefault="00A84900" w:rsidP="00A84900">
      <w:pPr>
        <w:spacing w:beforeAutospacing="1" w:after="240"/>
        <w:ind w:left="1440" w:hanging="720"/>
        <w:rPr>
          <w:rFonts w:eastAsia="Times New Roman" w:cs="Times New Roman"/>
          <w:szCs w:val="24"/>
          <w:lang w:eastAsia="es-ES"/>
        </w:rPr>
      </w:pPr>
      <w:r w:rsidRPr="00FF13C8">
        <w:rPr>
          <w:rFonts w:eastAsia="Times New Roman" w:cs="Times New Roman"/>
          <w:szCs w:val="24"/>
          <w:lang w:eastAsia="es-ES"/>
        </w:rPr>
        <w:t xml:space="preserve">BUSTILLO PEÑA, C. (2011). </w:t>
      </w:r>
      <w:r w:rsidRPr="00FF13C8">
        <w:rPr>
          <w:rFonts w:eastAsia="Times New Roman" w:cs="Times New Roman"/>
          <w:i/>
          <w:iCs/>
          <w:szCs w:val="24"/>
          <w:lang w:eastAsia="es-ES"/>
        </w:rPr>
        <w:t>Facultad de Derecho, Derecho Civil: Bienes</w:t>
      </w:r>
      <w:r w:rsidRPr="00FF13C8">
        <w:rPr>
          <w:rFonts w:eastAsia="Times New Roman" w:cs="Times New Roman"/>
          <w:szCs w:val="24"/>
          <w:lang w:eastAsia="es-ES"/>
        </w:rPr>
        <w:t>. Recuperado el 5 de Noviembre de 2012, de http://facultaddederecho.es.tl/Resumen-Bienes.htm.</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ascii="Times" w:eastAsia="Times New Roman" w:hAnsi="Times" w:cs="Times"/>
          <w:szCs w:val="24"/>
          <w:lang w:eastAsia="es-ES"/>
        </w:rPr>
        <w:t xml:space="preserve">BORDA, Guillermo A. (1989). </w:t>
      </w:r>
      <w:r w:rsidRPr="00FF13C8">
        <w:rPr>
          <w:rFonts w:ascii="Times" w:eastAsia="Times New Roman" w:hAnsi="Times" w:cs="Times"/>
          <w:i/>
          <w:iCs/>
          <w:szCs w:val="24"/>
          <w:lang w:eastAsia="es-ES"/>
        </w:rPr>
        <w:t>Manual de Derechos Reales</w:t>
      </w:r>
      <w:r w:rsidRPr="00FF13C8">
        <w:rPr>
          <w:rFonts w:ascii="Times" w:eastAsia="Times New Roman" w:hAnsi="Times" w:cs="Times"/>
          <w:szCs w:val="24"/>
          <w:lang w:eastAsia="es-ES"/>
        </w:rPr>
        <w:t xml:space="preserve">. Buenos Aires, Argentina, Editorial </w:t>
      </w:r>
      <w:proofErr w:type="spellStart"/>
      <w:r w:rsidRPr="00FF13C8">
        <w:rPr>
          <w:rFonts w:ascii="Times" w:eastAsia="Times New Roman" w:hAnsi="Times" w:cs="Times"/>
          <w:szCs w:val="24"/>
          <w:lang w:eastAsia="es-ES"/>
        </w:rPr>
        <w:t>Perrot</w:t>
      </w:r>
      <w:proofErr w:type="spellEnd"/>
      <w:r w:rsidRPr="00FF13C8">
        <w:rPr>
          <w:rFonts w:ascii="Times" w:eastAsia="Times New Roman" w:hAnsi="Times" w:cs="Times"/>
          <w:szCs w:val="24"/>
          <w:lang w:eastAsia="es-ES"/>
        </w:rPr>
        <w:t>.</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CARDONA IZA, J. G. (2001). </w:t>
      </w:r>
      <w:r w:rsidRPr="00FF13C8">
        <w:rPr>
          <w:rFonts w:eastAsia="Times New Roman" w:cs="Times New Roman"/>
          <w:i/>
          <w:iCs/>
          <w:szCs w:val="24"/>
          <w:lang w:eastAsia="es-ES"/>
        </w:rPr>
        <w:t>Guía de Algunos Procesos en Particular.</w:t>
      </w:r>
      <w:r w:rsidRPr="00FF13C8">
        <w:rPr>
          <w:rFonts w:eastAsia="Times New Roman" w:cs="Times New Roman"/>
          <w:szCs w:val="24"/>
          <w:lang w:eastAsia="es-ES"/>
        </w:rPr>
        <w:t xml:space="preserve"> Bogotá D.C.: Ediciones Librería del Profesional.</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Cátedra.Org. (2008). </w:t>
      </w:r>
      <w:r w:rsidRPr="00FF13C8">
        <w:rPr>
          <w:rFonts w:eastAsia="Times New Roman" w:cs="Times New Roman"/>
          <w:i/>
          <w:iCs/>
          <w:szCs w:val="24"/>
          <w:lang w:eastAsia="es-ES"/>
        </w:rPr>
        <w:t>Preguntas sobre: Sucesión por causa de muerte</w:t>
      </w:r>
      <w:r w:rsidRPr="00FF13C8">
        <w:rPr>
          <w:rFonts w:eastAsia="Times New Roman" w:cs="Times New Roman"/>
          <w:szCs w:val="24"/>
          <w:lang w:eastAsia="es-ES"/>
        </w:rPr>
        <w:t>. Recuperado el 10 de Noviembre de 2012, de http://catedra.org/tema/sucesion-por-causa-de-muerte</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CÓDIGO CIVIL, C. (2012). </w:t>
      </w:r>
      <w:r w:rsidRPr="00FF13C8">
        <w:rPr>
          <w:rFonts w:eastAsia="Times New Roman" w:cs="Times New Roman"/>
          <w:i/>
          <w:iCs/>
          <w:szCs w:val="24"/>
          <w:lang w:eastAsia="es-ES"/>
        </w:rPr>
        <w:t>Código Civil.</w:t>
      </w:r>
      <w:r w:rsidRPr="00FF13C8">
        <w:rPr>
          <w:rFonts w:eastAsia="Times New Roman" w:cs="Times New Roman"/>
          <w:szCs w:val="24"/>
          <w:lang w:eastAsia="es-ES"/>
        </w:rPr>
        <w:t xml:space="preserve"> Bogotá D.C.: </w:t>
      </w:r>
      <w:proofErr w:type="spellStart"/>
      <w:r w:rsidRPr="00FF13C8">
        <w:rPr>
          <w:rFonts w:eastAsia="Times New Roman" w:cs="Times New Roman"/>
          <w:szCs w:val="24"/>
          <w:lang w:eastAsia="es-ES"/>
        </w:rPr>
        <w:t>Legis</w:t>
      </w:r>
      <w:proofErr w:type="spellEnd"/>
      <w:r w:rsidRPr="00FF13C8">
        <w:rPr>
          <w:rFonts w:eastAsia="Times New Roman" w:cs="Times New Roman"/>
          <w:szCs w:val="24"/>
          <w:lang w:eastAsia="es-ES"/>
        </w:rPr>
        <w:t xml:space="preserve"> Editores S.A.</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lastRenderedPageBreak/>
        <w:t>DECRETO 2811/74, C. (18 de Diciembre de 1974). Decreto 2811 de 1974. Colombia.</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GÓMEZ RIVERA, S. H. (31 de Julio de 2009). </w:t>
      </w:r>
      <w:r w:rsidRPr="00FF13C8">
        <w:rPr>
          <w:rFonts w:eastAsia="Times New Roman" w:cs="Times New Roman"/>
          <w:i/>
          <w:iCs/>
          <w:szCs w:val="24"/>
          <w:lang w:eastAsia="es-ES"/>
        </w:rPr>
        <w:t>El Sistema del Registro Inmobiliario</w:t>
      </w:r>
      <w:r w:rsidRPr="00FF13C8">
        <w:rPr>
          <w:rFonts w:eastAsia="Times New Roman" w:cs="Times New Roman"/>
          <w:szCs w:val="24"/>
          <w:lang w:eastAsia="es-ES"/>
        </w:rPr>
        <w:t xml:space="preserve">. Recuperado el 9 de Noviembre de 2012, de http://sahegorimaestria.over-blog.es/article-34438827.html </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IMPACTO JURÍDICO, A. (Febrero de 2010). </w:t>
      </w:r>
      <w:r w:rsidRPr="00FF13C8">
        <w:rPr>
          <w:rFonts w:eastAsia="Times New Roman" w:cs="Times New Roman"/>
          <w:i/>
          <w:iCs/>
          <w:szCs w:val="24"/>
          <w:lang w:eastAsia="es-ES"/>
        </w:rPr>
        <w:t>Impacto Jurídico Abogados</w:t>
      </w:r>
      <w:r w:rsidRPr="00FF13C8">
        <w:rPr>
          <w:rFonts w:eastAsia="Times New Roman" w:cs="Times New Roman"/>
          <w:szCs w:val="24"/>
          <w:lang w:eastAsia="es-ES"/>
        </w:rPr>
        <w:t>. Recuperado el 4 de Noviembre de 2012, de http://www.impactojuridicoabogados.com/2010/02/la-suma-de-posesiones-permite-hacerse.html</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INSTITUTO COLOMBIANO DE LA REFORMA AGRARIA. </w:t>
      </w:r>
      <w:proofErr w:type="spellStart"/>
      <w:r w:rsidRPr="00FF13C8">
        <w:rPr>
          <w:rFonts w:eastAsia="Times New Roman" w:cs="Times New Roman"/>
          <w:szCs w:val="24"/>
          <w:lang w:eastAsia="es-ES"/>
        </w:rPr>
        <w:t>INCORA</w:t>
      </w:r>
      <w:proofErr w:type="spellEnd"/>
      <w:r w:rsidRPr="00FF13C8">
        <w:rPr>
          <w:rFonts w:eastAsia="Times New Roman" w:cs="Times New Roman"/>
          <w:szCs w:val="24"/>
          <w:lang w:eastAsia="es-ES"/>
        </w:rPr>
        <w:t xml:space="preserve"> EN LIQUIDACIÓN. (20 de Diciembre de 2007). </w:t>
      </w:r>
      <w:r w:rsidRPr="00FF13C8">
        <w:rPr>
          <w:rFonts w:eastAsia="Times New Roman" w:cs="Times New Roman"/>
          <w:i/>
          <w:iCs/>
          <w:szCs w:val="24"/>
          <w:lang w:eastAsia="es-ES"/>
        </w:rPr>
        <w:t xml:space="preserve">Instituto Colombiano de la Reforma Agraria </w:t>
      </w:r>
      <w:proofErr w:type="spellStart"/>
      <w:r w:rsidRPr="00FF13C8">
        <w:rPr>
          <w:rFonts w:eastAsia="Times New Roman" w:cs="Times New Roman"/>
          <w:i/>
          <w:iCs/>
          <w:szCs w:val="24"/>
          <w:lang w:eastAsia="es-ES"/>
        </w:rPr>
        <w:t>Incora</w:t>
      </w:r>
      <w:proofErr w:type="spellEnd"/>
      <w:r w:rsidRPr="00FF13C8">
        <w:rPr>
          <w:rFonts w:eastAsia="Times New Roman" w:cs="Times New Roman"/>
          <w:i/>
          <w:iCs/>
          <w:szCs w:val="24"/>
          <w:lang w:eastAsia="es-ES"/>
        </w:rPr>
        <w:t xml:space="preserve"> en Liquidación</w:t>
      </w:r>
      <w:r w:rsidRPr="00FF13C8">
        <w:rPr>
          <w:rFonts w:eastAsia="Times New Roman" w:cs="Times New Roman"/>
          <w:szCs w:val="24"/>
          <w:lang w:eastAsia="es-ES"/>
        </w:rPr>
        <w:t xml:space="preserve">. Recuperado el 09 de Noviembre de 2012, de Instituto Colombiano de la Reforma Agraria </w:t>
      </w:r>
      <w:proofErr w:type="spellStart"/>
      <w:r w:rsidRPr="00FF13C8">
        <w:rPr>
          <w:rFonts w:eastAsia="Times New Roman" w:cs="Times New Roman"/>
          <w:szCs w:val="24"/>
          <w:lang w:eastAsia="es-ES"/>
        </w:rPr>
        <w:t>Incora</w:t>
      </w:r>
      <w:proofErr w:type="spellEnd"/>
      <w:r w:rsidRPr="00FF13C8">
        <w:rPr>
          <w:rFonts w:eastAsia="Times New Roman" w:cs="Times New Roman"/>
          <w:szCs w:val="24"/>
          <w:lang w:eastAsia="es-ES"/>
        </w:rPr>
        <w:t xml:space="preserve"> en Liquidación: http://www.incora.gov.co/ley160.htm</w:t>
      </w:r>
    </w:p>
    <w:p w:rsidR="00A84900" w:rsidRPr="00FF13C8" w:rsidRDefault="00A84900" w:rsidP="00A84900">
      <w:pPr>
        <w:spacing w:beforeAutospacing="1" w:afterAutospacing="1"/>
        <w:ind w:left="1440" w:hanging="720"/>
        <w:rPr>
          <w:rFonts w:eastAsia="Times New Roman" w:cs="Times New Roman"/>
          <w:szCs w:val="24"/>
          <w:lang w:eastAsia="es-ES"/>
        </w:rPr>
      </w:pPr>
      <w:proofErr w:type="spellStart"/>
      <w:r w:rsidRPr="00FF13C8">
        <w:rPr>
          <w:rFonts w:eastAsia="Times New Roman" w:cs="Times New Roman"/>
          <w:szCs w:val="24"/>
          <w:lang w:eastAsia="es-ES"/>
        </w:rPr>
        <w:t>LECARLOS</w:t>
      </w:r>
      <w:proofErr w:type="spellEnd"/>
      <w:r w:rsidRPr="00FF13C8">
        <w:rPr>
          <w:rFonts w:eastAsia="Times New Roman" w:cs="Times New Roman"/>
          <w:szCs w:val="24"/>
          <w:lang w:eastAsia="es-ES"/>
        </w:rPr>
        <w:t>, J. M. (</w:t>
      </w:r>
      <w:proofErr w:type="spellStart"/>
      <w:r w:rsidRPr="00FF13C8">
        <w:rPr>
          <w:rFonts w:eastAsia="Times New Roman" w:cs="Times New Roman"/>
          <w:szCs w:val="24"/>
          <w:lang w:eastAsia="es-ES"/>
        </w:rPr>
        <w:t>s.f.</w:t>
      </w:r>
      <w:proofErr w:type="spellEnd"/>
      <w:r w:rsidRPr="00FF13C8">
        <w:rPr>
          <w:rFonts w:eastAsia="Times New Roman" w:cs="Times New Roman"/>
          <w:szCs w:val="24"/>
          <w:lang w:eastAsia="es-ES"/>
        </w:rPr>
        <w:t xml:space="preserve">). </w:t>
      </w:r>
      <w:r w:rsidRPr="00FF13C8">
        <w:rPr>
          <w:rFonts w:eastAsia="Times New Roman" w:cs="Times New Roman"/>
          <w:i/>
          <w:iCs/>
          <w:szCs w:val="24"/>
          <w:lang w:eastAsia="es-ES"/>
        </w:rPr>
        <w:t>Cátedra de Derecho Civil II</w:t>
      </w:r>
      <w:r w:rsidRPr="00FF13C8">
        <w:rPr>
          <w:rFonts w:eastAsia="Times New Roman" w:cs="Times New Roman"/>
          <w:szCs w:val="24"/>
          <w:lang w:eastAsia="es-ES"/>
        </w:rPr>
        <w:t>. Recuperado el 09 de Noviembre de 2012, de http://es.scribd.com/doc/28689816/59/TRADICION-DE-DERECHOS-REALES-SOBRE-COSAS-CORPORALES-MUEBLES-684-Y-685</w:t>
      </w:r>
    </w:p>
    <w:p w:rsidR="00A84900" w:rsidRPr="00FF13C8" w:rsidRDefault="00A84900" w:rsidP="00A84900">
      <w:pPr>
        <w:spacing w:beforeAutospacing="1" w:afterAutospacing="1"/>
        <w:ind w:left="1440" w:hanging="720"/>
        <w:rPr>
          <w:rFonts w:eastAsia="Times New Roman" w:cs="Times New Roman"/>
          <w:szCs w:val="24"/>
          <w:lang w:eastAsia="es-ES"/>
        </w:rPr>
      </w:pPr>
      <w:proofErr w:type="spellStart"/>
      <w:r w:rsidRPr="00FF13C8">
        <w:rPr>
          <w:rFonts w:eastAsia="Times New Roman" w:cs="Times New Roman"/>
          <w:szCs w:val="24"/>
          <w:lang w:eastAsia="es-ES"/>
        </w:rPr>
        <w:t>LEGIS</w:t>
      </w:r>
      <w:proofErr w:type="spellEnd"/>
      <w:r w:rsidRPr="00FF13C8">
        <w:rPr>
          <w:rFonts w:eastAsia="Times New Roman" w:cs="Times New Roman"/>
          <w:szCs w:val="24"/>
          <w:lang w:eastAsia="es-ES"/>
        </w:rPr>
        <w:t xml:space="preserve"> EDITORES. (2008). </w:t>
      </w:r>
      <w:r w:rsidRPr="00FF13C8">
        <w:rPr>
          <w:rFonts w:eastAsia="Times New Roman" w:cs="Times New Roman"/>
          <w:i/>
          <w:iCs/>
          <w:szCs w:val="24"/>
          <w:lang w:eastAsia="es-ES"/>
        </w:rPr>
        <w:t>Código Civil.</w:t>
      </w:r>
      <w:r w:rsidRPr="00FF13C8">
        <w:rPr>
          <w:rFonts w:eastAsia="Times New Roman" w:cs="Times New Roman"/>
          <w:szCs w:val="24"/>
          <w:lang w:eastAsia="es-ES"/>
        </w:rPr>
        <w:t xml:space="preserve"> Bogotá D.C., Colombia: </w:t>
      </w:r>
      <w:proofErr w:type="spellStart"/>
      <w:r w:rsidRPr="00FF13C8">
        <w:rPr>
          <w:rFonts w:eastAsia="Times New Roman" w:cs="Times New Roman"/>
          <w:szCs w:val="24"/>
          <w:lang w:eastAsia="es-ES"/>
        </w:rPr>
        <w:t>Legis</w:t>
      </w:r>
      <w:proofErr w:type="spellEnd"/>
      <w:r w:rsidRPr="00FF13C8">
        <w:rPr>
          <w:rFonts w:eastAsia="Times New Roman" w:cs="Times New Roman"/>
          <w:szCs w:val="24"/>
          <w:lang w:eastAsia="es-ES"/>
        </w:rPr>
        <w:t xml:space="preserve"> Editores S.A.</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LEY 1183/08, C. (14 de Enero de 2008). Ley 1183 de 2008. Colombia.</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LÓPEZ DÍAZ, E. (2005). </w:t>
      </w:r>
      <w:r w:rsidRPr="00FF13C8">
        <w:rPr>
          <w:rFonts w:eastAsia="Times New Roman" w:cs="Times New Roman"/>
          <w:i/>
          <w:iCs/>
          <w:szCs w:val="24"/>
          <w:lang w:eastAsia="es-ES"/>
        </w:rPr>
        <w:t>Iniciación al Derecho.</w:t>
      </w:r>
      <w:r w:rsidRPr="00FF13C8">
        <w:rPr>
          <w:rFonts w:eastAsia="Times New Roman" w:cs="Times New Roman"/>
          <w:szCs w:val="24"/>
          <w:lang w:eastAsia="es-ES"/>
        </w:rPr>
        <w:t xml:space="preserve"> Madrid: Delta Publicaciones.</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MEDINA </w:t>
      </w:r>
      <w:proofErr w:type="spellStart"/>
      <w:r w:rsidRPr="00FF13C8">
        <w:rPr>
          <w:rFonts w:eastAsia="Times New Roman" w:cs="Times New Roman"/>
          <w:szCs w:val="24"/>
          <w:lang w:eastAsia="es-ES"/>
        </w:rPr>
        <w:t>PABÓN</w:t>
      </w:r>
      <w:proofErr w:type="spellEnd"/>
      <w:r w:rsidRPr="00FF13C8">
        <w:rPr>
          <w:rFonts w:eastAsia="Times New Roman" w:cs="Times New Roman"/>
          <w:szCs w:val="24"/>
          <w:lang w:eastAsia="es-ES"/>
        </w:rPr>
        <w:t xml:space="preserve">, J. E. (2010). </w:t>
      </w:r>
      <w:r w:rsidRPr="00FF13C8">
        <w:rPr>
          <w:rFonts w:eastAsia="Times New Roman" w:cs="Times New Roman"/>
          <w:i/>
          <w:iCs/>
          <w:szCs w:val="24"/>
          <w:lang w:eastAsia="es-ES"/>
        </w:rPr>
        <w:t>Derecho Civil: Aproximación al Derecho de Personas.</w:t>
      </w:r>
      <w:r w:rsidRPr="00FF13C8">
        <w:rPr>
          <w:rFonts w:eastAsia="Times New Roman" w:cs="Times New Roman"/>
          <w:szCs w:val="24"/>
          <w:lang w:eastAsia="es-ES"/>
        </w:rPr>
        <w:t xml:space="preserve"> Bogotá: Editorial Universidad del Rosario.</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Notaría 33, B. D. (</w:t>
      </w:r>
      <w:proofErr w:type="spellStart"/>
      <w:r w:rsidRPr="00FF13C8">
        <w:rPr>
          <w:rFonts w:eastAsia="Times New Roman" w:cs="Times New Roman"/>
          <w:szCs w:val="24"/>
          <w:lang w:eastAsia="es-ES"/>
        </w:rPr>
        <w:t>s.f.</w:t>
      </w:r>
      <w:proofErr w:type="spellEnd"/>
      <w:r w:rsidRPr="00FF13C8">
        <w:rPr>
          <w:rFonts w:eastAsia="Times New Roman" w:cs="Times New Roman"/>
          <w:szCs w:val="24"/>
          <w:lang w:eastAsia="es-ES"/>
        </w:rPr>
        <w:t xml:space="preserve">). </w:t>
      </w:r>
      <w:r w:rsidRPr="00FF13C8">
        <w:rPr>
          <w:rFonts w:eastAsia="Times New Roman" w:cs="Times New Roman"/>
          <w:i/>
          <w:iCs/>
          <w:szCs w:val="24"/>
          <w:lang w:eastAsia="es-ES"/>
        </w:rPr>
        <w:t>Notaría 33 de Bogotá</w:t>
      </w:r>
      <w:r w:rsidRPr="00FF13C8">
        <w:rPr>
          <w:rFonts w:eastAsia="Times New Roman" w:cs="Times New Roman"/>
          <w:szCs w:val="24"/>
          <w:lang w:eastAsia="es-ES"/>
        </w:rPr>
        <w:t>. Recuperado el 10 de Octubre de 2012, de http://www.notaria33bogota.com/contenido_3erNivel.php?Id_Categoria=348&amp;Contenido=348</w:t>
      </w:r>
    </w:p>
    <w:p w:rsidR="00A84900" w:rsidRPr="00FF13C8" w:rsidRDefault="00A84900" w:rsidP="00A84900">
      <w:pPr>
        <w:spacing w:beforeAutospacing="1" w:afterAutospacing="1"/>
        <w:ind w:left="1440" w:hanging="720"/>
        <w:rPr>
          <w:rFonts w:eastAsia="Times New Roman" w:cs="Times New Roman"/>
          <w:szCs w:val="24"/>
          <w:lang w:eastAsia="es-ES"/>
        </w:rPr>
      </w:pPr>
      <w:proofErr w:type="spellStart"/>
      <w:r w:rsidRPr="00FF13C8">
        <w:rPr>
          <w:rFonts w:eastAsia="Times New Roman" w:cs="Times New Roman"/>
          <w:i/>
          <w:iCs/>
          <w:szCs w:val="24"/>
          <w:lang w:eastAsia="es-ES"/>
        </w:rPr>
        <w:t>ORTEMBERG</w:t>
      </w:r>
      <w:proofErr w:type="spellEnd"/>
      <w:r w:rsidRPr="00FF13C8">
        <w:rPr>
          <w:rFonts w:eastAsia="Times New Roman" w:cs="Times New Roman"/>
          <w:i/>
          <w:iCs/>
          <w:szCs w:val="24"/>
          <w:lang w:eastAsia="es-ES"/>
        </w:rPr>
        <w:t xml:space="preserve"> Y ASOCIADOS</w:t>
      </w:r>
      <w:r w:rsidRPr="00FF13C8">
        <w:rPr>
          <w:rFonts w:eastAsia="Times New Roman" w:cs="Times New Roman"/>
          <w:szCs w:val="24"/>
          <w:lang w:eastAsia="es-ES"/>
        </w:rPr>
        <w:t>. (</w:t>
      </w:r>
      <w:proofErr w:type="spellStart"/>
      <w:r w:rsidRPr="00FF13C8">
        <w:rPr>
          <w:rFonts w:eastAsia="Times New Roman" w:cs="Times New Roman"/>
          <w:szCs w:val="24"/>
          <w:lang w:eastAsia="es-ES"/>
        </w:rPr>
        <w:t>s.f.</w:t>
      </w:r>
      <w:proofErr w:type="spellEnd"/>
      <w:r w:rsidRPr="00FF13C8">
        <w:rPr>
          <w:rFonts w:eastAsia="Times New Roman" w:cs="Times New Roman"/>
          <w:szCs w:val="24"/>
          <w:lang w:eastAsia="es-ES"/>
        </w:rPr>
        <w:t>). Recuperado el 11 de Noviembre de 2012, de http://www.abogadodefamilia.com.ar/herencia.htm</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OSORIO </w:t>
      </w:r>
      <w:proofErr w:type="spellStart"/>
      <w:r w:rsidRPr="00FF13C8">
        <w:rPr>
          <w:rFonts w:eastAsia="Times New Roman" w:cs="Times New Roman"/>
          <w:szCs w:val="24"/>
          <w:lang w:eastAsia="es-ES"/>
        </w:rPr>
        <w:t>OPAZO</w:t>
      </w:r>
      <w:proofErr w:type="spellEnd"/>
      <w:r w:rsidRPr="00FF13C8">
        <w:rPr>
          <w:rFonts w:eastAsia="Times New Roman" w:cs="Times New Roman"/>
          <w:szCs w:val="24"/>
          <w:lang w:eastAsia="es-ES"/>
        </w:rPr>
        <w:t xml:space="preserve">, H. (21 de Marzo de 2010). </w:t>
      </w:r>
      <w:r w:rsidRPr="00FF13C8">
        <w:rPr>
          <w:rFonts w:eastAsia="Times New Roman" w:cs="Times New Roman"/>
          <w:i/>
          <w:iCs/>
          <w:szCs w:val="24"/>
          <w:lang w:eastAsia="es-ES"/>
        </w:rPr>
        <w:t>Escuela de Derecho. Derecho Civil I. Universidad Arturo Prat. Chile</w:t>
      </w:r>
      <w:r w:rsidRPr="00FF13C8">
        <w:rPr>
          <w:rFonts w:eastAsia="Times New Roman" w:cs="Times New Roman"/>
          <w:szCs w:val="24"/>
          <w:lang w:eastAsia="es-ES"/>
        </w:rPr>
        <w:t>. Recuperado el 4 de Noviembre de 2012, de http://www.slideshare.net/dlsaavedra/servidumbres-08-derecho-civil-i</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RODRÍGUEZ ALESSANDRI, A. e. (1940). </w:t>
      </w:r>
      <w:r w:rsidRPr="00FF13C8">
        <w:rPr>
          <w:rFonts w:eastAsia="Times New Roman" w:cs="Times New Roman"/>
          <w:i/>
          <w:iCs/>
          <w:szCs w:val="24"/>
          <w:lang w:eastAsia="es-ES"/>
        </w:rPr>
        <w:t>De los sujetos y de los objetos del Derecho, Personas y Bienes.</w:t>
      </w:r>
      <w:r w:rsidRPr="00FF13C8">
        <w:rPr>
          <w:rFonts w:eastAsia="Times New Roman" w:cs="Times New Roman"/>
          <w:szCs w:val="24"/>
          <w:lang w:eastAsia="es-ES"/>
        </w:rPr>
        <w:t xml:space="preserve"> Santiago de Chile: Editorial </w:t>
      </w:r>
      <w:proofErr w:type="spellStart"/>
      <w:r w:rsidRPr="00FF13C8">
        <w:rPr>
          <w:rFonts w:eastAsia="Times New Roman" w:cs="Times New Roman"/>
          <w:szCs w:val="24"/>
          <w:lang w:eastAsia="es-ES"/>
        </w:rPr>
        <w:t>Nascimiento</w:t>
      </w:r>
      <w:proofErr w:type="spellEnd"/>
      <w:r w:rsidRPr="00FF13C8">
        <w:rPr>
          <w:rFonts w:eastAsia="Times New Roman" w:cs="Times New Roman"/>
          <w:szCs w:val="24"/>
          <w:lang w:eastAsia="es-ES"/>
        </w:rPr>
        <w:t>. Tomo II.</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SOTO ÁLVAREZ, C. (2005). </w:t>
      </w:r>
      <w:r w:rsidRPr="00FF13C8">
        <w:rPr>
          <w:rFonts w:eastAsia="Times New Roman" w:cs="Times New Roman"/>
          <w:i/>
          <w:iCs/>
          <w:szCs w:val="24"/>
          <w:lang w:eastAsia="es-ES"/>
        </w:rPr>
        <w:t>Prontuario de Introducción al Estudio del Derecho y Nociones de Derecho Civil.</w:t>
      </w:r>
      <w:r w:rsidRPr="00FF13C8">
        <w:rPr>
          <w:rFonts w:eastAsia="Times New Roman" w:cs="Times New Roman"/>
          <w:szCs w:val="24"/>
          <w:lang w:eastAsia="es-ES"/>
        </w:rPr>
        <w:t xml:space="preserve"> México D.F.: </w:t>
      </w:r>
      <w:proofErr w:type="spellStart"/>
      <w:r w:rsidRPr="00FF13C8">
        <w:rPr>
          <w:rFonts w:eastAsia="Times New Roman" w:cs="Times New Roman"/>
          <w:szCs w:val="24"/>
          <w:lang w:eastAsia="es-ES"/>
        </w:rPr>
        <w:t>Limusa</w:t>
      </w:r>
      <w:proofErr w:type="spellEnd"/>
      <w:r w:rsidRPr="00FF13C8">
        <w:rPr>
          <w:rFonts w:eastAsia="Times New Roman" w:cs="Times New Roman"/>
          <w:szCs w:val="24"/>
          <w:lang w:eastAsia="es-ES"/>
        </w:rPr>
        <w:t xml:space="preserve"> S.A.</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THOMAS ARIAS, A. E. (2003). </w:t>
      </w:r>
      <w:r w:rsidRPr="00FF13C8">
        <w:rPr>
          <w:rFonts w:eastAsia="Times New Roman" w:cs="Times New Roman"/>
          <w:i/>
          <w:iCs/>
          <w:szCs w:val="24"/>
          <w:lang w:eastAsia="es-ES"/>
        </w:rPr>
        <w:t>Nuevo Régimen de Prescripción Civil.</w:t>
      </w:r>
      <w:r w:rsidRPr="00FF13C8">
        <w:rPr>
          <w:rFonts w:eastAsia="Times New Roman" w:cs="Times New Roman"/>
          <w:szCs w:val="24"/>
          <w:lang w:eastAsia="es-ES"/>
        </w:rPr>
        <w:t xml:space="preserve"> Colombia: Universidad Javeriana.</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lastRenderedPageBreak/>
        <w:t xml:space="preserve">VALENCIA ZEA, A. (2012). </w:t>
      </w:r>
      <w:r w:rsidRPr="00FF13C8">
        <w:rPr>
          <w:rFonts w:eastAsia="Times New Roman" w:cs="Times New Roman"/>
          <w:i/>
          <w:iCs/>
          <w:szCs w:val="24"/>
          <w:lang w:eastAsia="es-ES"/>
        </w:rPr>
        <w:t>Derecho Civil: Derechos Reales.</w:t>
      </w:r>
      <w:r w:rsidRPr="00FF13C8">
        <w:rPr>
          <w:rFonts w:eastAsia="Times New Roman" w:cs="Times New Roman"/>
          <w:szCs w:val="24"/>
          <w:lang w:eastAsia="es-ES"/>
        </w:rPr>
        <w:t xml:space="preserve"> Bogotá: Editorial Temis.</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VELÁSQUEZ JARAMILLO, L. G. (1996). </w:t>
      </w:r>
      <w:r w:rsidRPr="00FF13C8">
        <w:rPr>
          <w:rFonts w:eastAsia="Times New Roman" w:cs="Times New Roman"/>
          <w:i/>
          <w:iCs/>
          <w:szCs w:val="24"/>
          <w:lang w:eastAsia="es-ES"/>
        </w:rPr>
        <w:t>Bienes.</w:t>
      </w:r>
      <w:r w:rsidRPr="00FF13C8">
        <w:rPr>
          <w:rFonts w:eastAsia="Times New Roman" w:cs="Times New Roman"/>
          <w:szCs w:val="24"/>
          <w:lang w:eastAsia="es-ES"/>
        </w:rPr>
        <w:t xml:space="preserve"> Bogotá: Editorial Temis.</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VELÁSQUEZ JARAMILLO, L. G. (2000). </w:t>
      </w:r>
      <w:r w:rsidRPr="00FF13C8">
        <w:rPr>
          <w:rFonts w:eastAsia="Times New Roman" w:cs="Times New Roman"/>
          <w:i/>
          <w:iCs/>
          <w:szCs w:val="24"/>
          <w:lang w:eastAsia="es-ES"/>
        </w:rPr>
        <w:t>Bienes.</w:t>
      </w:r>
      <w:r w:rsidRPr="00FF13C8">
        <w:rPr>
          <w:rFonts w:eastAsia="Times New Roman" w:cs="Times New Roman"/>
          <w:szCs w:val="24"/>
          <w:lang w:eastAsia="es-ES"/>
        </w:rPr>
        <w:t xml:space="preserve"> Bogotá D.C., Colombia: Temis S.A.</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 xml:space="preserve">VELÁSQUEZ JARAMILLO, L. G. (2004). </w:t>
      </w:r>
      <w:r w:rsidRPr="00FF13C8">
        <w:rPr>
          <w:rFonts w:eastAsia="Times New Roman" w:cs="Times New Roman"/>
          <w:i/>
          <w:iCs/>
          <w:szCs w:val="24"/>
          <w:lang w:eastAsia="es-ES"/>
        </w:rPr>
        <w:t>Bienes.</w:t>
      </w:r>
      <w:r w:rsidRPr="00FF13C8">
        <w:rPr>
          <w:rFonts w:eastAsia="Times New Roman" w:cs="Times New Roman"/>
          <w:szCs w:val="24"/>
          <w:lang w:eastAsia="es-ES"/>
        </w:rPr>
        <w:t xml:space="preserve"> Bogotá, Colombia: Temis.</w:t>
      </w:r>
    </w:p>
    <w:p w:rsidR="00A84900" w:rsidRPr="00FF13C8" w:rsidRDefault="00A84900" w:rsidP="00A84900">
      <w:pPr>
        <w:spacing w:beforeAutospacing="1" w:afterAutospacing="1"/>
        <w:ind w:left="1440" w:hanging="720"/>
        <w:rPr>
          <w:rFonts w:eastAsia="Times New Roman" w:cs="Times New Roman"/>
          <w:szCs w:val="24"/>
          <w:lang w:eastAsia="es-ES"/>
        </w:rPr>
      </w:pPr>
      <w:r w:rsidRPr="00FF13C8">
        <w:rPr>
          <w:rFonts w:eastAsia="Times New Roman" w:cs="Times New Roman"/>
          <w:szCs w:val="24"/>
          <w:lang w:eastAsia="es-ES"/>
        </w:rPr>
        <w:t>VÉLEZ, F. (</w:t>
      </w:r>
      <w:proofErr w:type="spellStart"/>
      <w:r w:rsidRPr="00FF13C8">
        <w:rPr>
          <w:rFonts w:eastAsia="Times New Roman" w:cs="Times New Roman"/>
          <w:szCs w:val="24"/>
          <w:lang w:eastAsia="es-ES"/>
        </w:rPr>
        <w:t>s.f.</w:t>
      </w:r>
      <w:proofErr w:type="spellEnd"/>
      <w:r w:rsidRPr="00FF13C8">
        <w:rPr>
          <w:rFonts w:eastAsia="Times New Roman" w:cs="Times New Roman"/>
          <w:szCs w:val="24"/>
          <w:lang w:eastAsia="es-ES"/>
        </w:rPr>
        <w:t>). Estudio sobre el Derecho Civil Colombiano. Tomo III. París: Editorial París-América: 2da edición.</w:t>
      </w:r>
    </w:p>
    <w:sectPr w:rsidR="00A84900" w:rsidRPr="00FF13C8" w:rsidSect="000E759C">
      <w:type w:val="continuous"/>
      <w:pgSz w:w="12240" w:h="15840" w:code="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74A"/>
    <w:multiLevelType w:val="multilevel"/>
    <w:tmpl w:val="FFC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C248B"/>
    <w:multiLevelType w:val="multilevel"/>
    <w:tmpl w:val="23AC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B607F"/>
    <w:multiLevelType w:val="multilevel"/>
    <w:tmpl w:val="41E0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84900"/>
    <w:rsid w:val="000E759C"/>
    <w:rsid w:val="001173EA"/>
    <w:rsid w:val="001B3EB7"/>
    <w:rsid w:val="001E0F2A"/>
    <w:rsid w:val="003D267A"/>
    <w:rsid w:val="00420710"/>
    <w:rsid w:val="00674C00"/>
    <w:rsid w:val="007C18BB"/>
    <w:rsid w:val="00816B49"/>
    <w:rsid w:val="0085146D"/>
    <w:rsid w:val="00A84900"/>
    <w:rsid w:val="00B56B83"/>
    <w:rsid w:val="00C5736B"/>
    <w:rsid w:val="00DA176A"/>
    <w:rsid w:val="00DF4D9E"/>
    <w:rsid w:val="00F56608"/>
    <w:rsid w:val="00FF13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2A"/>
  </w:style>
  <w:style w:type="paragraph" w:styleId="Ttulo1">
    <w:name w:val="heading 1"/>
    <w:basedOn w:val="Normal"/>
    <w:link w:val="Ttulo1Car"/>
    <w:uiPriority w:val="9"/>
    <w:qFormat/>
    <w:rsid w:val="00A84900"/>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3">
    <w:name w:val="heading 3"/>
    <w:basedOn w:val="Normal"/>
    <w:link w:val="Ttulo3Car"/>
    <w:uiPriority w:val="9"/>
    <w:qFormat/>
    <w:rsid w:val="00A84900"/>
    <w:pPr>
      <w:spacing w:before="100" w:beforeAutospacing="1" w:after="100" w:afterAutospacing="1"/>
      <w:jc w:val="left"/>
      <w:outlineLvl w:val="2"/>
    </w:pPr>
    <w:rPr>
      <w:rFonts w:eastAsia="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4900"/>
    <w:rPr>
      <w:rFonts w:eastAsia="Times New Roman" w:cs="Times New Roman"/>
      <w:b/>
      <w:bCs/>
      <w:kern w:val="36"/>
      <w:sz w:val="48"/>
      <w:szCs w:val="48"/>
      <w:lang w:eastAsia="es-ES"/>
    </w:rPr>
  </w:style>
  <w:style w:type="character" w:customStyle="1" w:styleId="Ttulo3Car">
    <w:name w:val="Título 3 Car"/>
    <w:basedOn w:val="Fuentedeprrafopredeter"/>
    <w:link w:val="Ttulo3"/>
    <w:uiPriority w:val="9"/>
    <w:rsid w:val="00A84900"/>
    <w:rPr>
      <w:rFonts w:eastAsia="Times New Roman" w:cs="Times New Roman"/>
      <w:b/>
      <w:bCs/>
      <w:sz w:val="27"/>
      <w:szCs w:val="27"/>
      <w:lang w:eastAsia="es-ES"/>
    </w:rPr>
  </w:style>
  <w:style w:type="character" w:customStyle="1" w:styleId="title">
    <w:name w:val="title"/>
    <w:basedOn w:val="Fuentedeprrafopredeter"/>
    <w:rsid w:val="00A84900"/>
  </w:style>
  <w:style w:type="character" w:styleId="Hipervnculo">
    <w:name w:val="Hyperlink"/>
    <w:basedOn w:val="Fuentedeprrafopredeter"/>
    <w:uiPriority w:val="99"/>
    <w:semiHidden/>
    <w:unhideWhenUsed/>
    <w:rsid w:val="00A84900"/>
    <w:rPr>
      <w:color w:val="0000FF"/>
      <w:u w:val="single"/>
    </w:rPr>
  </w:style>
  <w:style w:type="character" w:customStyle="1" w:styleId="menu-background">
    <w:name w:val="menu-background"/>
    <w:basedOn w:val="Fuentedeprrafopredeter"/>
    <w:rsid w:val="00A84900"/>
  </w:style>
  <w:style w:type="character" w:customStyle="1" w:styleId="share-plusone">
    <w:name w:val="share-plusone"/>
    <w:basedOn w:val="Fuentedeprrafopredeter"/>
    <w:rsid w:val="00A84900"/>
  </w:style>
  <w:style w:type="character" w:customStyle="1" w:styleId="share-twitter">
    <w:name w:val="share-twitter"/>
    <w:basedOn w:val="Fuentedeprrafopredeter"/>
    <w:rsid w:val="00A84900"/>
  </w:style>
  <w:style w:type="character" w:customStyle="1" w:styleId="share-facebook">
    <w:name w:val="share-facebook"/>
    <w:basedOn w:val="Fuentedeprrafopredeter"/>
    <w:rsid w:val="00A84900"/>
  </w:style>
  <w:style w:type="character" w:customStyle="1" w:styleId="bubble">
    <w:name w:val="bubble"/>
    <w:basedOn w:val="Fuentedeprrafopredeter"/>
    <w:rsid w:val="00A84900"/>
  </w:style>
  <w:style w:type="character" w:customStyle="1" w:styleId="bubble-content">
    <w:name w:val="bubble-content"/>
    <w:basedOn w:val="Fuentedeprrafopredeter"/>
    <w:rsid w:val="00A84900"/>
  </w:style>
  <w:style w:type="character" w:customStyle="1" w:styleId="bubble-tail">
    <w:name w:val="bubble-tail"/>
    <w:basedOn w:val="Fuentedeprrafopredeter"/>
    <w:rsid w:val="00A84900"/>
  </w:style>
  <w:style w:type="character" w:styleId="Refdenotaalpie">
    <w:name w:val="footnote reference"/>
    <w:basedOn w:val="Fuentedeprrafopredeter"/>
    <w:uiPriority w:val="99"/>
    <w:semiHidden/>
    <w:unhideWhenUsed/>
    <w:rsid w:val="00A84900"/>
  </w:style>
  <w:style w:type="character" w:customStyle="1" w:styleId="apple-converted-space">
    <w:name w:val="apple-converted-space"/>
    <w:basedOn w:val="Fuentedeprrafopredeter"/>
    <w:rsid w:val="00A84900"/>
  </w:style>
  <w:style w:type="character" w:customStyle="1" w:styleId="gadget-title">
    <w:name w:val="gadget-title"/>
    <w:basedOn w:val="Fuentedeprrafopredeter"/>
    <w:rsid w:val="00A84900"/>
  </w:style>
</w:styles>
</file>

<file path=word/webSettings.xml><?xml version="1.0" encoding="utf-8"?>
<w:webSettings xmlns:r="http://schemas.openxmlformats.org/officeDocument/2006/relationships" xmlns:w="http://schemas.openxmlformats.org/wordprocessingml/2006/main">
  <w:divs>
    <w:div w:id="227763091">
      <w:bodyDiv w:val="1"/>
      <w:marLeft w:val="0"/>
      <w:marRight w:val="0"/>
      <w:marTop w:val="0"/>
      <w:marBottom w:val="0"/>
      <w:divBdr>
        <w:top w:val="none" w:sz="0" w:space="0" w:color="auto"/>
        <w:left w:val="none" w:sz="0" w:space="0" w:color="auto"/>
        <w:bottom w:val="none" w:sz="0" w:space="0" w:color="auto"/>
        <w:right w:val="none" w:sz="0" w:space="0" w:color="auto"/>
      </w:divBdr>
      <w:divsChild>
        <w:div w:id="18744409">
          <w:marLeft w:val="0"/>
          <w:marRight w:val="0"/>
          <w:marTop w:val="0"/>
          <w:marBottom w:val="0"/>
          <w:divBdr>
            <w:top w:val="none" w:sz="0" w:space="0" w:color="auto"/>
            <w:left w:val="none" w:sz="0" w:space="0" w:color="auto"/>
            <w:bottom w:val="none" w:sz="0" w:space="0" w:color="auto"/>
            <w:right w:val="none" w:sz="0" w:space="0" w:color="auto"/>
          </w:divBdr>
          <w:divsChild>
            <w:div w:id="1292322557">
              <w:marLeft w:val="0"/>
              <w:marRight w:val="0"/>
              <w:marTop w:val="0"/>
              <w:marBottom w:val="0"/>
              <w:divBdr>
                <w:top w:val="none" w:sz="0" w:space="0" w:color="auto"/>
                <w:left w:val="none" w:sz="0" w:space="0" w:color="auto"/>
                <w:bottom w:val="none" w:sz="0" w:space="0" w:color="auto"/>
                <w:right w:val="none" w:sz="0" w:space="0" w:color="auto"/>
              </w:divBdr>
              <w:divsChild>
                <w:div w:id="632443060">
                  <w:marLeft w:val="0"/>
                  <w:marRight w:val="0"/>
                  <w:marTop w:val="0"/>
                  <w:marBottom w:val="0"/>
                  <w:divBdr>
                    <w:top w:val="none" w:sz="0" w:space="0" w:color="auto"/>
                    <w:left w:val="none" w:sz="0" w:space="0" w:color="auto"/>
                    <w:bottom w:val="none" w:sz="0" w:space="0" w:color="auto"/>
                    <w:right w:val="none" w:sz="0" w:space="0" w:color="auto"/>
                  </w:divBdr>
                </w:div>
                <w:div w:id="947388471">
                  <w:marLeft w:val="0"/>
                  <w:marRight w:val="0"/>
                  <w:marTop w:val="0"/>
                  <w:marBottom w:val="0"/>
                  <w:divBdr>
                    <w:top w:val="none" w:sz="0" w:space="0" w:color="auto"/>
                    <w:left w:val="none" w:sz="0" w:space="0" w:color="auto"/>
                    <w:bottom w:val="none" w:sz="0" w:space="0" w:color="auto"/>
                    <w:right w:val="none" w:sz="0" w:space="0" w:color="auto"/>
                  </w:divBdr>
                  <w:divsChild>
                    <w:div w:id="1530144958">
                      <w:marLeft w:val="0"/>
                      <w:marRight w:val="0"/>
                      <w:marTop w:val="0"/>
                      <w:marBottom w:val="0"/>
                      <w:divBdr>
                        <w:top w:val="none" w:sz="0" w:space="0" w:color="auto"/>
                        <w:left w:val="none" w:sz="0" w:space="0" w:color="auto"/>
                        <w:bottom w:val="none" w:sz="0" w:space="0" w:color="auto"/>
                        <w:right w:val="none" w:sz="0" w:space="0" w:color="auto"/>
                      </w:divBdr>
                    </w:div>
                    <w:div w:id="19658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48861">
          <w:marLeft w:val="0"/>
          <w:marRight w:val="0"/>
          <w:marTop w:val="0"/>
          <w:marBottom w:val="0"/>
          <w:divBdr>
            <w:top w:val="none" w:sz="0" w:space="0" w:color="auto"/>
            <w:left w:val="none" w:sz="0" w:space="0" w:color="auto"/>
            <w:bottom w:val="none" w:sz="0" w:space="0" w:color="auto"/>
            <w:right w:val="none" w:sz="0" w:space="0" w:color="auto"/>
          </w:divBdr>
          <w:divsChild>
            <w:div w:id="1854802866">
              <w:marLeft w:val="0"/>
              <w:marRight w:val="0"/>
              <w:marTop w:val="0"/>
              <w:marBottom w:val="0"/>
              <w:divBdr>
                <w:top w:val="none" w:sz="0" w:space="0" w:color="auto"/>
                <w:left w:val="none" w:sz="0" w:space="0" w:color="auto"/>
                <w:bottom w:val="none" w:sz="0" w:space="0" w:color="auto"/>
                <w:right w:val="none" w:sz="0" w:space="0" w:color="auto"/>
              </w:divBdr>
              <w:divsChild>
                <w:div w:id="1001549545">
                  <w:marLeft w:val="0"/>
                  <w:marRight w:val="0"/>
                  <w:marTop w:val="0"/>
                  <w:marBottom w:val="0"/>
                  <w:divBdr>
                    <w:top w:val="none" w:sz="0" w:space="0" w:color="auto"/>
                    <w:left w:val="none" w:sz="0" w:space="0" w:color="auto"/>
                    <w:bottom w:val="none" w:sz="0" w:space="0" w:color="auto"/>
                    <w:right w:val="none" w:sz="0" w:space="0" w:color="auto"/>
                  </w:divBdr>
                  <w:divsChild>
                    <w:div w:id="350105941">
                      <w:marLeft w:val="0"/>
                      <w:marRight w:val="0"/>
                      <w:marTop w:val="0"/>
                      <w:marBottom w:val="0"/>
                      <w:divBdr>
                        <w:top w:val="none" w:sz="0" w:space="0" w:color="auto"/>
                        <w:left w:val="none" w:sz="0" w:space="0" w:color="auto"/>
                        <w:bottom w:val="none" w:sz="0" w:space="0" w:color="auto"/>
                        <w:right w:val="none" w:sz="0" w:space="0" w:color="auto"/>
                      </w:divBdr>
                    </w:div>
                    <w:div w:id="646713757">
                      <w:marLeft w:val="0"/>
                      <w:marRight w:val="0"/>
                      <w:marTop w:val="0"/>
                      <w:marBottom w:val="0"/>
                      <w:divBdr>
                        <w:top w:val="none" w:sz="0" w:space="0" w:color="auto"/>
                        <w:left w:val="none" w:sz="0" w:space="0" w:color="auto"/>
                        <w:bottom w:val="none" w:sz="0" w:space="0" w:color="auto"/>
                        <w:right w:val="none" w:sz="0" w:space="0" w:color="auto"/>
                      </w:divBdr>
                    </w:div>
                  </w:divsChild>
                </w:div>
                <w:div w:id="40568045">
                  <w:marLeft w:val="0"/>
                  <w:marRight w:val="0"/>
                  <w:marTop w:val="0"/>
                  <w:marBottom w:val="0"/>
                  <w:divBdr>
                    <w:top w:val="none" w:sz="0" w:space="0" w:color="auto"/>
                    <w:left w:val="none" w:sz="0" w:space="0" w:color="auto"/>
                    <w:bottom w:val="none" w:sz="0" w:space="0" w:color="auto"/>
                    <w:right w:val="none" w:sz="0" w:space="0" w:color="auto"/>
                  </w:divBdr>
                </w:div>
                <w:div w:id="1183520139">
                  <w:marLeft w:val="0"/>
                  <w:marRight w:val="0"/>
                  <w:marTop w:val="0"/>
                  <w:marBottom w:val="0"/>
                  <w:divBdr>
                    <w:top w:val="none" w:sz="0" w:space="0" w:color="auto"/>
                    <w:left w:val="none" w:sz="0" w:space="0" w:color="auto"/>
                    <w:bottom w:val="none" w:sz="0" w:space="0" w:color="auto"/>
                    <w:right w:val="none" w:sz="0" w:space="0" w:color="auto"/>
                  </w:divBdr>
                  <w:divsChild>
                    <w:div w:id="2095734869">
                      <w:marLeft w:val="0"/>
                      <w:marRight w:val="0"/>
                      <w:marTop w:val="0"/>
                      <w:marBottom w:val="0"/>
                      <w:divBdr>
                        <w:top w:val="none" w:sz="0" w:space="0" w:color="auto"/>
                        <w:left w:val="none" w:sz="0" w:space="0" w:color="auto"/>
                        <w:bottom w:val="none" w:sz="0" w:space="0" w:color="auto"/>
                        <w:right w:val="none" w:sz="0" w:space="0" w:color="auto"/>
                      </w:divBdr>
                    </w:div>
                  </w:divsChild>
                </w:div>
                <w:div w:id="1976519064">
                  <w:marLeft w:val="0"/>
                  <w:marRight w:val="0"/>
                  <w:marTop w:val="0"/>
                  <w:marBottom w:val="0"/>
                  <w:divBdr>
                    <w:top w:val="none" w:sz="0" w:space="0" w:color="auto"/>
                    <w:left w:val="none" w:sz="0" w:space="0" w:color="auto"/>
                    <w:bottom w:val="none" w:sz="0" w:space="0" w:color="auto"/>
                    <w:right w:val="none" w:sz="0" w:space="0" w:color="auto"/>
                  </w:divBdr>
                  <w:divsChild>
                    <w:div w:id="20357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8120">
              <w:marLeft w:val="0"/>
              <w:marRight w:val="0"/>
              <w:marTop w:val="0"/>
              <w:marBottom w:val="0"/>
              <w:divBdr>
                <w:top w:val="none" w:sz="0" w:space="0" w:color="auto"/>
                <w:left w:val="none" w:sz="0" w:space="0" w:color="auto"/>
                <w:bottom w:val="none" w:sz="0" w:space="0" w:color="auto"/>
                <w:right w:val="none" w:sz="0" w:space="0" w:color="auto"/>
              </w:divBdr>
              <w:divsChild>
                <w:div w:id="1318073540">
                  <w:marLeft w:val="0"/>
                  <w:marRight w:val="0"/>
                  <w:marTop w:val="0"/>
                  <w:marBottom w:val="0"/>
                  <w:divBdr>
                    <w:top w:val="none" w:sz="0" w:space="0" w:color="auto"/>
                    <w:left w:val="none" w:sz="0" w:space="0" w:color="auto"/>
                    <w:bottom w:val="none" w:sz="0" w:space="0" w:color="auto"/>
                    <w:right w:val="none" w:sz="0" w:space="0" w:color="auto"/>
                  </w:divBdr>
                  <w:divsChild>
                    <w:div w:id="758063549">
                      <w:marLeft w:val="0"/>
                      <w:marRight w:val="0"/>
                      <w:marTop w:val="0"/>
                      <w:marBottom w:val="0"/>
                      <w:divBdr>
                        <w:top w:val="none" w:sz="0" w:space="0" w:color="auto"/>
                        <w:left w:val="none" w:sz="0" w:space="0" w:color="auto"/>
                        <w:bottom w:val="none" w:sz="0" w:space="0" w:color="auto"/>
                        <w:right w:val="none" w:sz="0" w:space="0" w:color="auto"/>
                      </w:divBdr>
                    </w:div>
                    <w:div w:id="1572081277">
                      <w:marLeft w:val="0"/>
                      <w:marRight w:val="0"/>
                      <w:marTop w:val="0"/>
                      <w:marBottom w:val="0"/>
                      <w:divBdr>
                        <w:top w:val="none" w:sz="0" w:space="0" w:color="auto"/>
                        <w:left w:val="none" w:sz="0" w:space="0" w:color="auto"/>
                        <w:bottom w:val="none" w:sz="0" w:space="0" w:color="auto"/>
                        <w:right w:val="none" w:sz="0" w:space="0" w:color="auto"/>
                      </w:divBdr>
                    </w:div>
                  </w:divsChild>
                </w:div>
                <w:div w:id="665136433">
                  <w:marLeft w:val="0"/>
                  <w:marRight w:val="0"/>
                  <w:marTop w:val="0"/>
                  <w:marBottom w:val="0"/>
                  <w:divBdr>
                    <w:top w:val="none" w:sz="0" w:space="0" w:color="auto"/>
                    <w:left w:val="none" w:sz="0" w:space="0" w:color="auto"/>
                    <w:bottom w:val="none" w:sz="0" w:space="0" w:color="auto"/>
                    <w:right w:val="none" w:sz="0" w:space="0" w:color="auto"/>
                  </w:divBdr>
                  <w:divsChild>
                    <w:div w:id="1741125935">
                      <w:marLeft w:val="0"/>
                      <w:marRight w:val="0"/>
                      <w:marTop w:val="0"/>
                      <w:marBottom w:val="240"/>
                      <w:divBdr>
                        <w:top w:val="none" w:sz="0" w:space="0" w:color="auto"/>
                        <w:left w:val="none" w:sz="0" w:space="0" w:color="auto"/>
                        <w:bottom w:val="none" w:sz="0" w:space="0" w:color="auto"/>
                        <w:right w:val="none" w:sz="0" w:space="0" w:color="auto"/>
                      </w:divBdr>
                    </w:div>
                    <w:div w:id="1039861431">
                      <w:marLeft w:val="0"/>
                      <w:marRight w:val="0"/>
                      <w:marTop w:val="0"/>
                      <w:marBottom w:val="240"/>
                      <w:divBdr>
                        <w:top w:val="none" w:sz="0" w:space="0" w:color="auto"/>
                        <w:left w:val="none" w:sz="0" w:space="0" w:color="auto"/>
                        <w:bottom w:val="none" w:sz="0" w:space="0" w:color="auto"/>
                        <w:right w:val="none" w:sz="0" w:space="0" w:color="auto"/>
                      </w:divBdr>
                    </w:div>
                    <w:div w:id="493108753">
                      <w:marLeft w:val="0"/>
                      <w:marRight w:val="0"/>
                      <w:marTop w:val="0"/>
                      <w:marBottom w:val="240"/>
                      <w:divBdr>
                        <w:top w:val="none" w:sz="0" w:space="0" w:color="auto"/>
                        <w:left w:val="none" w:sz="0" w:space="0" w:color="auto"/>
                        <w:bottom w:val="none" w:sz="0" w:space="0" w:color="auto"/>
                        <w:right w:val="none" w:sz="0" w:space="0" w:color="auto"/>
                      </w:divBdr>
                    </w:div>
                    <w:div w:id="471289664">
                      <w:marLeft w:val="0"/>
                      <w:marRight w:val="740"/>
                      <w:marTop w:val="0"/>
                      <w:marBottom w:val="240"/>
                      <w:divBdr>
                        <w:top w:val="none" w:sz="0" w:space="0" w:color="auto"/>
                        <w:left w:val="none" w:sz="0" w:space="0" w:color="auto"/>
                        <w:bottom w:val="none" w:sz="0" w:space="0" w:color="auto"/>
                        <w:right w:val="none" w:sz="0" w:space="0" w:color="auto"/>
                      </w:divBdr>
                    </w:div>
                    <w:div w:id="1665088039">
                      <w:marLeft w:val="0"/>
                      <w:marRight w:val="0"/>
                      <w:marTop w:val="0"/>
                      <w:marBottom w:val="240"/>
                      <w:divBdr>
                        <w:top w:val="none" w:sz="0" w:space="0" w:color="auto"/>
                        <w:left w:val="none" w:sz="0" w:space="0" w:color="auto"/>
                        <w:bottom w:val="none" w:sz="0" w:space="0" w:color="auto"/>
                        <w:right w:val="none" w:sz="0" w:space="0" w:color="auto"/>
                      </w:divBdr>
                    </w:div>
                    <w:div w:id="169416440">
                      <w:marLeft w:val="0"/>
                      <w:marRight w:val="0"/>
                      <w:marTop w:val="0"/>
                      <w:marBottom w:val="240"/>
                      <w:divBdr>
                        <w:top w:val="none" w:sz="0" w:space="0" w:color="auto"/>
                        <w:left w:val="none" w:sz="0" w:space="0" w:color="auto"/>
                        <w:bottom w:val="none" w:sz="0" w:space="0" w:color="auto"/>
                        <w:right w:val="none" w:sz="0" w:space="0" w:color="auto"/>
                      </w:divBdr>
                    </w:div>
                    <w:div w:id="812676347">
                      <w:marLeft w:val="0"/>
                      <w:marRight w:val="740"/>
                      <w:marTop w:val="0"/>
                      <w:marBottom w:val="240"/>
                      <w:divBdr>
                        <w:top w:val="none" w:sz="0" w:space="0" w:color="auto"/>
                        <w:left w:val="none" w:sz="0" w:space="0" w:color="auto"/>
                        <w:bottom w:val="none" w:sz="0" w:space="0" w:color="auto"/>
                        <w:right w:val="none" w:sz="0" w:space="0" w:color="auto"/>
                      </w:divBdr>
                    </w:div>
                    <w:div w:id="1890916778">
                      <w:marLeft w:val="820"/>
                      <w:marRight w:val="0"/>
                      <w:marTop w:val="0"/>
                      <w:marBottom w:val="0"/>
                      <w:divBdr>
                        <w:top w:val="none" w:sz="0" w:space="0" w:color="auto"/>
                        <w:left w:val="none" w:sz="0" w:space="0" w:color="auto"/>
                        <w:bottom w:val="none" w:sz="0" w:space="0" w:color="auto"/>
                        <w:right w:val="none" w:sz="0" w:space="0" w:color="auto"/>
                      </w:divBdr>
                    </w:div>
                    <w:div w:id="661591461">
                      <w:marLeft w:val="820"/>
                      <w:marRight w:val="0"/>
                      <w:marTop w:val="0"/>
                      <w:marBottom w:val="0"/>
                      <w:divBdr>
                        <w:top w:val="none" w:sz="0" w:space="0" w:color="auto"/>
                        <w:left w:val="none" w:sz="0" w:space="0" w:color="auto"/>
                        <w:bottom w:val="none" w:sz="0" w:space="0" w:color="auto"/>
                        <w:right w:val="none" w:sz="0" w:space="0" w:color="auto"/>
                      </w:divBdr>
                    </w:div>
                    <w:div w:id="1967469756">
                      <w:marLeft w:val="820"/>
                      <w:marRight w:val="0"/>
                      <w:marTop w:val="0"/>
                      <w:marBottom w:val="0"/>
                      <w:divBdr>
                        <w:top w:val="none" w:sz="0" w:space="0" w:color="auto"/>
                        <w:left w:val="none" w:sz="0" w:space="0" w:color="auto"/>
                        <w:bottom w:val="none" w:sz="0" w:space="0" w:color="auto"/>
                        <w:right w:val="none" w:sz="0" w:space="0" w:color="auto"/>
                      </w:divBdr>
                    </w:div>
                    <w:div w:id="546920127">
                      <w:marLeft w:val="880"/>
                      <w:marRight w:val="0"/>
                      <w:marTop w:val="0"/>
                      <w:marBottom w:val="0"/>
                      <w:divBdr>
                        <w:top w:val="none" w:sz="0" w:space="0" w:color="auto"/>
                        <w:left w:val="none" w:sz="0" w:space="0" w:color="auto"/>
                        <w:bottom w:val="none" w:sz="0" w:space="0" w:color="auto"/>
                        <w:right w:val="none" w:sz="0" w:space="0" w:color="auto"/>
                      </w:divBdr>
                    </w:div>
                    <w:div w:id="2005934121">
                      <w:marLeft w:val="880"/>
                      <w:marRight w:val="0"/>
                      <w:marTop w:val="0"/>
                      <w:marBottom w:val="0"/>
                      <w:divBdr>
                        <w:top w:val="none" w:sz="0" w:space="0" w:color="auto"/>
                        <w:left w:val="none" w:sz="0" w:space="0" w:color="auto"/>
                        <w:bottom w:val="none" w:sz="0" w:space="0" w:color="auto"/>
                        <w:right w:val="none" w:sz="0" w:space="0" w:color="auto"/>
                      </w:divBdr>
                    </w:div>
                    <w:div w:id="1651784782">
                      <w:marLeft w:val="880"/>
                      <w:marRight w:val="0"/>
                      <w:marTop w:val="0"/>
                      <w:marBottom w:val="0"/>
                      <w:divBdr>
                        <w:top w:val="none" w:sz="0" w:space="0" w:color="auto"/>
                        <w:left w:val="none" w:sz="0" w:space="0" w:color="auto"/>
                        <w:bottom w:val="none" w:sz="0" w:space="0" w:color="auto"/>
                        <w:right w:val="none" w:sz="0" w:space="0" w:color="auto"/>
                      </w:divBdr>
                    </w:div>
                    <w:div w:id="298462319">
                      <w:marLeft w:val="0"/>
                      <w:marRight w:val="0"/>
                      <w:marTop w:val="0"/>
                      <w:marBottom w:val="240"/>
                      <w:divBdr>
                        <w:top w:val="none" w:sz="0" w:space="0" w:color="auto"/>
                        <w:left w:val="none" w:sz="0" w:space="0" w:color="auto"/>
                        <w:bottom w:val="none" w:sz="0" w:space="0" w:color="auto"/>
                        <w:right w:val="none" w:sz="0" w:space="0" w:color="auto"/>
                      </w:divBdr>
                    </w:div>
                    <w:div w:id="1168132647">
                      <w:marLeft w:val="0"/>
                      <w:marRight w:val="0"/>
                      <w:marTop w:val="0"/>
                      <w:marBottom w:val="240"/>
                      <w:divBdr>
                        <w:top w:val="none" w:sz="0" w:space="0" w:color="auto"/>
                        <w:left w:val="none" w:sz="0" w:space="0" w:color="auto"/>
                        <w:bottom w:val="none" w:sz="0" w:space="0" w:color="auto"/>
                        <w:right w:val="none" w:sz="0" w:space="0" w:color="auto"/>
                      </w:divBdr>
                    </w:div>
                    <w:div w:id="1283607967">
                      <w:marLeft w:val="0"/>
                      <w:marRight w:val="0"/>
                      <w:marTop w:val="0"/>
                      <w:marBottom w:val="240"/>
                      <w:divBdr>
                        <w:top w:val="none" w:sz="0" w:space="0" w:color="auto"/>
                        <w:left w:val="none" w:sz="0" w:space="0" w:color="auto"/>
                        <w:bottom w:val="none" w:sz="0" w:space="0" w:color="auto"/>
                        <w:right w:val="none" w:sz="0" w:space="0" w:color="auto"/>
                      </w:divBdr>
                    </w:div>
                    <w:div w:id="2129157674">
                      <w:marLeft w:val="0"/>
                      <w:marRight w:val="0"/>
                      <w:marTop w:val="0"/>
                      <w:marBottom w:val="240"/>
                      <w:divBdr>
                        <w:top w:val="none" w:sz="0" w:space="0" w:color="auto"/>
                        <w:left w:val="none" w:sz="0" w:space="0" w:color="auto"/>
                        <w:bottom w:val="none" w:sz="0" w:space="0" w:color="auto"/>
                        <w:right w:val="none" w:sz="0" w:space="0" w:color="auto"/>
                      </w:divBdr>
                    </w:div>
                    <w:div w:id="188226657">
                      <w:marLeft w:val="0"/>
                      <w:marRight w:val="0"/>
                      <w:marTop w:val="0"/>
                      <w:marBottom w:val="240"/>
                      <w:divBdr>
                        <w:top w:val="none" w:sz="0" w:space="0" w:color="auto"/>
                        <w:left w:val="none" w:sz="0" w:space="0" w:color="auto"/>
                        <w:bottom w:val="none" w:sz="0" w:space="0" w:color="auto"/>
                        <w:right w:val="none" w:sz="0" w:space="0" w:color="auto"/>
                      </w:divBdr>
                    </w:div>
                    <w:div w:id="907155649">
                      <w:marLeft w:val="0"/>
                      <w:marRight w:val="0"/>
                      <w:marTop w:val="0"/>
                      <w:marBottom w:val="240"/>
                      <w:divBdr>
                        <w:top w:val="none" w:sz="0" w:space="0" w:color="auto"/>
                        <w:left w:val="none" w:sz="0" w:space="0" w:color="auto"/>
                        <w:bottom w:val="none" w:sz="0" w:space="0" w:color="auto"/>
                        <w:right w:val="none" w:sz="0" w:space="0" w:color="auto"/>
                      </w:divBdr>
                    </w:div>
                    <w:div w:id="874004276">
                      <w:marLeft w:val="0"/>
                      <w:marRight w:val="0"/>
                      <w:marTop w:val="0"/>
                      <w:marBottom w:val="240"/>
                      <w:divBdr>
                        <w:top w:val="none" w:sz="0" w:space="0" w:color="auto"/>
                        <w:left w:val="none" w:sz="0" w:space="0" w:color="auto"/>
                        <w:bottom w:val="none" w:sz="0" w:space="0" w:color="auto"/>
                        <w:right w:val="none" w:sz="0" w:space="0" w:color="auto"/>
                      </w:divBdr>
                    </w:div>
                    <w:div w:id="1422869047">
                      <w:marLeft w:val="0"/>
                      <w:marRight w:val="0"/>
                      <w:marTop w:val="0"/>
                      <w:marBottom w:val="240"/>
                      <w:divBdr>
                        <w:top w:val="none" w:sz="0" w:space="0" w:color="auto"/>
                        <w:left w:val="none" w:sz="0" w:space="0" w:color="auto"/>
                        <w:bottom w:val="none" w:sz="0" w:space="0" w:color="auto"/>
                        <w:right w:val="none" w:sz="0" w:space="0" w:color="auto"/>
                      </w:divBdr>
                    </w:div>
                    <w:div w:id="1676761714">
                      <w:marLeft w:val="0"/>
                      <w:marRight w:val="0"/>
                      <w:marTop w:val="0"/>
                      <w:marBottom w:val="240"/>
                      <w:divBdr>
                        <w:top w:val="none" w:sz="0" w:space="0" w:color="auto"/>
                        <w:left w:val="none" w:sz="0" w:space="0" w:color="auto"/>
                        <w:bottom w:val="none" w:sz="0" w:space="0" w:color="auto"/>
                        <w:right w:val="none" w:sz="0" w:space="0" w:color="auto"/>
                      </w:divBdr>
                    </w:div>
                    <w:div w:id="1878157371">
                      <w:marLeft w:val="0"/>
                      <w:marRight w:val="0"/>
                      <w:marTop w:val="0"/>
                      <w:marBottom w:val="240"/>
                      <w:divBdr>
                        <w:top w:val="none" w:sz="0" w:space="0" w:color="auto"/>
                        <w:left w:val="none" w:sz="0" w:space="0" w:color="auto"/>
                        <w:bottom w:val="none" w:sz="0" w:space="0" w:color="auto"/>
                        <w:right w:val="none" w:sz="0" w:space="0" w:color="auto"/>
                      </w:divBdr>
                    </w:div>
                    <w:div w:id="988632383">
                      <w:marLeft w:val="0"/>
                      <w:marRight w:val="0"/>
                      <w:marTop w:val="0"/>
                      <w:marBottom w:val="240"/>
                      <w:divBdr>
                        <w:top w:val="none" w:sz="0" w:space="0" w:color="auto"/>
                        <w:left w:val="none" w:sz="0" w:space="0" w:color="auto"/>
                        <w:bottom w:val="none" w:sz="0" w:space="0" w:color="auto"/>
                        <w:right w:val="none" w:sz="0" w:space="0" w:color="auto"/>
                      </w:divBdr>
                    </w:div>
                    <w:div w:id="1796291559">
                      <w:marLeft w:val="0"/>
                      <w:marRight w:val="0"/>
                      <w:marTop w:val="0"/>
                      <w:marBottom w:val="240"/>
                      <w:divBdr>
                        <w:top w:val="none" w:sz="0" w:space="0" w:color="auto"/>
                        <w:left w:val="none" w:sz="0" w:space="0" w:color="auto"/>
                        <w:bottom w:val="none" w:sz="0" w:space="0" w:color="auto"/>
                        <w:right w:val="none" w:sz="0" w:space="0" w:color="auto"/>
                      </w:divBdr>
                    </w:div>
                    <w:div w:id="477305348">
                      <w:marLeft w:val="0"/>
                      <w:marRight w:val="0"/>
                      <w:marTop w:val="0"/>
                      <w:marBottom w:val="240"/>
                      <w:divBdr>
                        <w:top w:val="none" w:sz="0" w:space="0" w:color="auto"/>
                        <w:left w:val="none" w:sz="0" w:space="0" w:color="auto"/>
                        <w:bottom w:val="none" w:sz="0" w:space="0" w:color="auto"/>
                        <w:right w:val="none" w:sz="0" w:space="0" w:color="auto"/>
                      </w:divBdr>
                    </w:div>
                  </w:divsChild>
                </w:div>
                <w:div w:id="1924875209">
                  <w:marLeft w:val="0"/>
                  <w:marRight w:val="0"/>
                  <w:marTop w:val="0"/>
                  <w:marBottom w:val="0"/>
                  <w:divBdr>
                    <w:top w:val="none" w:sz="0" w:space="0" w:color="auto"/>
                    <w:left w:val="none" w:sz="0" w:space="0" w:color="auto"/>
                    <w:bottom w:val="none" w:sz="0" w:space="0" w:color="auto"/>
                    <w:right w:val="none" w:sz="0" w:space="0" w:color="auto"/>
                  </w:divBdr>
                  <w:divsChild>
                    <w:div w:id="1168715862">
                      <w:marLeft w:val="0"/>
                      <w:marRight w:val="0"/>
                      <w:marTop w:val="0"/>
                      <w:marBottom w:val="0"/>
                      <w:divBdr>
                        <w:top w:val="none" w:sz="0" w:space="0" w:color="auto"/>
                        <w:left w:val="none" w:sz="0" w:space="0" w:color="auto"/>
                        <w:bottom w:val="none" w:sz="0" w:space="0" w:color="auto"/>
                        <w:right w:val="none" w:sz="0" w:space="0" w:color="auto"/>
                      </w:divBdr>
                    </w:div>
                  </w:divsChild>
                </w:div>
                <w:div w:id="1256085786">
                  <w:marLeft w:val="0"/>
                  <w:marRight w:val="0"/>
                  <w:marTop w:val="0"/>
                  <w:marBottom w:val="0"/>
                  <w:divBdr>
                    <w:top w:val="none" w:sz="0" w:space="0" w:color="auto"/>
                    <w:left w:val="none" w:sz="0" w:space="0" w:color="auto"/>
                    <w:bottom w:val="none" w:sz="0" w:space="0" w:color="auto"/>
                    <w:right w:val="none" w:sz="0" w:space="0" w:color="auto"/>
                  </w:divBdr>
                  <w:divsChild>
                    <w:div w:id="3357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888">
              <w:marLeft w:val="0"/>
              <w:marRight w:val="0"/>
              <w:marTop w:val="0"/>
              <w:marBottom w:val="0"/>
              <w:divBdr>
                <w:top w:val="none" w:sz="0" w:space="0" w:color="auto"/>
                <w:left w:val="none" w:sz="0" w:space="0" w:color="auto"/>
                <w:bottom w:val="none" w:sz="0" w:space="0" w:color="auto"/>
                <w:right w:val="none" w:sz="0" w:space="0" w:color="auto"/>
              </w:divBdr>
              <w:divsChild>
                <w:div w:id="1304191926">
                  <w:marLeft w:val="0"/>
                  <w:marRight w:val="0"/>
                  <w:marTop w:val="0"/>
                  <w:marBottom w:val="0"/>
                  <w:divBdr>
                    <w:top w:val="none" w:sz="0" w:space="0" w:color="auto"/>
                    <w:left w:val="none" w:sz="0" w:space="0" w:color="auto"/>
                    <w:bottom w:val="none" w:sz="0" w:space="0" w:color="auto"/>
                    <w:right w:val="none" w:sz="0" w:space="0" w:color="auto"/>
                  </w:divBdr>
                  <w:divsChild>
                    <w:div w:id="1084913090">
                      <w:marLeft w:val="0"/>
                      <w:marRight w:val="0"/>
                      <w:marTop w:val="0"/>
                      <w:marBottom w:val="0"/>
                      <w:divBdr>
                        <w:top w:val="none" w:sz="0" w:space="0" w:color="auto"/>
                        <w:left w:val="none" w:sz="0" w:space="0" w:color="auto"/>
                        <w:bottom w:val="none" w:sz="0" w:space="0" w:color="auto"/>
                        <w:right w:val="none" w:sz="0" w:space="0" w:color="auto"/>
                      </w:divBdr>
                    </w:div>
                    <w:div w:id="741299421">
                      <w:marLeft w:val="0"/>
                      <w:marRight w:val="0"/>
                      <w:marTop w:val="0"/>
                      <w:marBottom w:val="0"/>
                      <w:divBdr>
                        <w:top w:val="none" w:sz="0" w:space="0" w:color="auto"/>
                        <w:left w:val="none" w:sz="0" w:space="0" w:color="auto"/>
                        <w:bottom w:val="none" w:sz="0" w:space="0" w:color="auto"/>
                        <w:right w:val="none" w:sz="0" w:space="0" w:color="auto"/>
                      </w:divBdr>
                    </w:div>
                  </w:divsChild>
                </w:div>
                <w:div w:id="1074158615">
                  <w:marLeft w:val="0"/>
                  <w:marRight w:val="0"/>
                  <w:marTop w:val="0"/>
                  <w:marBottom w:val="0"/>
                  <w:divBdr>
                    <w:top w:val="none" w:sz="0" w:space="0" w:color="auto"/>
                    <w:left w:val="none" w:sz="0" w:space="0" w:color="auto"/>
                    <w:bottom w:val="none" w:sz="0" w:space="0" w:color="auto"/>
                    <w:right w:val="none" w:sz="0" w:space="0" w:color="auto"/>
                  </w:divBdr>
                  <w:divsChild>
                    <w:div w:id="1426728103">
                      <w:marLeft w:val="360"/>
                      <w:marRight w:val="0"/>
                      <w:marTop w:val="0"/>
                      <w:marBottom w:val="0"/>
                      <w:divBdr>
                        <w:top w:val="none" w:sz="0" w:space="0" w:color="auto"/>
                        <w:left w:val="none" w:sz="0" w:space="0" w:color="auto"/>
                        <w:bottom w:val="none" w:sz="0" w:space="0" w:color="auto"/>
                        <w:right w:val="none" w:sz="0" w:space="0" w:color="auto"/>
                      </w:divBdr>
                    </w:div>
                    <w:div w:id="686903762">
                      <w:marLeft w:val="0"/>
                      <w:marRight w:val="0"/>
                      <w:marTop w:val="0"/>
                      <w:marBottom w:val="240"/>
                      <w:divBdr>
                        <w:top w:val="none" w:sz="0" w:space="0" w:color="auto"/>
                        <w:left w:val="none" w:sz="0" w:space="0" w:color="auto"/>
                        <w:bottom w:val="none" w:sz="0" w:space="0" w:color="auto"/>
                        <w:right w:val="none" w:sz="0" w:space="0" w:color="auto"/>
                      </w:divBdr>
                    </w:div>
                    <w:div w:id="1956131956">
                      <w:marLeft w:val="0"/>
                      <w:marRight w:val="0"/>
                      <w:marTop w:val="0"/>
                      <w:marBottom w:val="240"/>
                      <w:divBdr>
                        <w:top w:val="none" w:sz="0" w:space="0" w:color="auto"/>
                        <w:left w:val="none" w:sz="0" w:space="0" w:color="auto"/>
                        <w:bottom w:val="none" w:sz="0" w:space="0" w:color="auto"/>
                        <w:right w:val="none" w:sz="0" w:space="0" w:color="auto"/>
                      </w:divBdr>
                    </w:div>
                    <w:div w:id="1294600298">
                      <w:marLeft w:val="240"/>
                      <w:marRight w:val="0"/>
                      <w:marTop w:val="0"/>
                      <w:marBottom w:val="240"/>
                      <w:divBdr>
                        <w:top w:val="none" w:sz="0" w:space="0" w:color="auto"/>
                        <w:left w:val="none" w:sz="0" w:space="0" w:color="auto"/>
                        <w:bottom w:val="none" w:sz="0" w:space="0" w:color="auto"/>
                        <w:right w:val="none" w:sz="0" w:space="0" w:color="auto"/>
                      </w:divBdr>
                    </w:div>
                    <w:div w:id="1344433100">
                      <w:marLeft w:val="240"/>
                      <w:marRight w:val="0"/>
                      <w:marTop w:val="0"/>
                      <w:marBottom w:val="240"/>
                      <w:divBdr>
                        <w:top w:val="none" w:sz="0" w:space="0" w:color="auto"/>
                        <w:left w:val="none" w:sz="0" w:space="0" w:color="auto"/>
                        <w:bottom w:val="none" w:sz="0" w:space="0" w:color="auto"/>
                        <w:right w:val="none" w:sz="0" w:space="0" w:color="auto"/>
                      </w:divBdr>
                    </w:div>
                    <w:div w:id="287515494">
                      <w:marLeft w:val="240"/>
                      <w:marRight w:val="0"/>
                      <w:marTop w:val="0"/>
                      <w:marBottom w:val="240"/>
                      <w:divBdr>
                        <w:top w:val="none" w:sz="0" w:space="0" w:color="auto"/>
                        <w:left w:val="none" w:sz="0" w:space="0" w:color="auto"/>
                        <w:bottom w:val="none" w:sz="0" w:space="0" w:color="auto"/>
                        <w:right w:val="none" w:sz="0" w:space="0" w:color="auto"/>
                      </w:divBdr>
                    </w:div>
                    <w:div w:id="73091269">
                      <w:marLeft w:val="240"/>
                      <w:marRight w:val="0"/>
                      <w:marTop w:val="0"/>
                      <w:marBottom w:val="240"/>
                      <w:divBdr>
                        <w:top w:val="none" w:sz="0" w:space="0" w:color="auto"/>
                        <w:left w:val="none" w:sz="0" w:space="0" w:color="auto"/>
                        <w:bottom w:val="none" w:sz="0" w:space="0" w:color="auto"/>
                        <w:right w:val="none" w:sz="0" w:space="0" w:color="auto"/>
                      </w:divBdr>
                    </w:div>
                    <w:div w:id="1163594000">
                      <w:marLeft w:val="240"/>
                      <w:marRight w:val="0"/>
                      <w:marTop w:val="0"/>
                      <w:marBottom w:val="240"/>
                      <w:divBdr>
                        <w:top w:val="none" w:sz="0" w:space="0" w:color="auto"/>
                        <w:left w:val="none" w:sz="0" w:space="0" w:color="auto"/>
                        <w:bottom w:val="none" w:sz="0" w:space="0" w:color="auto"/>
                        <w:right w:val="none" w:sz="0" w:space="0" w:color="auto"/>
                      </w:divBdr>
                    </w:div>
                    <w:div w:id="584337009">
                      <w:marLeft w:val="0"/>
                      <w:marRight w:val="0"/>
                      <w:marTop w:val="0"/>
                      <w:marBottom w:val="240"/>
                      <w:divBdr>
                        <w:top w:val="none" w:sz="0" w:space="0" w:color="auto"/>
                        <w:left w:val="none" w:sz="0" w:space="0" w:color="auto"/>
                        <w:bottom w:val="none" w:sz="0" w:space="0" w:color="auto"/>
                        <w:right w:val="none" w:sz="0" w:space="0" w:color="auto"/>
                      </w:divBdr>
                    </w:div>
                    <w:div w:id="2100591669">
                      <w:marLeft w:val="0"/>
                      <w:marRight w:val="0"/>
                      <w:marTop w:val="0"/>
                      <w:marBottom w:val="240"/>
                      <w:divBdr>
                        <w:top w:val="none" w:sz="0" w:space="0" w:color="auto"/>
                        <w:left w:val="none" w:sz="0" w:space="0" w:color="auto"/>
                        <w:bottom w:val="none" w:sz="0" w:space="0" w:color="auto"/>
                        <w:right w:val="none" w:sz="0" w:space="0" w:color="auto"/>
                      </w:divBdr>
                    </w:div>
                    <w:div w:id="923491951">
                      <w:marLeft w:val="0"/>
                      <w:marRight w:val="0"/>
                      <w:marTop w:val="0"/>
                      <w:marBottom w:val="240"/>
                      <w:divBdr>
                        <w:top w:val="none" w:sz="0" w:space="0" w:color="auto"/>
                        <w:left w:val="none" w:sz="0" w:space="0" w:color="auto"/>
                        <w:bottom w:val="none" w:sz="0" w:space="0" w:color="auto"/>
                        <w:right w:val="none" w:sz="0" w:space="0" w:color="auto"/>
                      </w:divBdr>
                    </w:div>
                    <w:div w:id="1801613133">
                      <w:marLeft w:val="0"/>
                      <w:marRight w:val="0"/>
                      <w:marTop w:val="0"/>
                      <w:marBottom w:val="240"/>
                      <w:divBdr>
                        <w:top w:val="none" w:sz="0" w:space="0" w:color="auto"/>
                        <w:left w:val="none" w:sz="0" w:space="0" w:color="auto"/>
                        <w:bottom w:val="none" w:sz="0" w:space="0" w:color="auto"/>
                        <w:right w:val="none" w:sz="0" w:space="0" w:color="auto"/>
                      </w:divBdr>
                    </w:div>
                    <w:div w:id="68162691">
                      <w:marLeft w:val="0"/>
                      <w:marRight w:val="0"/>
                      <w:marTop w:val="0"/>
                      <w:marBottom w:val="240"/>
                      <w:divBdr>
                        <w:top w:val="none" w:sz="0" w:space="0" w:color="auto"/>
                        <w:left w:val="none" w:sz="0" w:space="0" w:color="auto"/>
                        <w:bottom w:val="none" w:sz="0" w:space="0" w:color="auto"/>
                        <w:right w:val="none" w:sz="0" w:space="0" w:color="auto"/>
                      </w:divBdr>
                    </w:div>
                    <w:div w:id="1786070538">
                      <w:marLeft w:val="0"/>
                      <w:marRight w:val="0"/>
                      <w:marTop w:val="0"/>
                      <w:marBottom w:val="240"/>
                      <w:divBdr>
                        <w:top w:val="none" w:sz="0" w:space="0" w:color="auto"/>
                        <w:left w:val="none" w:sz="0" w:space="0" w:color="auto"/>
                        <w:bottom w:val="none" w:sz="0" w:space="0" w:color="auto"/>
                        <w:right w:val="none" w:sz="0" w:space="0" w:color="auto"/>
                      </w:divBdr>
                    </w:div>
                    <w:div w:id="115949517">
                      <w:marLeft w:val="0"/>
                      <w:marRight w:val="0"/>
                      <w:marTop w:val="0"/>
                      <w:marBottom w:val="240"/>
                      <w:divBdr>
                        <w:top w:val="none" w:sz="0" w:space="0" w:color="auto"/>
                        <w:left w:val="none" w:sz="0" w:space="0" w:color="auto"/>
                        <w:bottom w:val="none" w:sz="0" w:space="0" w:color="auto"/>
                        <w:right w:val="none" w:sz="0" w:space="0" w:color="auto"/>
                      </w:divBdr>
                    </w:div>
                    <w:div w:id="1104614987">
                      <w:marLeft w:val="0"/>
                      <w:marRight w:val="0"/>
                      <w:marTop w:val="0"/>
                      <w:marBottom w:val="240"/>
                      <w:divBdr>
                        <w:top w:val="none" w:sz="0" w:space="0" w:color="auto"/>
                        <w:left w:val="none" w:sz="0" w:space="0" w:color="auto"/>
                        <w:bottom w:val="none" w:sz="0" w:space="0" w:color="auto"/>
                        <w:right w:val="none" w:sz="0" w:space="0" w:color="auto"/>
                      </w:divBdr>
                    </w:div>
                    <w:div w:id="1488742901">
                      <w:marLeft w:val="0"/>
                      <w:marRight w:val="0"/>
                      <w:marTop w:val="0"/>
                      <w:marBottom w:val="240"/>
                      <w:divBdr>
                        <w:top w:val="none" w:sz="0" w:space="0" w:color="auto"/>
                        <w:left w:val="none" w:sz="0" w:space="0" w:color="auto"/>
                        <w:bottom w:val="none" w:sz="0" w:space="0" w:color="auto"/>
                        <w:right w:val="none" w:sz="0" w:space="0" w:color="auto"/>
                      </w:divBdr>
                    </w:div>
                    <w:div w:id="2046589161">
                      <w:marLeft w:val="0"/>
                      <w:marRight w:val="0"/>
                      <w:marTop w:val="0"/>
                      <w:marBottom w:val="0"/>
                      <w:divBdr>
                        <w:top w:val="none" w:sz="0" w:space="0" w:color="auto"/>
                        <w:left w:val="none" w:sz="0" w:space="0" w:color="auto"/>
                        <w:bottom w:val="none" w:sz="0" w:space="0" w:color="auto"/>
                        <w:right w:val="none" w:sz="0" w:space="0" w:color="auto"/>
                      </w:divBdr>
                      <w:divsChild>
                        <w:div w:id="364596860">
                          <w:marLeft w:val="720"/>
                          <w:marRight w:val="0"/>
                          <w:marTop w:val="0"/>
                          <w:marBottom w:val="0"/>
                          <w:divBdr>
                            <w:top w:val="none" w:sz="0" w:space="0" w:color="auto"/>
                            <w:left w:val="none" w:sz="0" w:space="0" w:color="auto"/>
                            <w:bottom w:val="none" w:sz="0" w:space="0" w:color="auto"/>
                            <w:right w:val="none" w:sz="0" w:space="0" w:color="auto"/>
                          </w:divBdr>
                        </w:div>
                      </w:divsChild>
                    </w:div>
                    <w:div w:id="1058436683">
                      <w:marLeft w:val="1440"/>
                      <w:marRight w:val="0"/>
                      <w:marTop w:val="0"/>
                      <w:marBottom w:val="0"/>
                      <w:divBdr>
                        <w:top w:val="none" w:sz="0" w:space="0" w:color="auto"/>
                        <w:left w:val="none" w:sz="0" w:space="0" w:color="auto"/>
                        <w:bottom w:val="none" w:sz="0" w:space="0" w:color="auto"/>
                        <w:right w:val="none" w:sz="0" w:space="0" w:color="auto"/>
                      </w:divBdr>
                    </w:div>
                    <w:div w:id="952326410">
                      <w:marLeft w:val="1440"/>
                      <w:marRight w:val="0"/>
                      <w:marTop w:val="0"/>
                      <w:marBottom w:val="0"/>
                      <w:divBdr>
                        <w:top w:val="none" w:sz="0" w:space="0" w:color="auto"/>
                        <w:left w:val="none" w:sz="0" w:space="0" w:color="auto"/>
                        <w:bottom w:val="none" w:sz="0" w:space="0" w:color="auto"/>
                        <w:right w:val="none" w:sz="0" w:space="0" w:color="auto"/>
                      </w:divBdr>
                    </w:div>
                    <w:div w:id="1779447087">
                      <w:marLeft w:val="1440"/>
                      <w:marRight w:val="0"/>
                      <w:marTop w:val="0"/>
                      <w:marBottom w:val="0"/>
                      <w:divBdr>
                        <w:top w:val="none" w:sz="0" w:space="0" w:color="auto"/>
                        <w:left w:val="none" w:sz="0" w:space="0" w:color="auto"/>
                        <w:bottom w:val="none" w:sz="0" w:space="0" w:color="auto"/>
                        <w:right w:val="none" w:sz="0" w:space="0" w:color="auto"/>
                      </w:divBdr>
                    </w:div>
                    <w:div w:id="1846703267">
                      <w:marLeft w:val="1440"/>
                      <w:marRight w:val="0"/>
                      <w:marTop w:val="0"/>
                      <w:marBottom w:val="0"/>
                      <w:divBdr>
                        <w:top w:val="none" w:sz="0" w:space="0" w:color="auto"/>
                        <w:left w:val="none" w:sz="0" w:space="0" w:color="auto"/>
                        <w:bottom w:val="none" w:sz="0" w:space="0" w:color="auto"/>
                        <w:right w:val="none" w:sz="0" w:space="0" w:color="auto"/>
                      </w:divBdr>
                    </w:div>
                    <w:div w:id="1039627920">
                      <w:marLeft w:val="1440"/>
                      <w:marRight w:val="0"/>
                      <w:marTop w:val="0"/>
                      <w:marBottom w:val="0"/>
                      <w:divBdr>
                        <w:top w:val="none" w:sz="0" w:space="0" w:color="auto"/>
                        <w:left w:val="none" w:sz="0" w:space="0" w:color="auto"/>
                        <w:bottom w:val="none" w:sz="0" w:space="0" w:color="auto"/>
                        <w:right w:val="none" w:sz="0" w:space="0" w:color="auto"/>
                      </w:divBdr>
                    </w:div>
                    <w:div w:id="561142551">
                      <w:marLeft w:val="1440"/>
                      <w:marRight w:val="0"/>
                      <w:marTop w:val="0"/>
                      <w:marBottom w:val="0"/>
                      <w:divBdr>
                        <w:top w:val="none" w:sz="0" w:space="0" w:color="auto"/>
                        <w:left w:val="none" w:sz="0" w:space="0" w:color="auto"/>
                        <w:bottom w:val="none" w:sz="0" w:space="0" w:color="auto"/>
                        <w:right w:val="none" w:sz="0" w:space="0" w:color="auto"/>
                      </w:divBdr>
                    </w:div>
                    <w:div w:id="376051866">
                      <w:marLeft w:val="1440"/>
                      <w:marRight w:val="0"/>
                      <w:marTop w:val="0"/>
                      <w:marBottom w:val="0"/>
                      <w:divBdr>
                        <w:top w:val="none" w:sz="0" w:space="0" w:color="auto"/>
                        <w:left w:val="none" w:sz="0" w:space="0" w:color="auto"/>
                        <w:bottom w:val="none" w:sz="0" w:space="0" w:color="auto"/>
                        <w:right w:val="none" w:sz="0" w:space="0" w:color="auto"/>
                      </w:divBdr>
                    </w:div>
                    <w:div w:id="1797479255">
                      <w:marLeft w:val="1440"/>
                      <w:marRight w:val="0"/>
                      <w:marTop w:val="0"/>
                      <w:marBottom w:val="0"/>
                      <w:divBdr>
                        <w:top w:val="none" w:sz="0" w:space="0" w:color="auto"/>
                        <w:left w:val="none" w:sz="0" w:space="0" w:color="auto"/>
                        <w:bottom w:val="none" w:sz="0" w:space="0" w:color="auto"/>
                        <w:right w:val="none" w:sz="0" w:space="0" w:color="auto"/>
                      </w:divBdr>
                    </w:div>
                    <w:div w:id="1109396953">
                      <w:marLeft w:val="1440"/>
                      <w:marRight w:val="0"/>
                      <w:marTop w:val="0"/>
                      <w:marBottom w:val="0"/>
                      <w:divBdr>
                        <w:top w:val="none" w:sz="0" w:space="0" w:color="auto"/>
                        <w:left w:val="none" w:sz="0" w:space="0" w:color="auto"/>
                        <w:bottom w:val="none" w:sz="0" w:space="0" w:color="auto"/>
                        <w:right w:val="none" w:sz="0" w:space="0" w:color="auto"/>
                      </w:divBdr>
                    </w:div>
                    <w:div w:id="1487208536">
                      <w:marLeft w:val="1440"/>
                      <w:marRight w:val="0"/>
                      <w:marTop w:val="0"/>
                      <w:marBottom w:val="0"/>
                      <w:divBdr>
                        <w:top w:val="none" w:sz="0" w:space="0" w:color="auto"/>
                        <w:left w:val="none" w:sz="0" w:space="0" w:color="auto"/>
                        <w:bottom w:val="none" w:sz="0" w:space="0" w:color="auto"/>
                        <w:right w:val="none" w:sz="0" w:space="0" w:color="auto"/>
                      </w:divBdr>
                    </w:div>
                    <w:div w:id="1154488974">
                      <w:marLeft w:val="1440"/>
                      <w:marRight w:val="0"/>
                      <w:marTop w:val="0"/>
                      <w:marBottom w:val="0"/>
                      <w:divBdr>
                        <w:top w:val="none" w:sz="0" w:space="0" w:color="auto"/>
                        <w:left w:val="none" w:sz="0" w:space="0" w:color="auto"/>
                        <w:bottom w:val="none" w:sz="0" w:space="0" w:color="auto"/>
                        <w:right w:val="none" w:sz="0" w:space="0" w:color="auto"/>
                      </w:divBdr>
                    </w:div>
                    <w:div w:id="1279874517">
                      <w:marLeft w:val="1440"/>
                      <w:marRight w:val="0"/>
                      <w:marTop w:val="0"/>
                      <w:marBottom w:val="0"/>
                      <w:divBdr>
                        <w:top w:val="none" w:sz="0" w:space="0" w:color="auto"/>
                        <w:left w:val="none" w:sz="0" w:space="0" w:color="auto"/>
                        <w:bottom w:val="none" w:sz="0" w:space="0" w:color="auto"/>
                        <w:right w:val="none" w:sz="0" w:space="0" w:color="auto"/>
                      </w:divBdr>
                    </w:div>
                    <w:div w:id="2030907917">
                      <w:marLeft w:val="1440"/>
                      <w:marRight w:val="0"/>
                      <w:marTop w:val="0"/>
                      <w:marBottom w:val="0"/>
                      <w:divBdr>
                        <w:top w:val="none" w:sz="0" w:space="0" w:color="auto"/>
                        <w:left w:val="none" w:sz="0" w:space="0" w:color="auto"/>
                        <w:bottom w:val="none" w:sz="0" w:space="0" w:color="auto"/>
                        <w:right w:val="none" w:sz="0" w:space="0" w:color="auto"/>
                      </w:divBdr>
                    </w:div>
                    <w:div w:id="949166102">
                      <w:marLeft w:val="1440"/>
                      <w:marRight w:val="0"/>
                      <w:marTop w:val="0"/>
                      <w:marBottom w:val="0"/>
                      <w:divBdr>
                        <w:top w:val="none" w:sz="0" w:space="0" w:color="auto"/>
                        <w:left w:val="none" w:sz="0" w:space="0" w:color="auto"/>
                        <w:bottom w:val="none" w:sz="0" w:space="0" w:color="auto"/>
                        <w:right w:val="none" w:sz="0" w:space="0" w:color="auto"/>
                      </w:divBdr>
                    </w:div>
                    <w:div w:id="176507824">
                      <w:marLeft w:val="1440"/>
                      <w:marRight w:val="0"/>
                      <w:marTop w:val="0"/>
                      <w:marBottom w:val="0"/>
                      <w:divBdr>
                        <w:top w:val="none" w:sz="0" w:space="0" w:color="auto"/>
                        <w:left w:val="none" w:sz="0" w:space="0" w:color="auto"/>
                        <w:bottom w:val="none" w:sz="0" w:space="0" w:color="auto"/>
                        <w:right w:val="none" w:sz="0" w:space="0" w:color="auto"/>
                      </w:divBdr>
                    </w:div>
                    <w:div w:id="826744528">
                      <w:marLeft w:val="1440"/>
                      <w:marRight w:val="0"/>
                      <w:marTop w:val="0"/>
                      <w:marBottom w:val="0"/>
                      <w:divBdr>
                        <w:top w:val="none" w:sz="0" w:space="0" w:color="auto"/>
                        <w:left w:val="none" w:sz="0" w:space="0" w:color="auto"/>
                        <w:bottom w:val="none" w:sz="0" w:space="0" w:color="auto"/>
                        <w:right w:val="none" w:sz="0" w:space="0" w:color="auto"/>
                      </w:divBdr>
                    </w:div>
                    <w:div w:id="895820193">
                      <w:marLeft w:val="1440"/>
                      <w:marRight w:val="0"/>
                      <w:marTop w:val="0"/>
                      <w:marBottom w:val="0"/>
                      <w:divBdr>
                        <w:top w:val="none" w:sz="0" w:space="0" w:color="auto"/>
                        <w:left w:val="none" w:sz="0" w:space="0" w:color="auto"/>
                        <w:bottom w:val="none" w:sz="0" w:space="0" w:color="auto"/>
                        <w:right w:val="none" w:sz="0" w:space="0" w:color="auto"/>
                      </w:divBdr>
                    </w:div>
                    <w:div w:id="1113135293">
                      <w:marLeft w:val="1440"/>
                      <w:marRight w:val="0"/>
                      <w:marTop w:val="0"/>
                      <w:marBottom w:val="0"/>
                      <w:divBdr>
                        <w:top w:val="none" w:sz="0" w:space="0" w:color="auto"/>
                        <w:left w:val="none" w:sz="0" w:space="0" w:color="auto"/>
                        <w:bottom w:val="none" w:sz="0" w:space="0" w:color="auto"/>
                        <w:right w:val="none" w:sz="0" w:space="0" w:color="auto"/>
                      </w:divBdr>
                    </w:div>
                    <w:div w:id="374039971">
                      <w:marLeft w:val="1440"/>
                      <w:marRight w:val="0"/>
                      <w:marTop w:val="0"/>
                      <w:marBottom w:val="0"/>
                      <w:divBdr>
                        <w:top w:val="none" w:sz="0" w:space="0" w:color="auto"/>
                        <w:left w:val="none" w:sz="0" w:space="0" w:color="auto"/>
                        <w:bottom w:val="none" w:sz="0" w:space="0" w:color="auto"/>
                        <w:right w:val="none" w:sz="0" w:space="0" w:color="auto"/>
                      </w:divBdr>
                    </w:div>
                  </w:divsChild>
                </w:div>
                <w:div w:id="1778254217">
                  <w:marLeft w:val="0"/>
                  <w:marRight w:val="0"/>
                  <w:marTop w:val="0"/>
                  <w:marBottom w:val="0"/>
                  <w:divBdr>
                    <w:top w:val="none" w:sz="0" w:space="0" w:color="auto"/>
                    <w:left w:val="none" w:sz="0" w:space="0" w:color="auto"/>
                    <w:bottom w:val="none" w:sz="0" w:space="0" w:color="auto"/>
                    <w:right w:val="none" w:sz="0" w:space="0" w:color="auto"/>
                  </w:divBdr>
                  <w:divsChild>
                    <w:div w:id="1993371111">
                      <w:marLeft w:val="0"/>
                      <w:marRight w:val="0"/>
                      <w:marTop w:val="0"/>
                      <w:marBottom w:val="0"/>
                      <w:divBdr>
                        <w:top w:val="none" w:sz="0" w:space="0" w:color="auto"/>
                        <w:left w:val="none" w:sz="0" w:space="0" w:color="auto"/>
                        <w:bottom w:val="none" w:sz="0" w:space="0" w:color="auto"/>
                        <w:right w:val="none" w:sz="0" w:space="0" w:color="auto"/>
                      </w:divBdr>
                    </w:div>
                  </w:divsChild>
                </w:div>
                <w:div w:id="1887061589">
                  <w:marLeft w:val="0"/>
                  <w:marRight w:val="0"/>
                  <w:marTop w:val="0"/>
                  <w:marBottom w:val="0"/>
                  <w:divBdr>
                    <w:top w:val="none" w:sz="0" w:space="0" w:color="auto"/>
                    <w:left w:val="none" w:sz="0" w:space="0" w:color="auto"/>
                    <w:bottom w:val="none" w:sz="0" w:space="0" w:color="auto"/>
                    <w:right w:val="none" w:sz="0" w:space="0" w:color="auto"/>
                  </w:divBdr>
                  <w:divsChild>
                    <w:div w:id="1840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0611">
              <w:marLeft w:val="0"/>
              <w:marRight w:val="0"/>
              <w:marTop w:val="0"/>
              <w:marBottom w:val="0"/>
              <w:divBdr>
                <w:top w:val="none" w:sz="0" w:space="0" w:color="auto"/>
                <w:left w:val="none" w:sz="0" w:space="0" w:color="auto"/>
                <w:bottom w:val="none" w:sz="0" w:space="0" w:color="auto"/>
                <w:right w:val="none" w:sz="0" w:space="0" w:color="auto"/>
              </w:divBdr>
              <w:divsChild>
                <w:div w:id="1220092644">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
                    <w:div w:id="124351661">
                      <w:marLeft w:val="0"/>
                      <w:marRight w:val="0"/>
                      <w:marTop w:val="0"/>
                      <w:marBottom w:val="0"/>
                      <w:divBdr>
                        <w:top w:val="none" w:sz="0" w:space="0" w:color="auto"/>
                        <w:left w:val="none" w:sz="0" w:space="0" w:color="auto"/>
                        <w:bottom w:val="none" w:sz="0" w:space="0" w:color="auto"/>
                        <w:right w:val="none" w:sz="0" w:space="0" w:color="auto"/>
                      </w:divBdr>
                    </w:div>
                  </w:divsChild>
                </w:div>
                <w:div w:id="1782069586">
                  <w:marLeft w:val="0"/>
                  <w:marRight w:val="0"/>
                  <w:marTop w:val="0"/>
                  <w:marBottom w:val="0"/>
                  <w:divBdr>
                    <w:top w:val="none" w:sz="0" w:space="0" w:color="auto"/>
                    <w:left w:val="none" w:sz="0" w:space="0" w:color="auto"/>
                    <w:bottom w:val="none" w:sz="0" w:space="0" w:color="auto"/>
                    <w:right w:val="none" w:sz="0" w:space="0" w:color="auto"/>
                  </w:divBdr>
                  <w:divsChild>
                    <w:div w:id="699284639">
                      <w:marLeft w:val="705"/>
                      <w:marRight w:val="0"/>
                      <w:marTop w:val="0"/>
                      <w:marBottom w:val="0"/>
                      <w:divBdr>
                        <w:top w:val="none" w:sz="0" w:space="0" w:color="auto"/>
                        <w:left w:val="none" w:sz="0" w:space="0" w:color="auto"/>
                        <w:bottom w:val="none" w:sz="0" w:space="0" w:color="auto"/>
                        <w:right w:val="none" w:sz="0" w:space="0" w:color="auto"/>
                      </w:divBdr>
                    </w:div>
                    <w:div w:id="893273166">
                      <w:marLeft w:val="0"/>
                      <w:marRight w:val="0"/>
                      <w:marTop w:val="0"/>
                      <w:marBottom w:val="240"/>
                      <w:divBdr>
                        <w:top w:val="none" w:sz="0" w:space="0" w:color="auto"/>
                        <w:left w:val="none" w:sz="0" w:space="0" w:color="auto"/>
                        <w:bottom w:val="none" w:sz="0" w:space="0" w:color="auto"/>
                        <w:right w:val="none" w:sz="0" w:space="0" w:color="auto"/>
                      </w:divBdr>
                    </w:div>
                    <w:div w:id="2085374957">
                      <w:marLeft w:val="0"/>
                      <w:marRight w:val="0"/>
                      <w:marTop w:val="0"/>
                      <w:marBottom w:val="240"/>
                      <w:divBdr>
                        <w:top w:val="none" w:sz="0" w:space="0" w:color="auto"/>
                        <w:left w:val="none" w:sz="0" w:space="0" w:color="auto"/>
                        <w:bottom w:val="none" w:sz="0" w:space="0" w:color="auto"/>
                        <w:right w:val="none" w:sz="0" w:space="0" w:color="auto"/>
                      </w:divBdr>
                    </w:div>
                    <w:div w:id="1620599258">
                      <w:marLeft w:val="360"/>
                      <w:marRight w:val="0"/>
                      <w:marTop w:val="0"/>
                      <w:marBottom w:val="0"/>
                      <w:divBdr>
                        <w:top w:val="none" w:sz="0" w:space="0" w:color="auto"/>
                        <w:left w:val="none" w:sz="0" w:space="0" w:color="auto"/>
                        <w:bottom w:val="none" w:sz="0" w:space="0" w:color="auto"/>
                        <w:right w:val="none" w:sz="0" w:space="0" w:color="auto"/>
                      </w:divBdr>
                    </w:div>
                    <w:div w:id="356198123">
                      <w:marLeft w:val="360"/>
                      <w:marRight w:val="0"/>
                      <w:marTop w:val="0"/>
                      <w:marBottom w:val="0"/>
                      <w:divBdr>
                        <w:top w:val="none" w:sz="0" w:space="0" w:color="auto"/>
                        <w:left w:val="none" w:sz="0" w:space="0" w:color="auto"/>
                        <w:bottom w:val="none" w:sz="0" w:space="0" w:color="auto"/>
                        <w:right w:val="none" w:sz="0" w:space="0" w:color="auto"/>
                      </w:divBdr>
                    </w:div>
                    <w:div w:id="386993911">
                      <w:marLeft w:val="360"/>
                      <w:marRight w:val="0"/>
                      <w:marTop w:val="0"/>
                      <w:marBottom w:val="0"/>
                      <w:divBdr>
                        <w:top w:val="none" w:sz="0" w:space="0" w:color="auto"/>
                        <w:left w:val="none" w:sz="0" w:space="0" w:color="auto"/>
                        <w:bottom w:val="none" w:sz="0" w:space="0" w:color="auto"/>
                        <w:right w:val="none" w:sz="0" w:space="0" w:color="auto"/>
                      </w:divBdr>
                    </w:div>
                    <w:div w:id="916746351">
                      <w:marLeft w:val="360"/>
                      <w:marRight w:val="0"/>
                      <w:marTop w:val="0"/>
                      <w:marBottom w:val="0"/>
                      <w:divBdr>
                        <w:top w:val="none" w:sz="0" w:space="0" w:color="auto"/>
                        <w:left w:val="none" w:sz="0" w:space="0" w:color="auto"/>
                        <w:bottom w:val="none" w:sz="0" w:space="0" w:color="auto"/>
                        <w:right w:val="none" w:sz="0" w:space="0" w:color="auto"/>
                      </w:divBdr>
                    </w:div>
                    <w:div w:id="2110537092">
                      <w:marLeft w:val="360"/>
                      <w:marRight w:val="0"/>
                      <w:marTop w:val="0"/>
                      <w:marBottom w:val="0"/>
                      <w:divBdr>
                        <w:top w:val="none" w:sz="0" w:space="0" w:color="auto"/>
                        <w:left w:val="none" w:sz="0" w:space="0" w:color="auto"/>
                        <w:bottom w:val="none" w:sz="0" w:space="0" w:color="auto"/>
                        <w:right w:val="none" w:sz="0" w:space="0" w:color="auto"/>
                      </w:divBdr>
                    </w:div>
                    <w:div w:id="2032337148">
                      <w:marLeft w:val="360"/>
                      <w:marRight w:val="0"/>
                      <w:marTop w:val="0"/>
                      <w:marBottom w:val="0"/>
                      <w:divBdr>
                        <w:top w:val="none" w:sz="0" w:space="0" w:color="auto"/>
                        <w:left w:val="none" w:sz="0" w:space="0" w:color="auto"/>
                        <w:bottom w:val="none" w:sz="0" w:space="0" w:color="auto"/>
                        <w:right w:val="none" w:sz="0" w:space="0" w:color="auto"/>
                      </w:divBdr>
                    </w:div>
                    <w:div w:id="1368797109">
                      <w:marLeft w:val="720"/>
                      <w:marRight w:val="0"/>
                      <w:marTop w:val="0"/>
                      <w:marBottom w:val="0"/>
                      <w:divBdr>
                        <w:top w:val="none" w:sz="0" w:space="0" w:color="auto"/>
                        <w:left w:val="none" w:sz="0" w:space="0" w:color="auto"/>
                        <w:bottom w:val="none" w:sz="0" w:space="0" w:color="auto"/>
                        <w:right w:val="none" w:sz="0" w:space="0" w:color="auto"/>
                      </w:divBdr>
                    </w:div>
                    <w:div w:id="1544247928">
                      <w:marLeft w:val="360"/>
                      <w:marRight w:val="0"/>
                      <w:marTop w:val="0"/>
                      <w:marBottom w:val="0"/>
                      <w:divBdr>
                        <w:top w:val="none" w:sz="0" w:space="0" w:color="auto"/>
                        <w:left w:val="none" w:sz="0" w:space="0" w:color="auto"/>
                        <w:bottom w:val="none" w:sz="0" w:space="0" w:color="auto"/>
                        <w:right w:val="none" w:sz="0" w:space="0" w:color="auto"/>
                      </w:divBdr>
                    </w:div>
                    <w:div w:id="1502740528">
                      <w:marLeft w:val="720"/>
                      <w:marRight w:val="0"/>
                      <w:marTop w:val="0"/>
                      <w:marBottom w:val="0"/>
                      <w:divBdr>
                        <w:top w:val="none" w:sz="0" w:space="0" w:color="auto"/>
                        <w:left w:val="none" w:sz="0" w:space="0" w:color="auto"/>
                        <w:bottom w:val="none" w:sz="0" w:space="0" w:color="auto"/>
                        <w:right w:val="none" w:sz="0" w:space="0" w:color="auto"/>
                      </w:divBdr>
                    </w:div>
                    <w:div w:id="1045909016">
                      <w:marLeft w:val="360"/>
                      <w:marRight w:val="0"/>
                      <w:marTop w:val="0"/>
                      <w:marBottom w:val="0"/>
                      <w:divBdr>
                        <w:top w:val="none" w:sz="0" w:space="0" w:color="auto"/>
                        <w:left w:val="none" w:sz="0" w:space="0" w:color="auto"/>
                        <w:bottom w:val="none" w:sz="0" w:space="0" w:color="auto"/>
                        <w:right w:val="none" w:sz="0" w:space="0" w:color="auto"/>
                      </w:divBdr>
                    </w:div>
                    <w:div w:id="291641381">
                      <w:marLeft w:val="360"/>
                      <w:marRight w:val="0"/>
                      <w:marTop w:val="0"/>
                      <w:marBottom w:val="0"/>
                      <w:divBdr>
                        <w:top w:val="none" w:sz="0" w:space="0" w:color="auto"/>
                        <w:left w:val="none" w:sz="0" w:space="0" w:color="auto"/>
                        <w:bottom w:val="none" w:sz="0" w:space="0" w:color="auto"/>
                        <w:right w:val="none" w:sz="0" w:space="0" w:color="auto"/>
                      </w:divBdr>
                    </w:div>
                    <w:div w:id="1302882566">
                      <w:marLeft w:val="786"/>
                      <w:marRight w:val="0"/>
                      <w:marTop w:val="0"/>
                      <w:marBottom w:val="0"/>
                      <w:divBdr>
                        <w:top w:val="none" w:sz="0" w:space="0" w:color="auto"/>
                        <w:left w:val="none" w:sz="0" w:space="0" w:color="auto"/>
                        <w:bottom w:val="none" w:sz="0" w:space="0" w:color="auto"/>
                        <w:right w:val="none" w:sz="0" w:space="0" w:color="auto"/>
                      </w:divBdr>
                    </w:div>
                    <w:div w:id="628973120">
                      <w:marLeft w:val="786"/>
                      <w:marRight w:val="0"/>
                      <w:marTop w:val="0"/>
                      <w:marBottom w:val="0"/>
                      <w:divBdr>
                        <w:top w:val="none" w:sz="0" w:space="0" w:color="auto"/>
                        <w:left w:val="none" w:sz="0" w:space="0" w:color="auto"/>
                        <w:bottom w:val="none" w:sz="0" w:space="0" w:color="auto"/>
                        <w:right w:val="none" w:sz="0" w:space="0" w:color="auto"/>
                      </w:divBdr>
                    </w:div>
                    <w:div w:id="1739863953">
                      <w:marLeft w:val="786"/>
                      <w:marRight w:val="0"/>
                      <w:marTop w:val="0"/>
                      <w:marBottom w:val="0"/>
                      <w:divBdr>
                        <w:top w:val="none" w:sz="0" w:space="0" w:color="auto"/>
                        <w:left w:val="none" w:sz="0" w:space="0" w:color="auto"/>
                        <w:bottom w:val="none" w:sz="0" w:space="0" w:color="auto"/>
                        <w:right w:val="none" w:sz="0" w:space="0" w:color="auto"/>
                      </w:divBdr>
                    </w:div>
                    <w:div w:id="1427190055">
                      <w:marLeft w:val="360"/>
                      <w:marRight w:val="0"/>
                      <w:marTop w:val="0"/>
                      <w:marBottom w:val="0"/>
                      <w:divBdr>
                        <w:top w:val="none" w:sz="0" w:space="0" w:color="auto"/>
                        <w:left w:val="none" w:sz="0" w:space="0" w:color="auto"/>
                        <w:bottom w:val="none" w:sz="0" w:space="0" w:color="auto"/>
                        <w:right w:val="none" w:sz="0" w:space="0" w:color="auto"/>
                      </w:divBdr>
                    </w:div>
                    <w:div w:id="797989308">
                      <w:marLeft w:val="360"/>
                      <w:marRight w:val="0"/>
                      <w:marTop w:val="0"/>
                      <w:marBottom w:val="0"/>
                      <w:divBdr>
                        <w:top w:val="none" w:sz="0" w:space="0" w:color="auto"/>
                        <w:left w:val="none" w:sz="0" w:space="0" w:color="auto"/>
                        <w:bottom w:val="none" w:sz="0" w:space="0" w:color="auto"/>
                        <w:right w:val="none" w:sz="0" w:space="0" w:color="auto"/>
                      </w:divBdr>
                    </w:div>
                    <w:div w:id="688216394">
                      <w:marLeft w:val="1440"/>
                      <w:marRight w:val="0"/>
                      <w:marTop w:val="0"/>
                      <w:marBottom w:val="0"/>
                      <w:divBdr>
                        <w:top w:val="none" w:sz="0" w:space="0" w:color="auto"/>
                        <w:left w:val="none" w:sz="0" w:space="0" w:color="auto"/>
                        <w:bottom w:val="none" w:sz="0" w:space="0" w:color="auto"/>
                        <w:right w:val="none" w:sz="0" w:space="0" w:color="auto"/>
                      </w:divBdr>
                    </w:div>
                    <w:div w:id="254900132">
                      <w:marLeft w:val="360"/>
                      <w:marRight w:val="0"/>
                      <w:marTop w:val="0"/>
                      <w:marBottom w:val="0"/>
                      <w:divBdr>
                        <w:top w:val="none" w:sz="0" w:space="0" w:color="auto"/>
                        <w:left w:val="none" w:sz="0" w:space="0" w:color="auto"/>
                        <w:bottom w:val="none" w:sz="0" w:space="0" w:color="auto"/>
                        <w:right w:val="none" w:sz="0" w:space="0" w:color="auto"/>
                      </w:divBdr>
                    </w:div>
                    <w:div w:id="64426125">
                      <w:marLeft w:val="360"/>
                      <w:marRight w:val="0"/>
                      <w:marTop w:val="0"/>
                      <w:marBottom w:val="0"/>
                      <w:divBdr>
                        <w:top w:val="none" w:sz="0" w:space="0" w:color="auto"/>
                        <w:left w:val="none" w:sz="0" w:space="0" w:color="auto"/>
                        <w:bottom w:val="none" w:sz="0" w:space="0" w:color="auto"/>
                        <w:right w:val="none" w:sz="0" w:space="0" w:color="auto"/>
                      </w:divBdr>
                    </w:div>
                    <w:div w:id="97722760">
                      <w:marLeft w:val="360"/>
                      <w:marRight w:val="0"/>
                      <w:marTop w:val="0"/>
                      <w:marBottom w:val="0"/>
                      <w:divBdr>
                        <w:top w:val="none" w:sz="0" w:space="0" w:color="auto"/>
                        <w:left w:val="none" w:sz="0" w:space="0" w:color="auto"/>
                        <w:bottom w:val="none" w:sz="0" w:space="0" w:color="auto"/>
                        <w:right w:val="none" w:sz="0" w:space="0" w:color="auto"/>
                      </w:divBdr>
                    </w:div>
                    <w:div w:id="1605919468">
                      <w:marLeft w:val="360"/>
                      <w:marRight w:val="0"/>
                      <w:marTop w:val="0"/>
                      <w:marBottom w:val="0"/>
                      <w:divBdr>
                        <w:top w:val="none" w:sz="0" w:space="0" w:color="auto"/>
                        <w:left w:val="none" w:sz="0" w:space="0" w:color="auto"/>
                        <w:bottom w:val="none" w:sz="0" w:space="0" w:color="auto"/>
                        <w:right w:val="none" w:sz="0" w:space="0" w:color="auto"/>
                      </w:divBdr>
                    </w:div>
                    <w:div w:id="199510209">
                      <w:marLeft w:val="0"/>
                      <w:marRight w:val="0"/>
                      <w:marTop w:val="0"/>
                      <w:marBottom w:val="240"/>
                      <w:divBdr>
                        <w:top w:val="none" w:sz="0" w:space="0" w:color="auto"/>
                        <w:left w:val="none" w:sz="0" w:space="0" w:color="auto"/>
                        <w:bottom w:val="none" w:sz="0" w:space="0" w:color="auto"/>
                        <w:right w:val="none" w:sz="0" w:space="0" w:color="auto"/>
                      </w:divBdr>
                    </w:div>
                    <w:div w:id="1077753137">
                      <w:marLeft w:val="0"/>
                      <w:marRight w:val="0"/>
                      <w:marTop w:val="0"/>
                      <w:marBottom w:val="240"/>
                      <w:divBdr>
                        <w:top w:val="none" w:sz="0" w:space="0" w:color="auto"/>
                        <w:left w:val="none" w:sz="0" w:space="0" w:color="auto"/>
                        <w:bottom w:val="none" w:sz="0" w:space="0" w:color="auto"/>
                        <w:right w:val="none" w:sz="0" w:space="0" w:color="auto"/>
                      </w:divBdr>
                    </w:div>
                    <w:div w:id="1020280804">
                      <w:marLeft w:val="360"/>
                      <w:marRight w:val="0"/>
                      <w:marTop w:val="0"/>
                      <w:marBottom w:val="240"/>
                      <w:divBdr>
                        <w:top w:val="none" w:sz="0" w:space="0" w:color="auto"/>
                        <w:left w:val="none" w:sz="0" w:space="0" w:color="auto"/>
                        <w:bottom w:val="none" w:sz="0" w:space="0" w:color="auto"/>
                        <w:right w:val="none" w:sz="0" w:space="0" w:color="auto"/>
                      </w:divBdr>
                    </w:div>
                    <w:div w:id="857937426">
                      <w:marLeft w:val="360"/>
                      <w:marRight w:val="0"/>
                      <w:marTop w:val="0"/>
                      <w:marBottom w:val="240"/>
                      <w:divBdr>
                        <w:top w:val="none" w:sz="0" w:space="0" w:color="auto"/>
                        <w:left w:val="none" w:sz="0" w:space="0" w:color="auto"/>
                        <w:bottom w:val="none" w:sz="0" w:space="0" w:color="auto"/>
                        <w:right w:val="none" w:sz="0" w:space="0" w:color="auto"/>
                      </w:divBdr>
                    </w:div>
                    <w:div w:id="1027414808">
                      <w:marLeft w:val="360"/>
                      <w:marRight w:val="0"/>
                      <w:marTop w:val="0"/>
                      <w:marBottom w:val="240"/>
                      <w:divBdr>
                        <w:top w:val="none" w:sz="0" w:space="0" w:color="auto"/>
                        <w:left w:val="none" w:sz="0" w:space="0" w:color="auto"/>
                        <w:bottom w:val="none" w:sz="0" w:space="0" w:color="auto"/>
                        <w:right w:val="none" w:sz="0" w:space="0" w:color="auto"/>
                      </w:divBdr>
                    </w:div>
                    <w:div w:id="1714764353">
                      <w:marLeft w:val="0"/>
                      <w:marRight w:val="0"/>
                      <w:marTop w:val="0"/>
                      <w:marBottom w:val="240"/>
                      <w:divBdr>
                        <w:top w:val="none" w:sz="0" w:space="0" w:color="auto"/>
                        <w:left w:val="none" w:sz="0" w:space="0" w:color="auto"/>
                        <w:bottom w:val="none" w:sz="0" w:space="0" w:color="auto"/>
                        <w:right w:val="none" w:sz="0" w:space="0" w:color="auto"/>
                      </w:divBdr>
                    </w:div>
                    <w:div w:id="1807621923">
                      <w:marLeft w:val="0"/>
                      <w:marRight w:val="0"/>
                      <w:marTop w:val="0"/>
                      <w:marBottom w:val="240"/>
                      <w:divBdr>
                        <w:top w:val="none" w:sz="0" w:space="0" w:color="auto"/>
                        <w:left w:val="none" w:sz="0" w:space="0" w:color="auto"/>
                        <w:bottom w:val="none" w:sz="0" w:space="0" w:color="auto"/>
                        <w:right w:val="none" w:sz="0" w:space="0" w:color="auto"/>
                      </w:divBdr>
                    </w:div>
                    <w:div w:id="84113963">
                      <w:marLeft w:val="0"/>
                      <w:marRight w:val="0"/>
                      <w:marTop w:val="0"/>
                      <w:marBottom w:val="240"/>
                      <w:divBdr>
                        <w:top w:val="none" w:sz="0" w:space="0" w:color="auto"/>
                        <w:left w:val="none" w:sz="0" w:space="0" w:color="auto"/>
                        <w:bottom w:val="none" w:sz="0" w:space="0" w:color="auto"/>
                        <w:right w:val="none" w:sz="0" w:space="0" w:color="auto"/>
                      </w:divBdr>
                    </w:div>
                    <w:div w:id="35737575">
                      <w:marLeft w:val="0"/>
                      <w:marRight w:val="0"/>
                      <w:marTop w:val="0"/>
                      <w:marBottom w:val="240"/>
                      <w:divBdr>
                        <w:top w:val="none" w:sz="0" w:space="0" w:color="auto"/>
                        <w:left w:val="none" w:sz="0" w:space="0" w:color="auto"/>
                        <w:bottom w:val="none" w:sz="0" w:space="0" w:color="auto"/>
                        <w:right w:val="none" w:sz="0" w:space="0" w:color="auto"/>
                      </w:divBdr>
                    </w:div>
                    <w:div w:id="1717972663">
                      <w:marLeft w:val="0"/>
                      <w:marRight w:val="0"/>
                      <w:marTop w:val="0"/>
                      <w:marBottom w:val="240"/>
                      <w:divBdr>
                        <w:top w:val="none" w:sz="0" w:space="0" w:color="auto"/>
                        <w:left w:val="none" w:sz="0" w:space="0" w:color="auto"/>
                        <w:bottom w:val="none" w:sz="0" w:space="0" w:color="auto"/>
                        <w:right w:val="none" w:sz="0" w:space="0" w:color="auto"/>
                      </w:divBdr>
                    </w:div>
                    <w:div w:id="948776428">
                      <w:marLeft w:val="360"/>
                      <w:marRight w:val="0"/>
                      <w:marTop w:val="0"/>
                      <w:marBottom w:val="0"/>
                      <w:divBdr>
                        <w:top w:val="none" w:sz="0" w:space="0" w:color="auto"/>
                        <w:left w:val="none" w:sz="0" w:space="0" w:color="auto"/>
                        <w:bottom w:val="none" w:sz="0" w:space="0" w:color="auto"/>
                        <w:right w:val="none" w:sz="0" w:space="0" w:color="auto"/>
                      </w:divBdr>
                    </w:div>
                    <w:div w:id="1116631364">
                      <w:marLeft w:val="360"/>
                      <w:marRight w:val="0"/>
                      <w:marTop w:val="0"/>
                      <w:marBottom w:val="0"/>
                      <w:divBdr>
                        <w:top w:val="none" w:sz="0" w:space="0" w:color="auto"/>
                        <w:left w:val="none" w:sz="0" w:space="0" w:color="auto"/>
                        <w:bottom w:val="none" w:sz="0" w:space="0" w:color="auto"/>
                        <w:right w:val="none" w:sz="0" w:space="0" w:color="auto"/>
                      </w:divBdr>
                    </w:div>
                    <w:div w:id="1868984364">
                      <w:marLeft w:val="0"/>
                      <w:marRight w:val="0"/>
                      <w:marTop w:val="0"/>
                      <w:marBottom w:val="240"/>
                      <w:divBdr>
                        <w:top w:val="none" w:sz="0" w:space="0" w:color="auto"/>
                        <w:left w:val="none" w:sz="0" w:space="0" w:color="auto"/>
                        <w:bottom w:val="none" w:sz="0" w:space="0" w:color="auto"/>
                        <w:right w:val="none" w:sz="0" w:space="0" w:color="auto"/>
                      </w:divBdr>
                    </w:div>
                    <w:div w:id="1951621096">
                      <w:marLeft w:val="0"/>
                      <w:marRight w:val="0"/>
                      <w:marTop w:val="0"/>
                      <w:marBottom w:val="240"/>
                      <w:divBdr>
                        <w:top w:val="none" w:sz="0" w:space="0" w:color="auto"/>
                        <w:left w:val="none" w:sz="0" w:space="0" w:color="auto"/>
                        <w:bottom w:val="none" w:sz="0" w:space="0" w:color="auto"/>
                        <w:right w:val="none" w:sz="0" w:space="0" w:color="auto"/>
                      </w:divBdr>
                    </w:div>
                    <w:div w:id="1756972817">
                      <w:marLeft w:val="360"/>
                      <w:marRight w:val="0"/>
                      <w:marTop w:val="0"/>
                      <w:marBottom w:val="0"/>
                      <w:divBdr>
                        <w:top w:val="none" w:sz="0" w:space="0" w:color="auto"/>
                        <w:left w:val="none" w:sz="0" w:space="0" w:color="auto"/>
                        <w:bottom w:val="none" w:sz="0" w:space="0" w:color="auto"/>
                        <w:right w:val="none" w:sz="0" w:space="0" w:color="auto"/>
                      </w:divBdr>
                    </w:div>
                    <w:div w:id="1889680673">
                      <w:marLeft w:val="0"/>
                      <w:marRight w:val="0"/>
                      <w:marTop w:val="0"/>
                      <w:marBottom w:val="240"/>
                      <w:divBdr>
                        <w:top w:val="none" w:sz="0" w:space="0" w:color="auto"/>
                        <w:left w:val="none" w:sz="0" w:space="0" w:color="auto"/>
                        <w:bottom w:val="none" w:sz="0" w:space="0" w:color="auto"/>
                        <w:right w:val="none" w:sz="0" w:space="0" w:color="auto"/>
                      </w:divBdr>
                    </w:div>
                    <w:div w:id="664745840">
                      <w:marLeft w:val="0"/>
                      <w:marRight w:val="0"/>
                      <w:marTop w:val="0"/>
                      <w:marBottom w:val="240"/>
                      <w:divBdr>
                        <w:top w:val="none" w:sz="0" w:space="0" w:color="auto"/>
                        <w:left w:val="none" w:sz="0" w:space="0" w:color="auto"/>
                        <w:bottom w:val="none" w:sz="0" w:space="0" w:color="auto"/>
                        <w:right w:val="none" w:sz="0" w:space="0" w:color="auto"/>
                      </w:divBdr>
                    </w:div>
                    <w:div w:id="1865317126">
                      <w:marLeft w:val="0"/>
                      <w:marRight w:val="0"/>
                      <w:marTop w:val="0"/>
                      <w:marBottom w:val="240"/>
                      <w:divBdr>
                        <w:top w:val="none" w:sz="0" w:space="0" w:color="auto"/>
                        <w:left w:val="none" w:sz="0" w:space="0" w:color="auto"/>
                        <w:bottom w:val="none" w:sz="0" w:space="0" w:color="auto"/>
                        <w:right w:val="none" w:sz="0" w:space="0" w:color="auto"/>
                      </w:divBdr>
                    </w:div>
                    <w:div w:id="1026101781">
                      <w:marLeft w:val="840"/>
                      <w:marRight w:val="0"/>
                      <w:marTop w:val="0"/>
                      <w:marBottom w:val="240"/>
                      <w:divBdr>
                        <w:top w:val="none" w:sz="0" w:space="0" w:color="auto"/>
                        <w:left w:val="none" w:sz="0" w:space="0" w:color="auto"/>
                        <w:bottom w:val="none" w:sz="0" w:space="0" w:color="auto"/>
                        <w:right w:val="none" w:sz="0" w:space="0" w:color="auto"/>
                      </w:divBdr>
                    </w:div>
                    <w:div w:id="1071348597">
                      <w:marLeft w:val="1134"/>
                      <w:marRight w:val="851"/>
                      <w:marTop w:val="0"/>
                      <w:marBottom w:val="200"/>
                      <w:divBdr>
                        <w:top w:val="none" w:sz="0" w:space="0" w:color="auto"/>
                        <w:left w:val="none" w:sz="0" w:space="0" w:color="auto"/>
                        <w:bottom w:val="none" w:sz="0" w:space="0" w:color="auto"/>
                        <w:right w:val="none" w:sz="0" w:space="0" w:color="auto"/>
                      </w:divBdr>
                    </w:div>
                    <w:div w:id="1705523845">
                      <w:marLeft w:val="1134"/>
                      <w:marRight w:val="851"/>
                      <w:marTop w:val="0"/>
                      <w:marBottom w:val="240"/>
                      <w:divBdr>
                        <w:top w:val="none" w:sz="0" w:space="0" w:color="auto"/>
                        <w:left w:val="none" w:sz="0" w:space="0" w:color="auto"/>
                        <w:bottom w:val="none" w:sz="0" w:space="0" w:color="auto"/>
                        <w:right w:val="none" w:sz="0" w:space="0" w:color="auto"/>
                      </w:divBdr>
                    </w:div>
                    <w:div w:id="733701750">
                      <w:marLeft w:val="1134"/>
                      <w:marRight w:val="851"/>
                      <w:marTop w:val="0"/>
                      <w:marBottom w:val="240"/>
                      <w:divBdr>
                        <w:top w:val="none" w:sz="0" w:space="0" w:color="auto"/>
                        <w:left w:val="none" w:sz="0" w:space="0" w:color="auto"/>
                        <w:bottom w:val="none" w:sz="0" w:space="0" w:color="auto"/>
                        <w:right w:val="none" w:sz="0" w:space="0" w:color="auto"/>
                      </w:divBdr>
                    </w:div>
                    <w:div w:id="1675962148">
                      <w:marLeft w:val="0"/>
                      <w:marRight w:val="0"/>
                      <w:marTop w:val="0"/>
                      <w:marBottom w:val="240"/>
                      <w:divBdr>
                        <w:top w:val="none" w:sz="0" w:space="0" w:color="auto"/>
                        <w:left w:val="none" w:sz="0" w:space="0" w:color="auto"/>
                        <w:bottom w:val="none" w:sz="0" w:space="0" w:color="auto"/>
                        <w:right w:val="none" w:sz="0" w:space="0" w:color="auto"/>
                      </w:divBdr>
                    </w:div>
                    <w:div w:id="743797485">
                      <w:marLeft w:val="0"/>
                      <w:marRight w:val="851"/>
                      <w:marTop w:val="0"/>
                      <w:marBottom w:val="240"/>
                      <w:divBdr>
                        <w:top w:val="none" w:sz="0" w:space="0" w:color="auto"/>
                        <w:left w:val="none" w:sz="0" w:space="0" w:color="auto"/>
                        <w:bottom w:val="none" w:sz="0" w:space="0" w:color="auto"/>
                        <w:right w:val="none" w:sz="0" w:space="0" w:color="auto"/>
                      </w:divBdr>
                    </w:div>
                    <w:div w:id="627589436">
                      <w:marLeft w:val="0"/>
                      <w:marRight w:val="851"/>
                      <w:marTop w:val="0"/>
                      <w:marBottom w:val="240"/>
                      <w:divBdr>
                        <w:top w:val="none" w:sz="0" w:space="0" w:color="auto"/>
                        <w:left w:val="none" w:sz="0" w:space="0" w:color="auto"/>
                        <w:bottom w:val="none" w:sz="0" w:space="0" w:color="auto"/>
                        <w:right w:val="none" w:sz="0" w:space="0" w:color="auto"/>
                      </w:divBdr>
                    </w:div>
                    <w:div w:id="1048143715">
                      <w:marLeft w:val="840"/>
                      <w:marRight w:val="0"/>
                      <w:marTop w:val="0"/>
                      <w:marBottom w:val="240"/>
                      <w:divBdr>
                        <w:top w:val="none" w:sz="0" w:space="0" w:color="auto"/>
                        <w:left w:val="none" w:sz="0" w:space="0" w:color="auto"/>
                        <w:bottom w:val="none" w:sz="0" w:space="0" w:color="auto"/>
                        <w:right w:val="none" w:sz="0" w:space="0" w:color="auto"/>
                      </w:divBdr>
                    </w:div>
                    <w:div w:id="1932079663">
                      <w:marLeft w:val="840"/>
                      <w:marRight w:val="0"/>
                      <w:marTop w:val="0"/>
                      <w:marBottom w:val="240"/>
                      <w:divBdr>
                        <w:top w:val="none" w:sz="0" w:space="0" w:color="auto"/>
                        <w:left w:val="none" w:sz="0" w:space="0" w:color="auto"/>
                        <w:bottom w:val="none" w:sz="0" w:space="0" w:color="auto"/>
                        <w:right w:val="none" w:sz="0" w:space="0" w:color="auto"/>
                      </w:divBdr>
                    </w:div>
                    <w:div w:id="1035542461">
                      <w:marLeft w:val="840"/>
                      <w:marRight w:val="0"/>
                      <w:marTop w:val="0"/>
                      <w:marBottom w:val="240"/>
                      <w:divBdr>
                        <w:top w:val="none" w:sz="0" w:space="0" w:color="auto"/>
                        <w:left w:val="none" w:sz="0" w:space="0" w:color="auto"/>
                        <w:bottom w:val="none" w:sz="0" w:space="0" w:color="auto"/>
                        <w:right w:val="none" w:sz="0" w:space="0" w:color="auto"/>
                      </w:divBdr>
                    </w:div>
                    <w:div w:id="962341938">
                      <w:marLeft w:val="0"/>
                      <w:marRight w:val="0"/>
                      <w:marTop w:val="0"/>
                      <w:marBottom w:val="240"/>
                      <w:divBdr>
                        <w:top w:val="none" w:sz="0" w:space="0" w:color="auto"/>
                        <w:left w:val="none" w:sz="0" w:space="0" w:color="auto"/>
                        <w:bottom w:val="none" w:sz="0" w:space="0" w:color="auto"/>
                        <w:right w:val="none" w:sz="0" w:space="0" w:color="auto"/>
                      </w:divBdr>
                    </w:div>
                    <w:div w:id="463280030">
                      <w:marLeft w:val="0"/>
                      <w:marRight w:val="0"/>
                      <w:marTop w:val="0"/>
                      <w:marBottom w:val="240"/>
                      <w:divBdr>
                        <w:top w:val="none" w:sz="0" w:space="0" w:color="auto"/>
                        <w:left w:val="none" w:sz="0" w:space="0" w:color="auto"/>
                        <w:bottom w:val="none" w:sz="0" w:space="0" w:color="auto"/>
                        <w:right w:val="none" w:sz="0" w:space="0" w:color="auto"/>
                      </w:divBdr>
                    </w:div>
                    <w:div w:id="79260384">
                      <w:marLeft w:val="0"/>
                      <w:marRight w:val="0"/>
                      <w:marTop w:val="0"/>
                      <w:marBottom w:val="240"/>
                      <w:divBdr>
                        <w:top w:val="none" w:sz="0" w:space="0" w:color="auto"/>
                        <w:left w:val="none" w:sz="0" w:space="0" w:color="auto"/>
                        <w:bottom w:val="none" w:sz="0" w:space="0" w:color="auto"/>
                        <w:right w:val="none" w:sz="0" w:space="0" w:color="auto"/>
                      </w:divBdr>
                    </w:div>
                    <w:div w:id="768965624">
                      <w:marLeft w:val="840"/>
                      <w:marRight w:val="0"/>
                      <w:marTop w:val="0"/>
                      <w:marBottom w:val="240"/>
                      <w:divBdr>
                        <w:top w:val="none" w:sz="0" w:space="0" w:color="auto"/>
                        <w:left w:val="none" w:sz="0" w:space="0" w:color="auto"/>
                        <w:bottom w:val="none" w:sz="0" w:space="0" w:color="auto"/>
                        <w:right w:val="none" w:sz="0" w:space="0" w:color="auto"/>
                      </w:divBdr>
                    </w:div>
                    <w:div w:id="238951145">
                      <w:marLeft w:val="840"/>
                      <w:marRight w:val="0"/>
                      <w:marTop w:val="0"/>
                      <w:marBottom w:val="240"/>
                      <w:divBdr>
                        <w:top w:val="none" w:sz="0" w:space="0" w:color="auto"/>
                        <w:left w:val="none" w:sz="0" w:space="0" w:color="auto"/>
                        <w:bottom w:val="none" w:sz="0" w:space="0" w:color="auto"/>
                        <w:right w:val="none" w:sz="0" w:space="0" w:color="auto"/>
                      </w:divBdr>
                    </w:div>
                    <w:div w:id="1978416442">
                      <w:marLeft w:val="840"/>
                      <w:marRight w:val="0"/>
                      <w:marTop w:val="0"/>
                      <w:marBottom w:val="240"/>
                      <w:divBdr>
                        <w:top w:val="none" w:sz="0" w:space="0" w:color="auto"/>
                        <w:left w:val="none" w:sz="0" w:space="0" w:color="auto"/>
                        <w:bottom w:val="none" w:sz="0" w:space="0" w:color="auto"/>
                        <w:right w:val="none" w:sz="0" w:space="0" w:color="auto"/>
                      </w:divBdr>
                    </w:div>
                    <w:div w:id="1839732325">
                      <w:marLeft w:val="0"/>
                      <w:marRight w:val="0"/>
                      <w:marTop w:val="0"/>
                      <w:marBottom w:val="240"/>
                      <w:divBdr>
                        <w:top w:val="none" w:sz="0" w:space="0" w:color="auto"/>
                        <w:left w:val="none" w:sz="0" w:space="0" w:color="auto"/>
                        <w:bottom w:val="none" w:sz="0" w:space="0" w:color="auto"/>
                        <w:right w:val="none" w:sz="0" w:space="0" w:color="auto"/>
                      </w:divBdr>
                    </w:div>
                    <w:div w:id="900142993">
                      <w:marLeft w:val="840"/>
                      <w:marRight w:val="0"/>
                      <w:marTop w:val="0"/>
                      <w:marBottom w:val="240"/>
                      <w:divBdr>
                        <w:top w:val="none" w:sz="0" w:space="0" w:color="auto"/>
                        <w:left w:val="none" w:sz="0" w:space="0" w:color="auto"/>
                        <w:bottom w:val="none" w:sz="0" w:space="0" w:color="auto"/>
                        <w:right w:val="none" w:sz="0" w:space="0" w:color="auto"/>
                      </w:divBdr>
                    </w:div>
                    <w:div w:id="857279714">
                      <w:marLeft w:val="840"/>
                      <w:marRight w:val="0"/>
                      <w:marTop w:val="0"/>
                      <w:marBottom w:val="240"/>
                      <w:divBdr>
                        <w:top w:val="none" w:sz="0" w:space="0" w:color="auto"/>
                        <w:left w:val="none" w:sz="0" w:space="0" w:color="auto"/>
                        <w:bottom w:val="none" w:sz="0" w:space="0" w:color="auto"/>
                        <w:right w:val="none" w:sz="0" w:space="0" w:color="auto"/>
                      </w:divBdr>
                    </w:div>
                    <w:div w:id="1245382545">
                      <w:marLeft w:val="840"/>
                      <w:marRight w:val="0"/>
                      <w:marTop w:val="0"/>
                      <w:marBottom w:val="240"/>
                      <w:divBdr>
                        <w:top w:val="none" w:sz="0" w:space="0" w:color="auto"/>
                        <w:left w:val="none" w:sz="0" w:space="0" w:color="auto"/>
                        <w:bottom w:val="none" w:sz="0" w:space="0" w:color="auto"/>
                        <w:right w:val="none" w:sz="0" w:space="0" w:color="auto"/>
                      </w:divBdr>
                    </w:div>
                    <w:div w:id="1428117440">
                      <w:marLeft w:val="840"/>
                      <w:marRight w:val="0"/>
                      <w:marTop w:val="0"/>
                      <w:marBottom w:val="240"/>
                      <w:divBdr>
                        <w:top w:val="none" w:sz="0" w:space="0" w:color="auto"/>
                        <w:left w:val="none" w:sz="0" w:space="0" w:color="auto"/>
                        <w:bottom w:val="none" w:sz="0" w:space="0" w:color="auto"/>
                        <w:right w:val="none" w:sz="0" w:space="0" w:color="auto"/>
                      </w:divBdr>
                    </w:div>
                    <w:div w:id="152065534">
                      <w:marLeft w:val="840"/>
                      <w:marRight w:val="0"/>
                      <w:marTop w:val="0"/>
                      <w:marBottom w:val="240"/>
                      <w:divBdr>
                        <w:top w:val="none" w:sz="0" w:space="0" w:color="auto"/>
                        <w:left w:val="none" w:sz="0" w:space="0" w:color="auto"/>
                        <w:bottom w:val="none" w:sz="0" w:space="0" w:color="auto"/>
                        <w:right w:val="none" w:sz="0" w:space="0" w:color="auto"/>
                      </w:divBdr>
                    </w:div>
                    <w:div w:id="292442711">
                      <w:marLeft w:val="1134"/>
                      <w:marRight w:val="851"/>
                      <w:marTop w:val="0"/>
                      <w:marBottom w:val="240"/>
                      <w:divBdr>
                        <w:top w:val="none" w:sz="0" w:space="0" w:color="auto"/>
                        <w:left w:val="none" w:sz="0" w:space="0" w:color="auto"/>
                        <w:bottom w:val="none" w:sz="0" w:space="0" w:color="auto"/>
                        <w:right w:val="none" w:sz="0" w:space="0" w:color="auto"/>
                      </w:divBdr>
                    </w:div>
                    <w:div w:id="1755008916">
                      <w:marLeft w:val="1440"/>
                      <w:marRight w:val="0"/>
                      <w:marTop w:val="0"/>
                      <w:marBottom w:val="0"/>
                      <w:divBdr>
                        <w:top w:val="none" w:sz="0" w:space="0" w:color="auto"/>
                        <w:left w:val="none" w:sz="0" w:space="0" w:color="auto"/>
                        <w:bottom w:val="none" w:sz="0" w:space="0" w:color="auto"/>
                        <w:right w:val="none" w:sz="0" w:space="0" w:color="auto"/>
                      </w:divBdr>
                    </w:div>
                    <w:div w:id="200213131">
                      <w:marLeft w:val="1440"/>
                      <w:marRight w:val="0"/>
                      <w:marTop w:val="0"/>
                      <w:marBottom w:val="0"/>
                      <w:divBdr>
                        <w:top w:val="none" w:sz="0" w:space="0" w:color="auto"/>
                        <w:left w:val="none" w:sz="0" w:space="0" w:color="auto"/>
                        <w:bottom w:val="none" w:sz="0" w:space="0" w:color="auto"/>
                        <w:right w:val="none" w:sz="0" w:space="0" w:color="auto"/>
                      </w:divBdr>
                    </w:div>
                    <w:div w:id="273175711">
                      <w:marLeft w:val="1440"/>
                      <w:marRight w:val="0"/>
                      <w:marTop w:val="0"/>
                      <w:marBottom w:val="0"/>
                      <w:divBdr>
                        <w:top w:val="none" w:sz="0" w:space="0" w:color="auto"/>
                        <w:left w:val="none" w:sz="0" w:space="0" w:color="auto"/>
                        <w:bottom w:val="none" w:sz="0" w:space="0" w:color="auto"/>
                        <w:right w:val="none" w:sz="0" w:space="0" w:color="auto"/>
                      </w:divBdr>
                    </w:div>
                    <w:div w:id="1885823009">
                      <w:marLeft w:val="1440"/>
                      <w:marRight w:val="0"/>
                      <w:marTop w:val="0"/>
                      <w:marBottom w:val="0"/>
                      <w:divBdr>
                        <w:top w:val="none" w:sz="0" w:space="0" w:color="auto"/>
                        <w:left w:val="none" w:sz="0" w:space="0" w:color="auto"/>
                        <w:bottom w:val="none" w:sz="0" w:space="0" w:color="auto"/>
                        <w:right w:val="none" w:sz="0" w:space="0" w:color="auto"/>
                      </w:divBdr>
                    </w:div>
                    <w:div w:id="1978992746">
                      <w:marLeft w:val="1440"/>
                      <w:marRight w:val="0"/>
                      <w:marTop w:val="0"/>
                      <w:marBottom w:val="0"/>
                      <w:divBdr>
                        <w:top w:val="none" w:sz="0" w:space="0" w:color="auto"/>
                        <w:left w:val="none" w:sz="0" w:space="0" w:color="auto"/>
                        <w:bottom w:val="none" w:sz="0" w:space="0" w:color="auto"/>
                        <w:right w:val="none" w:sz="0" w:space="0" w:color="auto"/>
                      </w:divBdr>
                    </w:div>
                    <w:div w:id="1552501302">
                      <w:marLeft w:val="1418"/>
                      <w:marRight w:val="0"/>
                      <w:marTop w:val="0"/>
                      <w:marBottom w:val="0"/>
                      <w:divBdr>
                        <w:top w:val="none" w:sz="0" w:space="0" w:color="auto"/>
                        <w:left w:val="none" w:sz="0" w:space="0" w:color="auto"/>
                        <w:bottom w:val="none" w:sz="0" w:space="0" w:color="auto"/>
                        <w:right w:val="none" w:sz="0" w:space="0" w:color="auto"/>
                      </w:divBdr>
                    </w:div>
                    <w:div w:id="662050276">
                      <w:marLeft w:val="1418"/>
                      <w:marRight w:val="0"/>
                      <w:marTop w:val="0"/>
                      <w:marBottom w:val="0"/>
                      <w:divBdr>
                        <w:top w:val="none" w:sz="0" w:space="0" w:color="auto"/>
                        <w:left w:val="none" w:sz="0" w:space="0" w:color="auto"/>
                        <w:bottom w:val="none" w:sz="0" w:space="0" w:color="auto"/>
                        <w:right w:val="none" w:sz="0" w:space="0" w:color="auto"/>
                      </w:divBdr>
                    </w:div>
                    <w:div w:id="1478837704">
                      <w:marLeft w:val="1418"/>
                      <w:marRight w:val="0"/>
                      <w:marTop w:val="0"/>
                      <w:marBottom w:val="0"/>
                      <w:divBdr>
                        <w:top w:val="none" w:sz="0" w:space="0" w:color="auto"/>
                        <w:left w:val="none" w:sz="0" w:space="0" w:color="auto"/>
                        <w:bottom w:val="none" w:sz="0" w:space="0" w:color="auto"/>
                        <w:right w:val="none" w:sz="0" w:space="0" w:color="auto"/>
                      </w:divBdr>
                    </w:div>
                    <w:div w:id="808592009">
                      <w:marLeft w:val="0"/>
                      <w:marRight w:val="851"/>
                      <w:marTop w:val="0"/>
                      <w:marBottom w:val="240"/>
                      <w:divBdr>
                        <w:top w:val="none" w:sz="0" w:space="0" w:color="auto"/>
                        <w:left w:val="none" w:sz="0" w:space="0" w:color="auto"/>
                        <w:bottom w:val="none" w:sz="0" w:space="0" w:color="auto"/>
                        <w:right w:val="none" w:sz="0" w:space="0" w:color="auto"/>
                      </w:divBdr>
                    </w:div>
                    <w:div w:id="2140033264">
                      <w:marLeft w:val="0"/>
                      <w:marRight w:val="851"/>
                      <w:marTop w:val="0"/>
                      <w:marBottom w:val="240"/>
                      <w:divBdr>
                        <w:top w:val="none" w:sz="0" w:space="0" w:color="auto"/>
                        <w:left w:val="none" w:sz="0" w:space="0" w:color="auto"/>
                        <w:bottom w:val="none" w:sz="0" w:space="0" w:color="auto"/>
                        <w:right w:val="none" w:sz="0" w:space="0" w:color="auto"/>
                      </w:divBdr>
                    </w:div>
                    <w:div w:id="914360018">
                      <w:marLeft w:val="0"/>
                      <w:marRight w:val="0"/>
                      <w:marTop w:val="0"/>
                      <w:marBottom w:val="240"/>
                      <w:divBdr>
                        <w:top w:val="none" w:sz="0" w:space="0" w:color="auto"/>
                        <w:left w:val="none" w:sz="0" w:space="0" w:color="auto"/>
                        <w:bottom w:val="none" w:sz="0" w:space="0" w:color="auto"/>
                        <w:right w:val="none" w:sz="0" w:space="0" w:color="auto"/>
                      </w:divBdr>
                    </w:div>
                    <w:div w:id="754086030">
                      <w:marLeft w:val="1080"/>
                      <w:marRight w:val="0"/>
                      <w:marTop w:val="0"/>
                      <w:marBottom w:val="0"/>
                      <w:divBdr>
                        <w:top w:val="none" w:sz="0" w:space="0" w:color="auto"/>
                        <w:left w:val="none" w:sz="0" w:space="0" w:color="auto"/>
                        <w:bottom w:val="none" w:sz="0" w:space="0" w:color="auto"/>
                        <w:right w:val="none" w:sz="0" w:space="0" w:color="auto"/>
                      </w:divBdr>
                    </w:div>
                    <w:div w:id="835847945">
                      <w:marLeft w:val="1080"/>
                      <w:marRight w:val="0"/>
                      <w:marTop w:val="0"/>
                      <w:marBottom w:val="0"/>
                      <w:divBdr>
                        <w:top w:val="none" w:sz="0" w:space="0" w:color="auto"/>
                        <w:left w:val="none" w:sz="0" w:space="0" w:color="auto"/>
                        <w:bottom w:val="none" w:sz="0" w:space="0" w:color="auto"/>
                        <w:right w:val="none" w:sz="0" w:space="0" w:color="auto"/>
                      </w:divBdr>
                    </w:div>
                    <w:div w:id="1976177800">
                      <w:marLeft w:val="1080"/>
                      <w:marRight w:val="0"/>
                      <w:marTop w:val="0"/>
                      <w:marBottom w:val="0"/>
                      <w:divBdr>
                        <w:top w:val="none" w:sz="0" w:space="0" w:color="auto"/>
                        <w:left w:val="none" w:sz="0" w:space="0" w:color="auto"/>
                        <w:bottom w:val="none" w:sz="0" w:space="0" w:color="auto"/>
                        <w:right w:val="none" w:sz="0" w:space="0" w:color="auto"/>
                      </w:divBdr>
                    </w:div>
                    <w:div w:id="674380915">
                      <w:marLeft w:val="1080"/>
                      <w:marRight w:val="0"/>
                      <w:marTop w:val="0"/>
                      <w:marBottom w:val="0"/>
                      <w:divBdr>
                        <w:top w:val="none" w:sz="0" w:space="0" w:color="auto"/>
                        <w:left w:val="none" w:sz="0" w:space="0" w:color="auto"/>
                        <w:bottom w:val="none" w:sz="0" w:space="0" w:color="auto"/>
                        <w:right w:val="none" w:sz="0" w:space="0" w:color="auto"/>
                      </w:divBdr>
                    </w:div>
                    <w:div w:id="452024514">
                      <w:marLeft w:val="567"/>
                      <w:marRight w:val="567"/>
                      <w:marTop w:val="0"/>
                      <w:marBottom w:val="200"/>
                      <w:divBdr>
                        <w:top w:val="none" w:sz="0" w:space="0" w:color="auto"/>
                        <w:left w:val="none" w:sz="0" w:space="0" w:color="auto"/>
                        <w:bottom w:val="none" w:sz="0" w:space="0" w:color="auto"/>
                        <w:right w:val="none" w:sz="0" w:space="0" w:color="auto"/>
                      </w:divBdr>
                    </w:div>
                    <w:div w:id="836001752">
                      <w:marLeft w:val="567"/>
                      <w:marRight w:val="567"/>
                      <w:marTop w:val="0"/>
                      <w:marBottom w:val="200"/>
                      <w:divBdr>
                        <w:top w:val="none" w:sz="0" w:space="0" w:color="auto"/>
                        <w:left w:val="none" w:sz="0" w:space="0" w:color="auto"/>
                        <w:bottom w:val="none" w:sz="0" w:space="0" w:color="auto"/>
                        <w:right w:val="none" w:sz="0" w:space="0" w:color="auto"/>
                      </w:divBdr>
                    </w:div>
                    <w:div w:id="2036929955">
                      <w:marLeft w:val="567"/>
                      <w:marRight w:val="567"/>
                      <w:marTop w:val="0"/>
                      <w:marBottom w:val="200"/>
                      <w:divBdr>
                        <w:top w:val="none" w:sz="0" w:space="0" w:color="auto"/>
                        <w:left w:val="none" w:sz="0" w:space="0" w:color="auto"/>
                        <w:bottom w:val="none" w:sz="0" w:space="0" w:color="auto"/>
                        <w:right w:val="none" w:sz="0" w:space="0" w:color="auto"/>
                      </w:divBdr>
                    </w:div>
                    <w:div w:id="499855136">
                      <w:marLeft w:val="567"/>
                      <w:marRight w:val="567"/>
                      <w:marTop w:val="0"/>
                      <w:marBottom w:val="200"/>
                      <w:divBdr>
                        <w:top w:val="none" w:sz="0" w:space="0" w:color="auto"/>
                        <w:left w:val="none" w:sz="0" w:space="0" w:color="auto"/>
                        <w:bottom w:val="none" w:sz="0" w:space="0" w:color="auto"/>
                        <w:right w:val="none" w:sz="0" w:space="0" w:color="auto"/>
                      </w:divBdr>
                    </w:div>
                    <w:div w:id="1688411533">
                      <w:marLeft w:val="0"/>
                      <w:marRight w:val="567"/>
                      <w:marTop w:val="0"/>
                      <w:marBottom w:val="0"/>
                      <w:divBdr>
                        <w:top w:val="none" w:sz="0" w:space="0" w:color="auto"/>
                        <w:left w:val="none" w:sz="0" w:space="0" w:color="auto"/>
                        <w:bottom w:val="none" w:sz="0" w:space="0" w:color="auto"/>
                        <w:right w:val="none" w:sz="0" w:space="0" w:color="auto"/>
                      </w:divBdr>
                    </w:div>
                    <w:div w:id="928198323">
                      <w:marLeft w:val="0"/>
                      <w:marRight w:val="567"/>
                      <w:marTop w:val="0"/>
                      <w:marBottom w:val="0"/>
                      <w:divBdr>
                        <w:top w:val="none" w:sz="0" w:space="0" w:color="auto"/>
                        <w:left w:val="none" w:sz="0" w:space="0" w:color="auto"/>
                        <w:bottom w:val="none" w:sz="0" w:space="0" w:color="auto"/>
                        <w:right w:val="none" w:sz="0" w:space="0" w:color="auto"/>
                      </w:divBdr>
                    </w:div>
                    <w:div w:id="489562593">
                      <w:marLeft w:val="0"/>
                      <w:marRight w:val="567"/>
                      <w:marTop w:val="0"/>
                      <w:marBottom w:val="0"/>
                      <w:divBdr>
                        <w:top w:val="none" w:sz="0" w:space="0" w:color="auto"/>
                        <w:left w:val="none" w:sz="0" w:space="0" w:color="auto"/>
                        <w:bottom w:val="none" w:sz="0" w:space="0" w:color="auto"/>
                        <w:right w:val="none" w:sz="0" w:space="0" w:color="auto"/>
                      </w:divBdr>
                    </w:div>
                    <w:div w:id="1236041230">
                      <w:marLeft w:val="0"/>
                      <w:marRight w:val="567"/>
                      <w:marTop w:val="0"/>
                      <w:marBottom w:val="0"/>
                      <w:divBdr>
                        <w:top w:val="none" w:sz="0" w:space="0" w:color="auto"/>
                        <w:left w:val="none" w:sz="0" w:space="0" w:color="auto"/>
                        <w:bottom w:val="none" w:sz="0" w:space="0" w:color="auto"/>
                        <w:right w:val="none" w:sz="0" w:space="0" w:color="auto"/>
                      </w:divBdr>
                    </w:div>
                    <w:div w:id="199822631">
                      <w:marLeft w:val="567"/>
                      <w:marRight w:val="567"/>
                      <w:marTop w:val="0"/>
                      <w:marBottom w:val="200"/>
                      <w:divBdr>
                        <w:top w:val="none" w:sz="0" w:space="0" w:color="auto"/>
                        <w:left w:val="none" w:sz="0" w:space="0" w:color="auto"/>
                        <w:bottom w:val="none" w:sz="0" w:space="0" w:color="auto"/>
                        <w:right w:val="none" w:sz="0" w:space="0" w:color="auto"/>
                      </w:divBdr>
                    </w:div>
                    <w:div w:id="551383070">
                      <w:marLeft w:val="567"/>
                      <w:marRight w:val="567"/>
                      <w:marTop w:val="0"/>
                      <w:marBottom w:val="200"/>
                      <w:divBdr>
                        <w:top w:val="none" w:sz="0" w:space="0" w:color="auto"/>
                        <w:left w:val="none" w:sz="0" w:space="0" w:color="auto"/>
                        <w:bottom w:val="none" w:sz="0" w:space="0" w:color="auto"/>
                        <w:right w:val="none" w:sz="0" w:space="0" w:color="auto"/>
                      </w:divBdr>
                    </w:div>
                    <w:div w:id="1196457726">
                      <w:marLeft w:val="567"/>
                      <w:marRight w:val="567"/>
                      <w:marTop w:val="0"/>
                      <w:marBottom w:val="200"/>
                      <w:divBdr>
                        <w:top w:val="none" w:sz="0" w:space="0" w:color="auto"/>
                        <w:left w:val="none" w:sz="0" w:space="0" w:color="auto"/>
                        <w:bottom w:val="none" w:sz="0" w:space="0" w:color="auto"/>
                        <w:right w:val="none" w:sz="0" w:space="0" w:color="auto"/>
                      </w:divBdr>
                    </w:div>
                    <w:div w:id="1921138391">
                      <w:marLeft w:val="567"/>
                      <w:marRight w:val="567"/>
                      <w:marTop w:val="0"/>
                      <w:marBottom w:val="200"/>
                      <w:divBdr>
                        <w:top w:val="none" w:sz="0" w:space="0" w:color="auto"/>
                        <w:left w:val="none" w:sz="0" w:space="0" w:color="auto"/>
                        <w:bottom w:val="none" w:sz="0" w:space="0" w:color="auto"/>
                        <w:right w:val="none" w:sz="0" w:space="0" w:color="auto"/>
                      </w:divBdr>
                    </w:div>
                    <w:div w:id="1461726799">
                      <w:marLeft w:val="567"/>
                      <w:marRight w:val="567"/>
                      <w:marTop w:val="0"/>
                      <w:marBottom w:val="200"/>
                      <w:divBdr>
                        <w:top w:val="none" w:sz="0" w:space="0" w:color="auto"/>
                        <w:left w:val="none" w:sz="0" w:space="0" w:color="auto"/>
                        <w:bottom w:val="none" w:sz="0" w:space="0" w:color="auto"/>
                        <w:right w:val="none" w:sz="0" w:space="0" w:color="auto"/>
                      </w:divBdr>
                    </w:div>
                    <w:div w:id="423847721">
                      <w:marLeft w:val="567"/>
                      <w:marRight w:val="567"/>
                      <w:marTop w:val="0"/>
                      <w:marBottom w:val="200"/>
                      <w:divBdr>
                        <w:top w:val="none" w:sz="0" w:space="0" w:color="auto"/>
                        <w:left w:val="none" w:sz="0" w:space="0" w:color="auto"/>
                        <w:bottom w:val="none" w:sz="0" w:space="0" w:color="auto"/>
                        <w:right w:val="none" w:sz="0" w:space="0" w:color="auto"/>
                      </w:divBdr>
                    </w:div>
                    <w:div w:id="1084258031">
                      <w:marLeft w:val="150"/>
                      <w:marRight w:val="150"/>
                      <w:marTop w:val="0"/>
                      <w:marBottom w:val="0"/>
                      <w:divBdr>
                        <w:top w:val="none" w:sz="0" w:space="0" w:color="auto"/>
                        <w:left w:val="none" w:sz="0" w:space="0" w:color="auto"/>
                        <w:bottom w:val="none" w:sz="0" w:space="0" w:color="auto"/>
                        <w:right w:val="none" w:sz="0" w:space="0" w:color="auto"/>
                      </w:divBdr>
                    </w:div>
                    <w:div w:id="1767076902">
                      <w:marLeft w:val="150"/>
                      <w:marRight w:val="150"/>
                      <w:marTop w:val="0"/>
                      <w:marBottom w:val="0"/>
                      <w:divBdr>
                        <w:top w:val="none" w:sz="0" w:space="0" w:color="auto"/>
                        <w:left w:val="none" w:sz="0" w:space="0" w:color="auto"/>
                        <w:bottom w:val="none" w:sz="0" w:space="0" w:color="auto"/>
                        <w:right w:val="none" w:sz="0" w:space="0" w:color="auto"/>
                      </w:divBdr>
                    </w:div>
                    <w:div w:id="2097939524">
                      <w:marLeft w:val="150"/>
                      <w:marRight w:val="150"/>
                      <w:marTop w:val="0"/>
                      <w:marBottom w:val="0"/>
                      <w:divBdr>
                        <w:top w:val="none" w:sz="0" w:space="0" w:color="auto"/>
                        <w:left w:val="none" w:sz="0" w:space="0" w:color="auto"/>
                        <w:bottom w:val="none" w:sz="0" w:space="0" w:color="auto"/>
                        <w:right w:val="none" w:sz="0" w:space="0" w:color="auto"/>
                      </w:divBdr>
                    </w:div>
                    <w:div w:id="634221128">
                      <w:marLeft w:val="150"/>
                      <w:marRight w:val="150"/>
                      <w:marTop w:val="0"/>
                      <w:marBottom w:val="0"/>
                      <w:divBdr>
                        <w:top w:val="none" w:sz="0" w:space="0" w:color="auto"/>
                        <w:left w:val="none" w:sz="0" w:space="0" w:color="auto"/>
                        <w:bottom w:val="none" w:sz="0" w:space="0" w:color="auto"/>
                        <w:right w:val="none" w:sz="0" w:space="0" w:color="auto"/>
                      </w:divBdr>
                    </w:div>
                    <w:div w:id="1693726547">
                      <w:marLeft w:val="150"/>
                      <w:marRight w:val="150"/>
                      <w:marTop w:val="0"/>
                      <w:marBottom w:val="0"/>
                      <w:divBdr>
                        <w:top w:val="none" w:sz="0" w:space="0" w:color="auto"/>
                        <w:left w:val="none" w:sz="0" w:space="0" w:color="auto"/>
                        <w:bottom w:val="none" w:sz="0" w:space="0" w:color="auto"/>
                        <w:right w:val="none" w:sz="0" w:space="0" w:color="auto"/>
                      </w:divBdr>
                    </w:div>
                    <w:div w:id="2086949019">
                      <w:marLeft w:val="360"/>
                      <w:marRight w:val="0"/>
                      <w:marTop w:val="0"/>
                      <w:marBottom w:val="0"/>
                      <w:divBdr>
                        <w:top w:val="none" w:sz="0" w:space="0" w:color="auto"/>
                        <w:left w:val="none" w:sz="0" w:space="0" w:color="auto"/>
                        <w:bottom w:val="none" w:sz="0" w:space="0" w:color="auto"/>
                        <w:right w:val="none" w:sz="0" w:space="0" w:color="auto"/>
                      </w:divBdr>
                    </w:div>
                    <w:div w:id="1477410340">
                      <w:marLeft w:val="360"/>
                      <w:marRight w:val="0"/>
                      <w:marTop w:val="0"/>
                      <w:marBottom w:val="0"/>
                      <w:divBdr>
                        <w:top w:val="none" w:sz="0" w:space="0" w:color="auto"/>
                        <w:left w:val="none" w:sz="0" w:space="0" w:color="auto"/>
                        <w:bottom w:val="none" w:sz="0" w:space="0" w:color="auto"/>
                        <w:right w:val="none" w:sz="0" w:space="0" w:color="auto"/>
                      </w:divBdr>
                    </w:div>
                    <w:div w:id="1603491404">
                      <w:marLeft w:val="360"/>
                      <w:marRight w:val="0"/>
                      <w:marTop w:val="0"/>
                      <w:marBottom w:val="0"/>
                      <w:divBdr>
                        <w:top w:val="none" w:sz="0" w:space="0" w:color="auto"/>
                        <w:left w:val="none" w:sz="0" w:space="0" w:color="auto"/>
                        <w:bottom w:val="none" w:sz="0" w:space="0" w:color="auto"/>
                        <w:right w:val="none" w:sz="0" w:space="0" w:color="auto"/>
                      </w:divBdr>
                    </w:div>
                    <w:div w:id="1038357448">
                      <w:marLeft w:val="360"/>
                      <w:marRight w:val="0"/>
                      <w:marTop w:val="0"/>
                      <w:marBottom w:val="0"/>
                      <w:divBdr>
                        <w:top w:val="none" w:sz="0" w:space="0" w:color="auto"/>
                        <w:left w:val="none" w:sz="0" w:space="0" w:color="auto"/>
                        <w:bottom w:val="none" w:sz="0" w:space="0" w:color="auto"/>
                        <w:right w:val="none" w:sz="0" w:space="0" w:color="auto"/>
                      </w:divBdr>
                    </w:div>
                    <w:div w:id="670982">
                      <w:marLeft w:val="0"/>
                      <w:marRight w:val="0"/>
                      <w:marTop w:val="0"/>
                      <w:marBottom w:val="0"/>
                      <w:divBdr>
                        <w:top w:val="none" w:sz="0" w:space="0" w:color="auto"/>
                        <w:left w:val="none" w:sz="0" w:space="0" w:color="auto"/>
                        <w:bottom w:val="none" w:sz="0" w:space="0" w:color="auto"/>
                        <w:right w:val="none" w:sz="0" w:space="0" w:color="auto"/>
                      </w:divBdr>
                    </w:div>
                    <w:div w:id="521434587">
                      <w:marLeft w:val="0"/>
                      <w:marRight w:val="0"/>
                      <w:marTop w:val="0"/>
                      <w:marBottom w:val="0"/>
                      <w:divBdr>
                        <w:top w:val="none" w:sz="0" w:space="0" w:color="auto"/>
                        <w:left w:val="none" w:sz="0" w:space="0" w:color="auto"/>
                        <w:bottom w:val="none" w:sz="0" w:space="0" w:color="auto"/>
                        <w:right w:val="none" w:sz="0" w:space="0" w:color="auto"/>
                      </w:divBdr>
                    </w:div>
                    <w:div w:id="112137994">
                      <w:marLeft w:val="0"/>
                      <w:marRight w:val="0"/>
                      <w:marTop w:val="0"/>
                      <w:marBottom w:val="0"/>
                      <w:divBdr>
                        <w:top w:val="none" w:sz="0" w:space="0" w:color="auto"/>
                        <w:left w:val="none" w:sz="0" w:space="0" w:color="auto"/>
                        <w:bottom w:val="none" w:sz="0" w:space="0" w:color="auto"/>
                        <w:right w:val="none" w:sz="0" w:space="0" w:color="auto"/>
                      </w:divBdr>
                    </w:div>
                    <w:div w:id="1913539868">
                      <w:marLeft w:val="0"/>
                      <w:marRight w:val="0"/>
                      <w:marTop w:val="0"/>
                      <w:marBottom w:val="0"/>
                      <w:divBdr>
                        <w:top w:val="none" w:sz="0" w:space="0" w:color="auto"/>
                        <w:left w:val="none" w:sz="0" w:space="0" w:color="auto"/>
                        <w:bottom w:val="none" w:sz="0" w:space="0" w:color="auto"/>
                        <w:right w:val="none" w:sz="0" w:space="0" w:color="auto"/>
                      </w:divBdr>
                    </w:div>
                    <w:div w:id="1225868502">
                      <w:marLeft w:val="0"/>
                      <w:marRight w:val="0"/>
                      <w:marTop w:val="0"/>
                      <w:marBottom w:val="0"/>
                      <w:divBdr>
                        <w:top w:val="none" w:sz="0" w:space="0" w:color="auto"/>
                        <w:left w:val="none" w:sz="0" w:space="0" w:color="auto"/>
                        <w:bottom w:val="none" w:sz="0" w:space="0" w:color="auto"/>
                        <w:right w:val="none" w:sz="0" w:space="0" w:color="auto"/>
                      </w:divBdr>
                    </w:div>
                    <w:div w:id="1450851203">
                      <w:marLeft w:val="0"/>
                      <w:marRight w:val="0"/>
                      <w:marTop w:val="0"/>
                      <w:marBottom w:val="0"/>
                      <w:divBdr>
                        <w:top w:val="none" w:sz="0" w:space="0" w:color="auto"/>
                        <w:left w:val="none" w:sz="0" w:space="0" w:color="auto"/>
                        <w:bottom w:val="none" w:sz="0" w:space="0" w:color="auto"/>
                        <w:right w:val="none" w:sz="0" w:space="0" w:color="auto"/>
                      </w:divBdr>
                    </w:div>
                    <w:div w:id="919022836">
                      <w:marLeft w:val="0"/>
                      <w:marRight w:val="0"/>
                      <w:marTop w:val="0"/>
                      <w:marBottom w:val="0"/>
                      <w:divBdr>
                        <w:top w:val="none" w:sz="0" w:space="0" w:color="auto"/>
                        <w:left w:val="none" w:sz="0" w:space="0" w:color="auto"/>
                        <w:bottom w:val="none" w:sz="0" w:space="0" w:color="auto"/>
                        <w:right w:val="none" w:sz="0" w:space="0" w:color="auto"/>
                      </w:divBdr>
                    </w:div>
                    <w:div w:id="368651267">
                      <w:marLeft w:val="0"/>
                      <w:marRight w:val="0"/>
                      <w:marTop w:val="0"/>
                      <w:marBottom w:val="0"/>
                      <w:divBdr>
                        <w:top w:val="none" w:sz="0" w:space="0" w:color="auto"/>
                        <w:left w:val="none" w:sz="0" w:space="0" w:color="auto"/>
                        <w:bottom w:val="none" w:sz="0" w:space="0" w:color="auto"/>
                        <w:right w:val="none" w:sz="0" w:space="0" w:color="auto"/>
                      </w:divBdr>
                    </w:div>
                    <w:div w:id="369765835">
                      <w:marLeft w:val="0"/>
                      <w:marRight w:val="0"/>
                      <w:marTop w:val="0"/>
                      <w:marBottom w:val="0"/>
                      <w:divBdr>
                        <w:top w:val="none" w:sz="0" w:space="0" w:color="auto"/>
                        <w:left w:val="none" w:sz="0" w:space="0" w:color="auto"/>
                        <w:bottom w:val="none" w:sz="0" w:space="0" w:color="auto"/>
                        <w:right w:val="none" w:sz="0" w:space="0" w:color="auto"/>
                      </w:divBdr>
                    </w:div>
                    <w:div w:id="1627353389">
                      <w:marLeft w:val="788"/>
                      <w:marRight w:val="0"/>
                      <w:marTop w:val="0"/>
                      <w:marBottom w:val="0"/>
                      <w:divBdr>
                        <w:top w:val="none" w:sz="0" w:space="0" w:color="auto"/>
                        <w:left w:val="none" w:sz="0" w:space="0" w:color="auto"/>
                        <w:bottom w:val="none" w:sz="0" w:space="0" w:color="auto"/>
                        <w:right w:val="none" w:sz="0" w:space="0" w:color="auto"/>
                      </w:divBdr>
                    </w:div>
                    <w:div w:id="1959797676">
                      <w:marLeft w:val="788"/>
                      <w:marRight w:val="0"/>
                      <w:marTop w:val="0"/>
                      <w:marBottom w:val="0"/>
                      <w:divBdr>
                        <w:top w:val="none" w:sz="0" w:space="0" w:color="auto"/>
                        <w:left w:val="none" w:sz="0" w:space="0" w:color="auto"/>
                        <w:bottom w:val="none" w:sz="0" w:space="0" w:color="auto"/>
                        <w:right w:val="none" w:sz="0" w:space="0" w:color="auto"/>
                      </w:divBdr>
                    </w:div>
                    <w:div w:id="8340241">
                      <w:marLeft w:val="788"/>
                      <w:marRight w:val="0"/>
                      <w:marTop w:val="0"/>
                      <w:marBottom w:val="0"/>
                      <w:divBdr>
                        <w:top w:val="none" w:sz="0" w:space="0" w:color="auto"/>
                        <w:left w:val="none" w:sz="0" w:space="0" w:color="auto"/>
                        <w:bottom w:val="none" w:sz="0" w:space="0" w:color="auto"/>
                        <w:right w:val="none" w:sz="0" w:space="0" w:color="auto"/>
                      </w:divBdr>
                    </w:div>
                    <w:div w:id="101415452">
                      <w:marLeft w:val="788"/>
                      <w:marRight w:val="0"/>
                      <w:marTop w:val="0"/>
                      <w:marBottom w:val="0"/>
                      <w:divBdr>
                        <w:top w:val="none" w:sz="0" w:space="0" w:color="auto"/>
                        <w:left w:val="none" w:sz="0" w:space="0" w:color="auto"/>
                        <w:bottom w:val="none" w:sz="0" w:space="0" w:color="auto"/>
                        <w:right w:val="none" w:sz="0" w:space="0" w:color="auto"/>
                      </w:divBdr>
                    </w:div>
                    <w:div w:id="809060543">
                      <w:marLeft w:val="788"/>
                      <w:marRight w:val="0"/>
                      <w:marTop w:val="0"/>
                      <w:marBottom w:val="0"/>
                      <w:divBdr>
                        <w:top w:val="none" w:sz="0" w:space="0" w:color="auto"/>
                        <w:left w:val="none" w:sz="0" w:space="0" w:color="auto"/>
                        <w:bottom w:val="none" w:sz="0" w:space="0" w:color="auto"/>
                        <w:right w:val="none" w:sz="0" w:space="0" w:color="auto"/>
                      </w:divBdr>
                    </w:div>
                    <w:div w:id="1595360271">
                      <w:marLeft w:val="0"/>
                      <w:marRight w:val="0"/>
                      <w:marTop w:val="0"/>
                      <w:marBottom w:val="0"/>
                      <w:divBdr>
                        <w:top w:val="none" w:sz="0" w:space="0" w:color="auto"/>
                        <w:left w:val="none" w:sz="0" w:space="0" w:color="auto"/>
                        <w:bottom w:val="none" w:sz="0" w:space="0" w:color="auto"/>
                        <w:right w:val="none" w:sz="0" w:space="0" w:color="auto"/>
                      </w:divBdr>
                    </w:div>
                    <w:div w:id="302464951">
                      <w:marLeft w:val="0"/>
                      <w:marRight w:val="0"/>
                      <w:marTop w:val="0"/>
                      <w:marBottom w:val="0"/>
                      <w:divBdr>
                        <w:top w:val="none" w:sz="0" w:space="0" w:color="auto"/>
                        <w:left w:val="none" w:sz="0" w:space="0" w:color="auto"/>
                        <w:bottom w:val="none" w:sz="0" w:space="0" w:color="auto"/>
                        <w:right w:val="none" w:sz="0" w:space="0" w:color="auto"/>
                      </w:divBdr>
                    </w:div>
                    <w:div w:id="1644888637">
                      <w:marLeft w:val="360"/>
                      <w:marRight w:val="0"/>
                      <w:marTop w:val="0"/>
                      <w:marBottom w:val="0"/>
                      <w:divBdr>
                        <w:top w:val="none" w:sz="0" w:space="0" w:color="auto"/>
                        <w:left w:val="none" w:sz="0" w:space="0" w:color="auto"/>
                        <w:bottom w:val="none" w:sz="0" w:space="0" w:color="auto"/>
                        <w:right w:val="none" w:sz="0" w:space="0" w:color="auto"/>
                      </w:divBdr>
                    </w:div>
                    <w:div w:id="1751929797">
                      <w:marLeft w:val="360"/>
                      <w:marRight w:val="0"/>
                      <w:marTop w:val="0"/>
                      <w:marBottom w:val="0"/>
                      <w:divBdr>
                        <w:top w:val="none" w:sz="0" w:space="0" w:color="auto"/>
                        <w:left w:val="none" w:sz="0" w:space="0" w:color="auto"/>
                        <w:bottom w:val="none" w:sz="0" w:space="0" w:color="auto"/>
                        <w:right w:val="none" w:sz="0" w:space="0" w:color="auto"/>
                      </w:divBdr>
                    </w:div>
                    <w:div w:id="1117530424">
                      <w:marLeft w:val="360"/>
                      <w:marRight w:val="0"/>
                      <w:marTop w:val="0"/>
                      <w:marBottom w:val="0"/>
                      <w:divBdr>
                        <w:top w:val="none" w:sz="0" w:space="0" w:color="auto"/>
                        <w:left w:val="none" w:sz="0" w:space="0" w:color="auto"/>
                        <w:bottom w:val="none" w:sz="0" w:space="0" w:color="auto"/>
                        <w:right w:val="none" w:sz="0" w:space="0" w:color="auto"/>
                      </w:divBdr>
                    </w:div>
                    <w:div w:id="1859346071">
                      <w:marLeft w:val="360"/>
                      <w:marRight w:val="0"/>
                      <w:marTop w:val="0"/>
                      <w:marBottom w:val="0"/>
                      <w:divBdr>
                        <w:top w:val="none" w:sz="0" w:space="0" w:color="auto"/>
                        <w:left w:val="none" w:sz="0" w:space="0" w:color="auto"/>
                        <w:bottom w:val="none" w:sz="0" w:space="0" w:color="auto"/>
                        <w:right w:val="none" w:sz="0" w:space="0" w:color="auto"/>
                      </w:divBdr>
                    </w:div>
                    <w:div w:id="1704281259">
                      <w:marLeft w:val="360"/>
                      <w:marRight w:val="0"/>
                      <w:marTop w:val="0"/>
                      <w:marBottom w:val="0"/>
                      <w:divBdr>
                        <w:top w:val="none" w:sz="0" w:space="0" w:color="auto"/>
                        <w:left w:val="none" w:sz="0" w:space="0" w:color="auto"/>
                        <w:bottom w:val="none" w:sz="0" w:space="0" w:color="auto"/>
                        <w:right w:val="none" w:sz="0" w:space="0" w:color="auto"/>
                      </w:divBdr>
                    </w:div>
                    <w:div w:id="2064330892">
                      <w:marLeft w:val="360"/>
                      <w:marRight w:val="0"/>
                      <w:marTop w:val="0"/>
                      <w:marBottom w:val="0"/>
                      <w:divBdr>
                        <w:top w:val="none" w:sz="0" w:space="0" w:color="auto"/>
                        <w:left w:val="none" w:sz="0" w:space="0" w:color="auto"/>
                        <w:bottom w:val="none" w:sz="0" w:space="0" w:color="auto"/>
                        <w:right w:val="none" w:sz="0" w:space="0" w:color="auto"/>
                      </w:divBdr>
                    </w:div>
                    <w:div w:id="2028557531">
                      <w:marLeft w:val="360"/>
                      <w:marRight w:val="0"/>
                      <w:marTop w:val="0"/>
                      <w:marBottom w:val="0"/>
                      <w:divBdr>
                        <w:top w:val="none" w:sz="0" w:space="0" w:color="auto"/>
                        <w:left w:val="none" w:sz="0" w:space="0" w:color="auto"/>
                        <w:bottom w:val="none" w:sz="0" w:space="0" w:color="auto"/>
                        <w:right w:val="none" w:sz="0" w:space="0" w:color="auto"/>
                      </w:divBdr>
                    </w:div>
                    <w:div w:id="2045977129">
                      <w:marLeft w:val="360"/>
                      <w:marRight w:val="0"/>
                      <w:marTop w:val="0"/>
                      <w:marBottom w:val="0"/>
                      <w:divBdr>
                        <w:top w:val="none" w:sz="0" w:space="0" w:color="auto"/>
                        <w:left w:val="none" w:sz="0" w:space="0" w:color="auto"/>
                        <w:bottom w:val="none" w:sz="0" w:space="0" w:color="auto"/>
                        <w:right w:val="none" w:sz="0" w:space="0" w:color="auto"/>
                      </w:divBdr>
                    </w:div>
                    <w:div w:id="91632954">
                      <w:marLeft w:val="0"/>
                      <w:marRight w:val="0"/>
                      <w:marTop w:val="0"/>
                      <w:marBottom w:val="0"/>
                      <w:divBdr>
                        <w:top w:val="none" w:sz="0" w:space="0" w:color="auto"/>
                        <w:left w:val="none" w:sz="0" w:space="0" w:color="auto"/>
                        <w:bottom w:val="none" w:sz="0" w:space="0" w:color="auto"/>
                        <w:right w:val="none" w:sz="0" w:space="0" w:color="auto"/>
                      </w:divBdr>
                    </w:div>
                    <w:div w:id="2077122576">
                      <w:marLeft w:val="0"/>
                      <w:marRight w:val="0"/>
                      <w:marTop w:val="0"/>
                      <w:marBottom w:val="0"/>
                      <w:divBdr>
                        <w:top w:val="none" w:sz="0" w:space="0" w:color="auto"/>
                        <w:left w:val="none" w:sz="0" w:space="0" w:color="auto"/>
                        <w:bottom w:val="none" w:sz="0" w:space="0" w:color="auto"/>
                        <w:right w:val="none" w:sz="0" w:space="0" w:color="auto"/>
                      </w:divBdr>
                    </w:div>
                    <w:div w:id="376706939">
                      <w:marLeft w:val="0"/>
                      <w:marRight w:val="0"/>
                      <w:marTop w:val="0"/>
                      <w:marBottom w:val="0"/>
                      <w:divBdr>
                        <w:top w:val="none" w:sz="0" w:space="0" w:color="auto"/>
                        <w:left w:val="none" w:sz="0" w:space="0" w:color="auto"/>
                        <w:bottom w:val="none" w:sz="0" w:space="0" w:color="auto"/>
                        <w:right w:val="none" w:sz="0" w:space="0" w:color="auto"/>
                      </w:divBdr>
                      <w:divsChild>
                        <w:div w:id="17651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8672">
                  <w:marLeft w:val="0"/>
                  <w:marRight w:val="0"/>
                  <w:marTop w:val="0"/>
                  <w:marBottom w:val="0"/>
                  <w:divBdr>
                    <w:top w:val="none" w:sz="0" w:space="0" w:color="auto"/>
                    <w:left w:val="none" w:sz="0" w:space="0" w:color="auto"/>
                    <w:bottom w:val="none" w:sz="0" w:space="0" w:color="auto"/>
                    <w:right w:val="none" w:sz="0" w:space="0" w:color="auto"/>
                  </w:divBdr>
                  <w:divsChild>
                    <w:div w:id="545680386">
                      <w:marLeft w:val="0"/>
                      <w:marRight w:val="0"/>
                      <w:marTop w:val="0"/>
                      <w:marBottom w:val="0"/>
                      <w:divBdr>
                        <w:top w:val="none" w:sz="0" w:space="0" w:color="auto"/>
                        <w:left w:val="none" w:sz="0" w:space="0" w:color="auto"/>
                        <w:bottom w:val="none" w:sz="0" w:space="0" w:color="auto"/>
                        <w:right w:val="none" w:sz="0" w:space="0" w:color="auto"/>
                      </w:divBdr>
                    </w:div>
                  </w:divsChild>
                </w:div>
                <w:div w:id="830024573">
                  <w:marLeft w:val="0"/>
                  <w:marRight w:val="0"/>
                  <w:marTop w:val="0"/>
                  <w:marBottom w:val="0"/>
                  <w:divBdr>
                    <w:top w:val="none" w:sz="0" w:space="0" w:color="auto"/>
                    <w:left w:val="none" w:sz="0" w:space="0" w:color="auto"/>
                    <w:bottom w:val="none" w:sz="0" w:space="0" w:color="auto"/>
                    <w:right w:val="none" w:sz="0" w:space="0" w:color="auto"/>
                  </w:divBdr>
                  <w:divsChild>
                    <w:div w:id="1727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6056">
              <w:marLeft w:val="0"/>
              <w:marRight w:val="0"/>
              <w:marTop w:val="0"/>
              <w:marBottom w:val="0"/>
              <w:divBdr>
                <w:top w:val="none" w:sz="0" w:space="0" w:color="auto"/>
                <w:left w:val="none" w:sz="0" w:space="0" w:color="auto"/>
                <w:bottom w:val="none" w:sz="0" w:space="0" w:color="auto"/>
                <w:right w:val="none" w:sz="0" w:space="0" w:color="auto"/>
              </w:divBdr>
              <w:divsChild>
                <w:div w:id="195043298">
                  <w:marLeft w:val="0"/>
                  <w:marRight w:val="0"/>
                  <w:marTop w:val="0"/>
                  <w:marBottom w:val="0"/>
                  <w:divBdr>
                    <w:top w:val="none" w:sz="0" w:space="0" w:color="auto"/>
                    <w:left w:val="none" w:sz="0" w:space="0" w:color="auto"/>
                    <w:bottom w:val="none" w:sz="0" w:space="0" w:color="auto"/>
                    <w:right w:val="none" w:sz="0" w:space="0" w:color="auto"/>
                  </w:divBdr>
                  <w:divsChild>
                    <w:div w:id="1832716000">
                      <w:marLeft w:val="0"/>
                      <w:marRight w:val="0"/>
                      <w:marTop w:val="0"/>
                      <w:marBottom w:val="0"/>
                      <w:divBdr>
                        <w:top w:val="none" w:sz="0" w:space="0" w:color="auto"/>
                        <w:left w:val="none" w:sz="0" w:space="0" w:color="auto"/>
                        <w:bottom w:val="none" w:sz="0" w:space="0" w:color="auto"/>
                        <w:right w:val="none" w:sz="0" w:space="0" w:color="auto"/>
                      </w:divBdr>
                    </w:div>
                    <w:div w:id="1126923610">
                      <w:marLeft w:val="0"/>
                      <w:marRight w:val="0"/>
                      <w:marTop w:val="0"/>
                      <w:marBottom w:val="0"/>
                      <w:divBdr>
                        <w:top w:val="none" w:sz="0" w:space="0" w:color="auto"/>
                        <w:left w:val="none" w:sz="0" w:space="0" w:color="auto"/>
                        <w:bottom w:val="none" w:sz="0" w:space="0" w:color="auto"/>
                        <w:right w:val="none" w:sz="0" w:space="0" w:color="auto"/>
                      </w:divBdr>
                    </w:div>
                  </w:divsChild>
                </w:div>
                <w:div w:id="2087143722">
                  <w:marLeft w:val="0"/>
                  <w:marRight w:val="0"/>
                  <w:marTop w:val="0"/>
                  <w:marBottom w:val="0"/>
                  <w:divBdr>
                    <w:top w:val="none" w:sz="0" w:space="0" w:color="auto"/>
                    <w:left w:val="none" w:sz="0" w:space="0" w:color="auto"/>
                    <w:bottom w:val="none" w:sz="0" w:space="0" w:color="auto"/>
                    <w:right w:val="none" w:sz="0" w:space="0" w:color="auto"/>
                  </w:divBdr>
                  <w:divsChild>
                    <w:div w:id="1131094128">
                      <w:marLeft w:val="360"/>
                      <w:marRight w:val="0"/>
                      <w:marTop w:val="0"/>
                      <w:marBottom w:val="0"/>
                      <w:divBdr>
                        <w:top w:val="none" w:sz="0" w:space="0" w:color="auto"/>
                        <w:left w:val="none" w:sz="0" w:space="0" w:color="auto"/>
                        <w:bottom w:val="none" w:sz="0" w:space="0" w:color="auto"/>
                        <w:right w:val="none" w:sz="0" w:space="0" w:color="auto"/>
                      </w:divBdr>
                    </w:div>
                    <w:div w:id="2016230195">
                      <w:marLeft w:val="1440"/>
                      <w:marRight w:val="0"/>
                      <w:marTop w:val="0"/>
                      <w:marBottom w:val="0"/>
                      <w:divBdr>
                        <w:top w:val="none" w:sz="0" w:space="0" w:color="auto"/>
                        <w:left w:val="none" w:sz="0" w:space="0" w:color="auto"/>
                        <w:bottom w:val="none" w:sz="0" w:space="0" w:color="auto"/>
                        <w:right w:val="none" w:sz="0" w:space="0" w:color="auto"/>
                      </w:divBdr>
                    </w:div>
                    <w:div w:id="854541167">
                      <w:marLeft w:val="1440"/>
                      <w:marRight w:val="0"/>
                      <w:marTop w:val="0"/>
                      <w:marBottom w:val="0"/>
                      <w:divBdr>
                        <w:top w:val="none" w:sz="0" w:space="0" w:color="auto"/>
                        <w:left w:val="none" w:sz="0" w:space="0" w:color="auto"/>
                        <w:bottom w:val="none" w:sz="0" w:space="0" w:color="auto"/>
                        <w:right w:val="none" w:sz="0" w:space="0" w:color="auto"/>
                      </w:divBdr>
                    </w:div>
                    <w:div w:id="70541549">
                      <w:marLeft w:val="1080"/>
                      <w:marRight w:val="0"/>
                      <w:marTop w:val="0"/>
                      <w:marBottom w:val="0"/>
                      <w:divBdr>
                        <w:top w:val="none" w:sz="0" w:space="0" w:color="auto"/>
                        <w:left w:val="none" w:sz="0" w:space="0" w:color="auto"/>
                        <w:bottom w:val="none" w:sz="0" w:space="0" w:color="auto"/>
                        <w:right w:val="none" w:sz="0" w:space="0" w:color="auto"/>
                      </w:divBdr>
                    </w:div>
                    <w:div w:id="94635030">
                      <w:marLeft w:val="360"/>
                      <w:marRight w:val="0"/>
                      <w:marTop w:val="0"/>
                      <w:marBottom w:val="0"/>
                      <w:divBdr>
                        <w:top w:val="none" w:sz="0" w:space="0" w:color="auto"/>
                        <w:left w:val="none" w:sz="0" w:space="0" w:color="auto"/>
                        <w:bottom w:val="none" w:sz="0" w:space="0" w:color="auto"/>
                        <w:right w:val="none" w:sz="0" w:space="0" w:color="auto"/>
                      </w:divBdr>
                    </w:div>
                    <w:div w:id="1403913118">
                      <w:marLeft w:val="360"/>
                      <w:marRight w:val="0"/>
                      <w:marTop w:val="0"/>
                      <w:marBottom w:val="0"/>
                      <w:divBdr>
                        <w:top w:val="none" w:sz="0" w:space="0" w:color="auto"/>
                        <w:left w:val="none" w:sz="0" w:space="0" w:color="auto"/>
                        <w:bottom w:val="none" w:sz="0" w:space="0" w:color="auto"/>
                        <w:right w:val="none" w:sz="0" w:space="0" w:color="auto"/>
                      </w:divBdr>
                    </w:div>
                    <w:div w:id="1458792721">
                      <w:marLeft w:val="360"/>
                      <w:marRight w:val="0"/>
                      <w:marTop w:val="0"/>
                      <w:marBottom w:val="0"/>
                      <w:divBdr>
                        <w:top w:val="none" w:sz="0" w:space="0" w:color="auto"/>
                        <w:left w:val="none" w:sz="0" w:space="0" w:color="auto"/>
                        <w:bottom w:val="none" w:sz="0" w:space="0" w:color="auto"/>
                        <w:right w:val="none" w:sz="0" w:space="0" w:color="auto"/>
                      </w:divBdr>
                    </w:div>
                    <w:div w:id="1395162468">
                      <w:marLeft w:val="360"/>
                      <w:marRight w:val="0"/>
                      <w:marTop w:val="0"/>
                      <w:marBottom w:val="0"/>
                      <w:divBdr>
                        <w:top w:val="none" w:sz="0" w:space="0" w:color="auto"/>
                        <w:left w:val="none" w:sz="0" w:space="0" w:color="auto"/>
                        <w:bottom w:val="none" w:sz="0" w:space="0" w:color="auto"/>
                        <w:right w:val="none" w:sz="0" w:space="0" w:color="auto"/>
                      </w:divBdr>
                    </w:div>
                    <w:div w:id="142355802">
                      <w:marLeft w:val="360"/>
                      <w:marRight w:val="0"/>
                      <w:marTop w:val="0"/>
                      <w:marBottom w:val="0"/>
                      <w:divBdr>
                        <w:top w:val="none" w:sz="0" w:space="0" w:color="auto"/>
                        <w:left w:val="none" w:sz="0" w:space="0" w:color="auto"/>
                        <w:bottom w:val="none" w:sz="0" w:space="0" w:color="auto"/>
                        <w:right w:val="none" w:sz="0" w:space="0" w:color="auto"/>
                      </w:divBdr>
                    </w:div>
                    <w:div w:id="2030911513">
                      <w:marLeft w:val="0"/>
                      <w:marRight w:val="0"/>
                      <w:marTop w:val="0"/>
                      <w:marBottom w:val="0"/>
                      <w:divBdr>
                        <w:top w:val="none" w:sz="0" w:space="0" w:color="auto"/>
                        <w:left w:val="none" w:sz="0" w:space="0" w:color="auto"/>
                        <w:bottom w:val="none" w:sz="0" w:space="0" w:color="auto"/>
                        <w:right w:val="none" w:sz="0" w:space="0" w:color="auto"/>
                      </w:divBdr>
                    </w:div>
                    <w:div w:id="124929819">
                      <w:marLeft w:val="0"/>
                      <w:marRight w:val="0"/>
                      <w:marTop w:val="0"/>
                      <w:marBottom w:val="0"/>
                      <w:divBdr>
                        <w:top w:val="none" w:sz="0" w:space="0" w:color="auto"/>
                        <w:left w:val="none" w:sz="0" w:space="0" w:color="auto"/>
                        <w:bottom w:val="none" w:sz="0" w:space="0" w:color="auto"/>
                        <w:right w:val="none" w:sz="0" w:space="0" w:color="auto"/>
                      </w:divBdr>
                    </w:div>
                    <w:div w:id="1910653052">
                      <w:marLeft w:val="0"/>
                      <w:marRight w:val="0"/>
                      <w:marTop w:val="0"/>
                      <w:marBottom w:val="0"/>
                      <w:divBdr>
                        <w:top w:val="none" w:sz="0" w:space="0" w:color="auto"/>
                        <w:left w:val="none" w:sz="0" w:space="0" w:color="auto"/>
                        <w:bottom w:val="none" w:sz="0" w:space="0" w:color="auto"/>
                        <w:right w:val="none" w:sz="0" w:space="0" w:color="auto"/>
                      </w:divBdr>
                    </w:div>
                    <w:div w:id="1439642528">
                      <w:marLeft w:val="0"/>
                      <w:marRight w:val="0"/>
                      <w:marTop w:val="0"/>
                      <w:marBottom w:val="0"/>
                      <w:divBdr>
                        <w:top w:val="none" w:sz="0" w:space="0" w:color="auto"/>
                        <w:left w:val="none" w:sz="0" w:space="0" w:color="auto"/>
                        <w:bottom w:val="none" w:sz="0" w:space="0" w:color="auto"/>
                        <w:right w:val="none" w:sz="0" w:space="0" w:color="auto"/>
                      </w:divBdr>
                      <w:divsChild>
                        <w:div w:id="738208520">
                          <w:marLeft w:val="0"/>
                          <w:marRight w:val="0"/>
                          <w:marTop w:val="0"/>
                          <w:marBottom w:val="0"/>
                          <w:divBdr>
                            <w:top w:val="none" w:sz="0" w:space="0" w:color="auto"/>
                            <w:left w:val="none" w:sz="0" w:space="0" w:color="auto"/>
                            <w:bottom w:val="none" w:sz="0" w:space="0" w:color="auto"/>
                            <w:right w:val="none" w:sz="0" w:space="0" w:color="auto"/>
                          </w:divBdr>
                          <w:divsChild>
                            <w:div w:id="19658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1247">
                      <w:marLeft w:val="1080"/>
                      <w:marRight w:val="0"/>
                      <w:marTop w:val="0"/>
                      <w:marBottom w:val="0"/>
                      <w:divBdr>
                        <w:top w:val="none" w:sz="0" w:space="0" w:color="auto"/>
                        <w:left w:val="none" w:sz="0" w:space="0" w:color="auto"/>
                        <w:bottom w:val="none" w:sz="0" w:space="0" w:color="auto"/>
                        <w:right w:val="none" w:sz="0" w:space="0" w:color="auto"/>
                      </w:divBdr>
                    </w:div>
                    <w:div w:id="2064330410">
                      <w:marLeft w:val="1080"/>
                      <w:marRight w:val="0"/>
                      <w:marTop w:val="0"/>
                      <w:marBottom w:val="0"/>
                      <w:divBdr>
                        <w:top w:val="none" w:sz="0" w:space="0" w:color="auto"/>
                        <w:left w:val="none" w:sz="0" w:space="0" w:color="auto"/>
                        <w:bottom w:val="none" w:sz="0" w:space="0" w:color="auto"/>
                        <w:right w:val="none" w:sz="0" w:space="0" w:color="auto"/>
                      </w:divBdr>
                    </w:div>
                    <w:div w:id="1488597548">
                      <w:marLeft w:val="1080"/>
                      <w:marRight w:val="0"/>
                      <w:marTop w:val="0"/>
                      <w:marBottom w:val="0"/>
                      <w:divBdr>
                        <w:top w:val="none" w:sz="0" w:space="0" w:color="auto"/>
                        <w:left w:val="none" w:sz="0" w:space="0" w:color="auto"/>
                        <w:bottom w:val="none" w:sz="0" w:space="0" w:color="auto"/>
                        <w:right w:val="none" w:sz="0" w:space="0" w:color="auto"/>
                      </w:divBdr>
                    </w:div>
                    <w:div w:id="1373580621">
                      <w:marLeft w:val="0"/>
                      <w:marRight w:val="0"/>
                      <w:marTop w:val="0"/>
                      <w:marBottom w:val="0"/>
                      <w:divBdr>
                        <w:top w:val="none" w:sz="0" w:space="0" w:color="auto"/>
                        <w:left w:val="none" w:sz="0" w:space="0" w:color="auto"/>
                        <w:bottom w:val="none" w:sz="0" w:space="0" w:color="auto"/>
                        <w:right w:val="none" w:sz="0" w:space="0" w:color="auto"/>
                      </w:divBdr>
                      <w:divsChild>
                        <w:div w:id="1655990395">
                          <w:marLeft w:val="0"/>
                          <w:marRight w:val="0"/>
                          <w:marTop w:val="0"/>
                          <w:marBottom w:val="0"/>
                          <w:divBdr>
                            <w:top w:val="none" w:sz="0" w:space="0" w:color="auto"/>
                            <w:left w:val="none" w:sz="0" w:space="0" w:color="auto"/>
                            <w:bottom w:val="none" w:sz="0" w:space="0" w:color="auto"/>
                            <w:right w:val="none" w:sz="0" w:space="0" w:color="auto"/>
                          </w:divBdr>
                          <w:divsChild>
                            <w:div w:id="1259873710">
                              <w:marLeft w:val="0"/>
                              <w:marRight w:val="0"/>
                              <w:marTop w:val="0"/>
                              <w:marBottom w:val="0"/>
                              <w:divBdr>
                                <w:top w:val="none" w:sz="0" w:space="0" w:color="auto"/>
                                <w:left w:val="none" w:sz="0" w:space="0" w:color="auto"/>
                                <w:bottom w:val="none" w:sz="0" w:space="0" w:color="auto"/>
                                <w:right w:val="none" w:sz="0" w:space="0" w:color="auto"/>
                              </w:divBdr>
                            </w:div>
                            <w:div w:id="568805396">
                              <w:marLeft w:val="0"/>
                              <w:marRight w:val="0"/>
                              <w:marTop w:val="0"/>
                              <w:marBottom w:val="0"/>
                              <w:divBdr>
                                <w:top w:val="none" w:sz="0" w:space="0" w:color="auto"/>
                                <w:left w:val="none" w:sz="0" w:space="0" w:color="auto"/>
                                <w:bottom w:val="none" w:sz="0" w:space="0" w:color="auto"/>
                                <w:right w:val="none" w:sz="0" w:space="0" w:color="auto"/>
                              </w:divBdr>
                            </w:div>
                            <w:div w:id="1128822011">
                              <w:marLeft w:val="0"/>
                              <w:marRight w:val="0"/>
                              <w:marTop w:val="0"/>
                              <w:marBottom w:val="0"/>
                              <w:divBdr>
                                <w:top w:val="none" w:sz="0" w:space="0" w:color="auto"/>
                                <w:left w:val="none" w:sz="0" w:space="0" w:color="auto"/>
                                <w:bottom w:val="none" w:sz="0" w:space="0" w:color="auto"/>
                                <w:right w:val="none" w:sz="0" w:space="0" w:color="auto"/>
                              </w:divBdr>
                            </w:div>
                            <w:div w:id="1861239537">
                              <w:marLeft w:val="0"/>
                              <w:marRight w:val="0"/>
                              <w:marTop w:val="0"/>
                              <w:marBottom w:val="0"/>
                              <w:divBdr>
                                <w:top w:val="none" w:sz="0" w:space="0" w:color="auto"/>
                                <w:left w:val="none" w:sz="0" w:space="0" w:color="auto"/>
                                <w:bottom w:val="none" w:sz="0" w:space="0" w:color="auto"/>
                                <w:right w:val="none" w:sz="0" w:space="0" w:color="auto"/>
                              </w:divBdr>
                            </w:div>
                            <w:div w:id="1110509042">
                              <w:marLeft w:val="0"/>
                              <w:marRight w:val="0"/>
                              <w:marTop w:val="0"/>
                              <w:marBottom w:val="0"/>
                              <w:divBdr>
                                <w:top w:val="none" w:sz="0" w:space="0" w:color="auto"/>
                                <w:left w:val="none" w:sz="0" w:space="0" w:color="auto"/>
                                <w:bottom w:val="none" w:sz="0" w:space="0" w:color="auto"/>
                                <w:right w:val="none" w:sz="0" w:space="0" w:color="auto"/>
                              </w:divBdr>
                            </w:div>
                            <w:div w:id="506482436">
                              <w:marLeft w:val="0"/>
                              <w:marRight w:val="0"/>
                              <w:marTop w:val="0"/>
                              <w:marBottom w:val="0"/>
                              <w:divBdr>
                                <w:top w:val="none" w:sz="0" w:space="0" w:color="auto"/>
                                <w:left w:val="none" w:sz="0" w:space="0" w:color="auto"/>
                                <w:bottom w:val="none" w:sz="0" w:space="0" w:color="auto"/>
                                <w:right w:val="none" w:sz="0" w:space="0" w:color="auto"/>
                              </w:divBdr>
                            </w:div>
                            <w:div w:id="2112314598">
                              <w:marLeft w:val="0"/>
                              <w:marRight w:val="0"/>
                              <w:marTop w:val="0"/>
                              <w:marBottom w:val="0"/>
                              <w:divBdr>
                                <w:top w:val="none" w:sz="0" w:space="0" w:color="auto"/>
                                <w:left w:val="none" w:sz="0" w:space="0" w:color="auto"/>
                                <w:bottom w:val="none" w:sz="0" w:space="0" w:color="auto"/>
                                <w:right w:val="none" w:sz="0" w:space="0" w:color="auto"/>
                              </w:divBdr>
                            </w:div>
                            <w:div w:id="43798606">
                              <w:marLeft w:val="0"/>
                              <w:marRight w:val="0"/>
                              <w:marTop w:val="0"/>
                              <w:marBottom w:val="0"/>
                              <w:divBdr>
                                <w:top w:val="none" w:sz="0" w:space="0" w:color="auto"/>
                                <w:left w:val="none" w:sz="0" w:space="0" w:color="auto"/>
                                <w:bottom w:val="none" w:sz="0" w:space="0" w:color="auto"/>
                                <w:right w:val="none" w:sz="0" w:space="0" w:color="auto"/>
                              </w:divBdr>
                            </w:div>
                            <w:div w:id="1386291632">
                              <w:marLeft w:val="0"/>
                              <w:marRight w:val="0"/>
                              <w:marTop w:val="0"/>
                              <w:marBottom w:val="0"/>
                              <w:divBdr>
                                <w:top w:val="none" w:sz="0" w:space="0" w:color="auto"/>
                                <w:left w:val="none" w:sz="0" w:space="0" w:color="auto"/>
                                <w:bottom w:val="none" w:sz="0" w:space="0" w:color="auto"/>
                                <w:right w:val="none" w:sz="0" w:space="0" w:color="auto"/>
                              </w:divBdr>
                            </w:div>
                            <w:div w:id="1606159068">
                              <w:marLeft w:val="0"/>
                              <w:marRight w:val="0"/>
                              <w:marTop w:val="0"/>
                              <w:marBottom w:val="0"/>
                              <w:divBdr>
                                <w:top w:val="none" w:sz="0" w:space="0" w:color="auto"/>
                                <w:left w:val="none" w:sz="0" w:space="0" w:color="auto"/>
                                <w:bottom w:val="none" w:sz="0" w:space="0" w:color="auto"/>
                                <w:right w:val="none" w:sz="0" w:space="0" w:color="auto"/>
                              </w:divBdr>
                            </w:div>
                            <w:div w:id="592935939">
                              <w:marLeft w:val="0"/>
                              <w:marRight w:val="0"/>
                              <w:marTop w:val="0"/>
                              <w:marBottom w:val="0"/>
                              <w:divBdr>
                                <w:top w:val="none" w:sz="0" w:space="0" w:color="auto"/>
                                <w:left w:val="none" w:sz="0" w:space="0" w:color="auto"/>
                                <w:bottom w:val="none" w:sz="0" w:space="0" w:color="auto"/>
                                <w:right w:val="none" w:sz="0" w:space="0" w:color="auto"/>
                              </w:divBdr>
                            </w:div>
                            <w:div w:id="551159924">
                              <w:marLeft w:val="0"/>
                              <w:marRight w:val="0"/>
                              <w:marTop w:val="0"/>
                              <w:marBottom w:val="0"/>
                              <w:divBdr>
                                <w:top w:val="none" w:sz="0" w:space="0" w:color="auto"/>
                                <w:left w:val="none" w:sz="0" w:space="0" w:color="auto"/>
                                <w:bottom w:val="none" w:sz="0" w:space="0" w:color="auto"/>
                                <w:right w:val="none" w:sz="0" w:space="0" w:color="auto"/>
                              </w:divBdr>
                            </w:div>
                            <w:div w:id="1336961288">
                              <w:marLeft w:val="0"/>
                              <w:marRight w:val="0"/>
                              <w:marTop w:val="0"/>
                              <w:marBottom w:val="0"/>
                              <w:divBdr>
                                <w:top w:val="none" w:sz="0" w:space="0" w:color="auto"/>
                                <w:left w:val="none" w:sz="0" w:space="0" w:color="auto"/>
                                <w:bottom w:val="none" w:sz="0" w:space="0" w:color="auto"/>
                                <w:right w:val="none" w:sz="0" w:space="0" w:color="auto"/>
                              </w:divBdr>
                            </w:div>
                            <w:div w:id="222446084">
                              <w:marLeft w:val="0"/>
                              <w:marRight w:val="0"/>
                              <w:marTop w:val="0"/>
                              <w:marBottom w:val="0"/>
                              <w:divBdr>
                                <w:top w:val="none" w:sz="0" w:space="0" w:color="auto"/>
                                <w:left w:val="none" w:sz="0" w:space="0" w:color="auto"/>
                                <w:bottom w:val="none" w:sz="0" w:space="0" w:color="auto"/>
                                <w:right w:val="none" w:sz="0" w:space="0" w:color="auto"/>
                              </w:divBdr>
                            </w:div>
                            <w:div w:id="723598126">
                              <w:marLeft w:val="0"/>
                              <w:marRight w:val="0"/>
                              <w:marTop w:val="0"/>
                              <w:marBottom w:val="0"/>
                              <w:divBdr>
                                <w:top w:val="none" w:sz="0" w:space="0" w:color="auto"/>
                                <w:left w:val="none" w:sz="0" w:space="0" w:color="auto"/>
                                <w:bottom w:val="none" w:sz="0" w:space="0" w:color="auto"/>
                                <w:right w:val="none" w:sz="0" w:space="0" w:color="auto"/>
                              </w:divBdr>
                            </w:div>
                            <w:div w:id="1740177741">
                              <w:marLeft w:val="0"/>
                              <w:marRight w:val="0"/>
                              <w:marTop w:val="0"/>
                              <w:marBottom w:val="0"/>
                              <w:divBdr>
                                <w:top w:val="none" w:sz="0" w:space="0" w:color="auto"/>
                                <w:left w:val="none" w:sz="0" w:space="0" w:color="auto"/>
                                <w:bottom w:val="none" w:sz="0" w:space="0" w:color="auto"/>
                                <w:right w:val="none" w:sz="0" w:space="0" w:color="auto"/>
                              </w:divBdr>
                            </w:div>
                            <w:div w:id="1705248126">
                              <w:marLeft w:val="0"/>
                              <w:marRight w:val="0"/>
                              <w:marTop w:val="0"/>
                              <w:marBottom w:val="0"/>
                              <w:divBdr>
                                <w:top w:val="none" w:sz="0" w:space="0" w:color="auto"/>
                                <w:left w:val="none" w:sz="0" w:space="0" w:color="auto"/>
                                <w:bottom w:val="none" w:sz="0" w:space="0" w:color="auto"/>
                                <w:right w:val="none" w:sz="0" w:space="0" w:color="auto"/>
                              </w:divBdr>
                            </w:div>
                            <w:div w:id="737047122">
                              <w:marLeft w:val="0"/>
                              <w:marRight w:val="0"/>
                              <w:marTop w:val="0"/>
                              <w:marBottom w:val="0"/>
                              <w:divBdr>
                                <w:top w:val="none" w:sz="0" w:space="0" w:color="auto"/>
                                <w:left w:val="none" w:sz="0" w:space="0" w:color="auto"/>
                                <w:bottom w:val="none" w:sz="0" w:space="0" w:color="auto"/>
                                <w:right w:val="none" w:sz="0" w:space="0" w:color="auto"/>
                              </w:divBdr>
                            </w:div>
                            <w:div w:id="1453284491">
                              <w:marLeft w:val="0"/>
                              <w:marRight w:val="0"/>
                              <w:marTop w:val="0"/>
                              <w:marBottom w:val="0"/>
                              <w:divBdr>
                                <w:top w:val="none" w:sz="0" w:space="0" w:color="auto"/>
                                <w:left w:val="none" w:sz="0" w:space="0" w:color="auto"/>
                                <w:bottom w:val="none" w:sz="0" w:space="0" w:color="auto"/>
                                <w:right w:val="none" w:sz="0" w:space="0" w:color="auto"/>
                              </w:divBdr>
                            </w:div>
                            <w:div w:id="1396274446">
                              <w:marLeft w:val="0"/>
                              <w:marRight w:val="0"/>
                              <w:marTop w:val="0"/>
                              <w:marBottom w:val="0"/>
                              <w:divBdr>
                                <w:top w:val="none" w:sz="0" w:space="0" w:color="auto"/>
                                <w:left w:val="none" w:sz="0" w:space="0" w:color="auto"/>
                                <w:bottom w:val="none" w:sz="0" w:space="0" w:color="auto"/>
                                <w:right w:val="none" w:sz="0" w:space="0" w:color="auto"/>
                              </w:divBdr>
                            </w:div>
                            <w:div w:id="1226646181">
                              <w:marLeft w:val="0"/>
                              <w:marRight w:val="0"/>
                              <w:marTop w:val="0"/>
                              <w:marBottom w:val="0"/>
                              <w:divBdr>
                                <w:top w:val="none" w:sz="0" w:space="0" w:color="auto"/>
                                <w:left w:val="none" w:sz="0" w:space="0" w:color="auto"/>
                                <w:bottom w:val="none" w:sz="0" w:space="0" w:color="auto"/>
                                <w:right w:val="none" w:sz="0" w:space="0" w:color="auto"/>
                              </w:divBdr>
                            </w:div>
                            <w:div w:id="373696283">
                              <w:marLeft w:val="0"/>
                              <w:marRight w:val="0"/>
                              <w:marTop w:val="0"/>
                              <w:marBottom w:val="0"/>
                              <w:divBdr>
                                <w:top w:val="none" w:sz="0" w:space="0" w:color="auto"/>
                                <w:left w:val="none" w:sz="0" w:space="0" w:color="auto"/>
                                <w:bottom w:val="none" w:sz="0" w:space="0" w:color="auto"/>
                                <w:right w:val="none" w:sz="0" w:space="0" w:color="auto"/>
                              </w:divBdr>
                            </w:div>
                            <w:div w:id="1430153247">
                              <w:marLeft w:val="0"/>
                              <w:marRight w:val="0"/>
                              <w:marTop w:val="0"/>
                              <w:marBottom w:val="0"/>
                              <w:divBdr>
                                <w:top w:val="none" w:sz="0" w:space="0" w:color="auto"/>
                                <w:left w:val="none" w:sz="0" w:space="0" w:color="auto"/>
                                <w:bottom w:val="none" w:sz="0" w:space="0" w:color="auto"/>
                                <w:right w:val="none" w:sz="0" w:space="0" w:color="auto"/>
                              </w:divBdr>
                            </w:div>
                            <w:div w:id="311058146">
                              <w:marLeft w:val="0"/>
                              <w:marRight w:val="0"/>
                              <w:marTop w:val="0"/>
                              <w:marBottom w:val="0"/>
                              <w:divBdr>
                                <w:top w:val="none" w:sz="0" w:space="0" w:color="auto"/>
                                <w:left w:val="none" w:sz="0" w:space="0" w:color="auto"/>
                                <w:bottom w:val="none" w:sz="0" w:space="0" w:color="auto"/>
                                <w:right w:val="none" w:sz="0" w:space="0" w:color="auto"/>
                              </w:divBdr>
                            </w:div>
                            <w:div w:id="558518750">
                              <w:marLeft w:val="0"/>
                              <w:marRight w:val="0"/>
                              <w:marTop w:val="0"/>
                              <w:marBottom w:val="0"/>
                              <w:divBdr>
                                <w:top w:val="none" w:sz="0" w:space="0" w:color="auto"/>
                                <w:left w:val="none" w:sz="0" w:space="0" w:color="auto"/>
                                <w:bottom w:val="none" w:sz="0" w:space="0" w:color="auto"/>
                                <w:right w:val="none" w:sz="0" w:space="0" w:color="auto"/>
                              </w:divBdr>
                            </w:div>
                            <w:div w:id="1477720480">
                              <w:marLeft w:val="0"/>
                              <w:marRight w:val="0"/>
                              <w:marTop w:val="0"/>
                              <w:marBottom w:val="0"/>
                              <w:divBdr>
                                <w:top w:val="none" w:sz="0" w:space="0" w:color="auto"/>
                                <w:left w:val="none" w:sz="0" w:space="0" w:color="auto"/>
                                <w:bottom w:val="none" w:sz="0" w:space="0" w:color="auto"/>
                                <w:right w:val="none" w:sz="0" w:space="0" w:color="auto"/>
                              </w:divBdr>
                            </w:div>
                            <w:div w:id="13377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0832">
                  <w:marLeft w:val="0"/>
                  <w:marRight w:val="0"/>
                  <w:marTop w:val="0"/>
                  <w:marBottom w:val="0"/>
                  <w:divBdr>
                    <w:top w:val="none" w:sz="0" w:space="0" w:color="auto"/>
                    <w:left w:val="none" w:sz="0" w:space="0" w:color="auto"/>
                    <w:bottom w:val="none" w:sz="0" w:space="0" w:color="auto"/>
                    <w:right w:val="none" w:sz="0" w:space="0" w:color="auto"/>
                  </w:divBdr>
                  <w:divsChild>
                    <w:div w:id="1636255319">
                      <w:marLeft w:val="0"/>
                      <w:marRight w:val="0"/>
                      <w:marTop w:val="0"/>
                      <w:marBottom w:val="0"/>
                      <w:divBdr>
                        <w:top w:val="none" w:sz="0" w:space="0" w:color="auto"/>
                        <w:left w:val="none" w:sz="0" w:space="0" w:color="auto"/>
                        <w:bottom w:val="none" w:sz="0" w:space="0" w:color="auto"/>
                        <w:right w:val="none" w:sz="0" w:space="0" w:color="auto"/>
                      </w:divBdr>
                    </w:div>
                  </w:divsChild>
                </w:div>
                <w:div w:id="148793038">
                  <w:marLeft w:val="0"/>
                  <w:marRight w:val="0"/>
                  <w:marTop w:val="0"/>
                  <w:marBottom w:val="0"/>
                  <w:divBdr>
                    <w:top w:val="none" w:sz="0" w:space="0" w:color="auto"/>
                    <w:left w:val="none" w:sz="0" w:space="0" w:color="auto"/>
                    <w:bottom w:val="none" w:sz="0" w:space="0" w:color="auto"/>
                    <w:right w:val="none" w:sz="0" w:space="0" w:color="auto"/>
                  </w:divBdr>
                  <w:divsChild>
                    <w:div w:id="18295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1555">
              <w:marLeft w:val="0"/>
              <w:marRight w:val="0"/>
              <w:marTop w:val="0"/>
              <w:marBottom w:val="0"/>
              <w:divBdr>
                <w:top w:val="none" w:sz="0" w:space="0" w:color="auto"/>
                <w:left w:val="none" w:sz="0" w:space="0" w:color="auto"/>
                <w:bottom w:val="none" w:sz="0" w:space="0" w:color="auto"/>
                <w:right w:val="none" w:sz="0" w:space="0" w:color="auto"/>
              </w:divBdr>
              <w:divsChild>
                <w:div w:id="1925841677">
                  <w:marLeft w:val="0"/>
                  <w:marRight w:val="0"/>
                  <w:marTop w:val="0"/>
                  <w:marBottom w:val="0"/>
                  <w:divBdr>
                    <w:top w:val="none" w:sz="0" w:space="0" w:color="auto"/>
                    <w:left w:val="none" w:sz="0" w:space="0" w:color="auto"/>
                    <w:bottom w:val="none" w:sz="0" w:space="0" w:color="auto"/>
                    <w:right w:val="none" w:sz="0" w:space="0" w:color="auto"/>
                  </w:divBdr>
                  <w:divsChild>
                    <w:div w:id="1480878438">
                      <w:marLeft w:val="0"/>
                      <w:marRight w:val="0"/>
                      <w:marTop w:val="0"/>
                      <w:marBottom w:val="0"/>
                      <w:divBdr>
                        <w:top w:val="none" w:sz="0" w:space="0" w:color="auto"/>
                        <w:left w:val="none" w:sz="0" w:space="0" w:color="auto"/>
                        <w:bottom w:val="none" w:sz="0" w:space="0" w:color="auto"/>
                        <w:right w:val="none" w:sz="0" w:space="0" w:color="auto"/>
                      </w:divBdr>
                    </w:div>
                    <w:div w:id="645552494">
                      <w:marLeft w:val="0"/>
                      <w:marRight w:val="0"/>
                      <w:marTop w:val="0"/>
                      <w:marBottom w:val="0"/>
                      <w:divBdr>
                        <w:top w:val="none" w:sz="0" w:space="0" w:color="auto"/>
                        <w:left w:val="none" w:sz="0" w:space="0" w:color="auto"/>
                        <w:bottom w:val="none" w:sz="0" w:space="0" w:color="auto"/>
                        <w:right w:val="none" w:sz="0" w:space="0" w:color="auto"/>
                      </w:divBdr>
                    </w:div>
                  </w:divsChild>
                </w:div>
                <w:div w:id="37780818">
                  <w:marLeft w:val="0"/>
                  <w:marRight w:val="0"/>
                  <w:marTop w:val="0"/>
                  <w:marBottom w:val="0"/>
                  <w:divBdr>
                    <w:top w:val="none" w:sz="0" w:space="0" w:color="auto"/>
                    <w:left w:val="none" w:sz="0" w:space="0" w:color="auto"/>
                    <w:bottom w:val="none" w:sz="0" w:space="0" w:color="auto"/>
                    <w:right w:val="none" w:sz="0" w:space="0" w:color="auto"/>
                  </w:divBdr>
                  <w:divsChild>
                    <w:div w:id="191454471">
                      <w:marLeft w:val="720"/>
                      <w:marRight w:val="0"/>
                      <w:marTop w:val="0"/>
                      <w:marBottom w:val="0"/>
                      <w:divBdr>
                        <w:top w:val="none" w:sz="0" w:space="0" w:color="auto"/>
                        <w:left w:val="none" w:sz="0" w:space="0" w:color="auto"/>
                        <w:bottom w:val="none" w:sz="0" w:space="0" w:color="auto"/>
                        <w:right w:val="none" w:sz="0" w:space="0" w:color="auto"/>
                      </w:divBdr>
                    </w:div>
                    <w:div w:id="187529629">
                      <w:marLeft w:val="720"/>
                      <w:marRight w:val="0"/>
                      <w:marTop w:val="0"/>
                      <w:marBottom w:val="0"/>
                      <w:divBdr>
                        <w:top w:val="none" w:sz="0" w:space="0" w:color="auto"/>
                        <w:left w:val="none" w:sz="0" w:space="0" w:color="auto"/>
                        <w:bottom w:val="none" w:sz="0" w:space="0" w:color="auto"/>
                        <w:right w:val="none" w:sz="0" w:space="0" w:color="auto"/>
                      </w:divBdr>
                    </w:div>
                    <w:div w:id="539126061">
                      <w:marLeft w:val="720"/>
                      <w:marRight w:val="0"/>
                      <w:marTop w:val="0"/>
                      <w:marBottom w:val="0"/>
                      <w:divBdr>
                        <w:top w:val="none" w:sz="0" w:space="0" w:color="auto"/>
                        <w:left w:val="none" w:sz="0" w:space="0" w:color="auto"/>
                        <w:bottom w:val="none" w:sz="0" w:space="0" w:color="auto"/>
                        <w:right w:val="none" w:sz="0" w:space="0" w:color="auto"/>
                      </w:divBdr>
                    </w:div>
                    <w:div w:id="200747384">
                      <w:marLeft w:val="720"/>
                      <w:marRight w:val="0"/>
                      <w:marTop w:val="0"/>
                      <w:marBottom w:val="0"/>
                      <w:divBdr>
                        <w:top w:val="none" w:sz="0" w:space="0" w:color="auto"/>
                        <w:left w:val="none" w:sz="0" w:space="0" w:color="auto"/>
                        <w:bottom w:val="none" w:sz="0" w:space="0" w:color="auto"/>
                        <w:right w:val="none" w:sz="0" w:space="0" w:color="auto"/>
                      </w:divBdr>
                    </w:div>
                    <w:div w:id="1643387935">
                      <w:marLeft w:val="720"/>
                      <w:marRight w:val="0"/>
                      <w:marTop w:val="0"/>
                      <w:marBottom w:val="0"/>
                      <w:divBdr>
                        <w:top w:val="none" w:sz="0" w:space="0" w:color="auto"/>
                        <w:left w:val="none" w:sz="0" w:space="0" w:color="auto"/>
                        <w:bottom w:val="none" w:sz="0" w:space="0" w:color="auto"/>
                        <w:right w:val="none" w:sz="0" w:space="0" w:color="auto"/>
                      </w:divBdr>
                    </w:div>
                    <w:div w:id="1524441781">
                      <w:marLeft w:val="720"/>
                      <w:marRight w:val="0"/>
                      <w:marTop w:val="0"/>
                      <w:marBottom w:val="0"/>
                      <w:divBdr>
                        <w:top w:val="none" w:sz="0" w:space="0" w:color="auto"/>
                        <w:left w:val="none" w:sz="0" w:space="0" w:color="auto"/>
                        <w:bottom w:val="none" w:sz="0" w:space="0" w:color="auto"/>
                        <w:right w:val="none" w:sz="0" w:space="0" w:color="auto"/>
                      </w:divBdr>
                    </w:div>
                    <w:div w:id="521357045">
                      <w:marLeft w:val="720"/>
                      <w:marRight w:val="0"/>
                      <w:marTop w:val="0"/>
                      <w:marBottom w:val="0"/>
                      <w:divBdr>
                        <w:top w:val="none" w:sz="0" w:space="0" w:color="auto"/>
                        <w:left w:val="none" w:sz="0" w:space="0" w:color="auto"/>
                        <w:bottom w:val="none" w:sz="0" w:space="0" w:color="auto"/>
                        <w:right w:val="none" w:sz="0" w:space="0" w:color="auto"/>
                      </w:divBdr>
                    </w:div>
                    <w:div w:id="1155801075">
                      <w:marLeft w:val="720"/>
                      <w:marRight w:val="0"/>
                      <w:marTop w:val="0"/>
                      <w:marBottom w:val="0"/>
                      <w:divBdr>
                        <w:top w:val="none" w:sz="0" w:space="0" w:color="auto"/>
                        <w:left w:val="none" w:sz="0" w:space="0" w:color="auto"/>
                        <w:bottom w:val="none" w:sz="0" w:space="0" w:color="auto"/>
                        <w:right w:val="none" w:sz="0" w:space="0" w:color="auto"/>
                      </w:divBdr>
                    </w:div>
                    <w:div w:id="1047920669">
                      <w:marLeft w:val="720"/>
                      <w:marRight w:val="0"/>
                      <w:marTop w:val="0"/>
                      <w:marBottom w:val="0"/>
                      <w:divBdr>
                        <w:top w:val="none" w:sz="0" w:space="0" w:color="auto"/>
                        <w:left w:val="none" w:sz="0" w:space="0" w:color="auto"/>
                        <w:bottom w:val="none" w:sz="0" w:space="0" w:color="auto"/>
                        <w:right w:val="none" w:sz="0" w:space="0" w:color="auto"/>
                      </w:divBdr>
                    </w:div>
                    <w:div w:id="1735619787">
                      <w:marLeft w:val="720"/>
                      <w:marRight w:val="0"/>
                      <w:marTop w:val="0"/>
                      <w:marBottom w:val="0"/>
                      <w:divBdr>
                        <w:top w:val="none" w:sz="0" w:space="0" w:color="auto"/>
                        <w:left w:val="none" w:sz="0" w:space="0" w:color="auto"/>
                        <w:bottom w:val="none" w:sz="0" w:space="0" w:color="auto"/>
                        <w:right w:val="none" w:sz="0" w:space="0" w:color="auto"/>
                      </w:divBdr>
                    </w:div>
                    <w:div w:id="1635209796">
                      <w:marLeft w:val="720"/>
                      <w:marRight w:val="0"/>
                      <w:marTop w:val="0"/>
                      <w:marBottom w:val="0"/>
                      <w:divBdr>
                        <w:top w:val="none" w:sz="0" w:space="0" w:color="auto"/>
                        <w:left w:val="none" w:sz="0" w:space="0" w:color="auto"/>
                        <w:bottom w:val="none" w:sz="0" w:space="0" w:color="auto"/>
                        <w:right w:val="none" w:sz="0" w:space="0" w:color="auto"/>
                      </w:divBdr>
                      <w:divsChild>
                        <w:div w:id="790319959">
                          <w:marLeft w:val="0"/>
                          <w:marRight w:val="0"/>
                          <w:marTop w:val="0"/>
                          <w:marBottom w:val="0"/>
                          <w:divBdr>
                            <w:top w:val="none" w:sz="0" w:space="0" w:color="auto"/>
                            <w:left w:val="none" w:sz="0" w:space="0" w:color="auto"/>
                            <w:bottom w:val="none" w:sz="0" w:space="0" w:color="auto"/>
                            <w:right w:val="none" w:sz="0" w:space="0" w:color="auto"/>
                          </w:divBdr>
                        </w:div>
                      </w:divsChild>
                    </w:div>
                    <w:div w:id="585041998">
                      <w:marLeft w:val="720"/>
                      <w:marRight w:val="0"/>
                      <w:marTop w:val="0"/>
                      <w:marBottom w:val="0"/>
                      <w:divBdr>
                        <w:top w:val="none" w:sz="0" w:space="0" w:color="auto"/>
                        <w:left w:val="none" w:sz="0" w:space="0" w:color="auto"/>
                        <w:bottom w:val="none" w:sz="0" w:space="0" w:color="auto"/>
                        <w:right w:val="none" w:sz="0" w:space="0" w:color="auto"/>
                      </w:divBdr>
                    </w:div>
                    <w:div w:id="402030402">
                      <w:marLeft w:val="720"/>
                      <w:marRight w:val="0"/>
                      <w:marTop w:val="0"/>
                      <w:marBottom w:val="0"/>
                      <w:divBdr>
                        <w:top w:val="none" w:sz="0" w:space="0" w:color="auto"/>
                        <w:left w:val="none" w:sz="0" w:space="0" w:color="auto"/>
                        <w:bottom w:val="none" w:sz="0" w:space="0" w:color="auto"/>
                        <w:right w:val="none" w:sz="0" w:space="0" w:color="auto"/>
                      </w:divBdr>
                    </w:div>
                    <w:div w:id="1200555769">
                      <w:marLeft w:val="720"/>
                      <w:marRight w:val="0"/>
                      <w:marTop w:val="0"/>
                      <w:marBottom w:val="0"/>
                      <w:divBdr>
                        <w:top w:val="none" w:sz="0" w:space="0" w:color="auto"/>
                        <w:left w:val="none" w:sz="0" w:space="0" w:color="auto"/>
                        <w:bottom w:val="none" w:sz="0" w:space="0" w:color="auto"/>
                        <w:right w:val="none" w:sz="0" w:space="0" w:color="auto"/>
                      </w:divBdr>
                    </w:div>
                    <w:div w:id="319577445">
                      <w:marLeft w:val="720"/>
                      <w:marRight w:val="0"/>
                      <w:marTop w:val="0"/>
                      <w:marBottom w:val="0"/>
                      <w:divBdr>
                        <w:top w:val="none" w:sz="0" w:space="0" w:color="auto"/>
                        <w:left w:val="none" w:sz="0" w:space="0" w:color="auto"/>
                        <w:bottom w:val="none" w:sz="0" w:space="0" w:color="auto"/>
                        <w:right w:val="none" w:sz="0" w:space="0" w:color="auto"/>
                      </w:divBdr>
                    </w:div>
                    <w:div w:id="344750465">
                      <w:marLeft w:val="720"/>
                      <w:marRight w:val="0"/>
                      <w:marTop w:val="0"/>
                      <w:marBottom w:val="0"/>
                      <w:divBdr>
                        <w:top w:val="none" w:sz="0" w:space="0" w:color="auto"/>
                        <w:left w:val="none" w:sz="0" w:space="0" w:color="auto"/>
                        <w:bottom w:val="none" w:sz="0" w:space="0" w:color="auto"/>
                        <w:right w:val="none" w:sz="0" w:space="0" w:color="auto"/>
                      </w:divBdr>
                    </w:div>
                    <w:div w:id="124085256">
                      <w:marLeft w:val="720"/>
                      <w:marRight w:val="0"/>
                      <w:marTop w:val="0"/>
                      <w:marBottom w:val="0"/>
                      <w:divBdr>
                        <w:top w:val="none" w:sz="0" w:space="0" w:color="auto"/>
                        <w:left w:val="none" w:sz="0" w:space="0" w:color="auto"/>
                        <w:bottom w:val="none" w:sz="0" w:space="0" w:color="auto"/>
                        <w:right w:val="none" w:sz="0" w:space="0" w:color="auto"/>
                      </w:divBdr>
                    </w:div>
                    <w:div w:id="666247499">
                      <w:marLeft w:val="720"/>
                      <w:marRight w:val="0"/>
                      <w:marTop w:val="0"/>
                      <w:marBottom w:val="0"/>
                      <w:divBdr>
                        <w:top w:val="none" w:sz="0" w:space="0" w:color="auto"/>
                        <w:left w:val="none" w:sz="0" w:space="0" w:color="auto"/>
                        <w:bottom w:val="none" w:sz="0" w:space="0" w:color="auto"/>
                        <w:right w:val="none" w:sz="0" w:space="0" w:color="auto"/>
                      </w:divBdr>
                    </w:div>
                    <w:div w:id="1364287389">
                      <w:marLeft w:val="720"/>
                      <w:marRight w:val="0"/>
                      <w:marTop w:val="0"/>
                      <w:marBottom w:val="0"/>
                      <w:divBdr>
                        <w:top w:val="none" w:sz="0" w:space="0" w:color="auto"/>
                        <w:left w:val="none" w:sz="0" w:space="0" w:color="auto"/>
                        <w:bottom w:val="none" w:sz="0" w:space="0" w:color="auto"/>
                        <w:right w:val="none" w:sz="0" w:space="0" w:color="auto"/>
                      </w:divBdr>
                    </w:div>
                    <w:div w:id="899823213">
                      <w:marLeft w:val="720"/>
                      <w:marRight w:val="0"/>
                      <w:marTop w:val="0"/>
                      <w:marBottom w:val="0"/>
                      <w:divBdr>
                        <w:top w:val="none" w:sz="0" w:space="0" w:color="auto"/>
                        <w:left w:val="none" w:sz="0" w:space="0" w:color="auto"/>
                        <w:bottom w:val="none" w:sz="0" w:space="0" w:color="auto"/>
                        <w:right w:val="none" w:sz="0" w:space="0" w:color="auto"/>
                      </w:divBdr>
                    </w:div>
                    <w:div w:id="2099323200">
                      <w:marLeft w:val="720"/>
                      <w:marRight w:val="0"/>
                      <w:marTop w:val="0"/>
                      <w:marBottom w:val="0"/>
                      <w:divBdr>
                        <w:top w:val="none" w:sz="0" w:space="0" w:color="auto"/>
                        <w:left w:val="none" w:sz="0" w:space="0" w:color="auto"/>
                        <w:bottom w:val="none" w:sz="0" w:space="0" w:color="auto"/>
                        <w:right w:val="none" w:sz="0" w:space="0" w:color="auto"/>
                      </w:divBdr>
                    </w:div>
                    <w:div w:id="557277447">
                      <w:marLeft w:val="720"/>
                      <w:marRight w:val="0"/>
                      <w:marTop w:val="0"/>
                      <w:marBottom w:val="0"/>
                      <w:divBdr>
                        <w:top w:val="none" w:sz="0" w:space="0" w:color="auto"/>
                        <w:left w:val="none" w:sz="0" w:space="0" w:color="auto"/>
                        <w:bottom w:val="none" w:sz="0" w:space="0" w:color="auto"/>
                        <w:right w:val="none" w:sz="0" w:space="0" w:color="auto"/>
                      </w:divBdr>
                    </w:div>
                    <w:div w:id="2046246389">
                      <w:marLeft w:val="720"/>
                      <w:marRight w:val="0"/>
                      <w:marTop w:val="0"/>
                      <w:marBottom w:val="0"/>
                      <w:divBdr>
                        <w:top w:val="none" w:sz="0" w:space="0" w:color="auto"/>
                        <w:left w:val="none" w:sz="0" w:space="0" w:color="auto"/>
                        <w:bottom w:val="none" w:sz="0" w:space="0" w:color="auto"/>
                        <w:right w:val="none" w:sz="0" w:space="0" w:color="auto"/>
                      </w:divBdr>
                    </w:div>
                    <w:div w:id="2093357446">
                      <w:marLeft w:val="720"/>
                      <w:marRight w:val="0"/>
                      <w:marTop w:val="0"/>
                      <w:marBottom w:val="0"/>
                      <w:divBdr>
                        <w:top w:val="none" w:sz="0" w:space="0" w:color="auto"/>
                        <w:left w:val="none" w:sz="0" w:space="0" w:color="auto"/>
                        <w:bottom w:val="none" w:sz="0" w:space="0" w:color="auto"/>
                        <w:right w:val="none" w:sz="0" w:space="0" w:color="auto"/>
                      </w:divBdr>
                    </w:div>
                    <w:div w:id="1153764779">
                      <w:marLeft w:val="720"/>
                      <w:marRight w:val="0"/>
                      <w:marTop w:val="0"/>
                      <w:marBottom w:val="0"/>
                      <w:divBdr>
                        <w:top w:val="none" w:sz="0" w:space="0" w:color="auto"/>
                        <w:left w:val="none" w:sz="0" w:space="0" w:color="auto"/>
                        <w:bottom w:val="none" w:sz="0" w:space="0" w:color="auto"/>
                        <w:right w:val="none" w:sz="0" w:space="0" w:color="auto"/>
                      </w:divBdr>
                    </w:div>
                    <w:div w:id="1489663855">
                      <w:marLeft w:val="720"/>
                      <w:marRight w:val="0"/>
                      <w:marTop w:val="0"/>
                      <w:marBottom w:val="0"/>
                      <w:divBdr>
                        <w:top w:val="none" w:sz="0" w:space="0" w:color="auto"/>
                        <w:left w:val="none" w:sz="0" w:space="0" w:color="auto"/>
                        <w:bottom w:val="none" w:sz="0" w:space="0" w:color="auto"/>
                        <w:right w:val="none" w:sz="0" w:space="0" w:color="auto"/>
                      </w:divBdr>
                    </w:div>
                    <w:div w:id="319506002">
                      <w:marLeft w:val="720"/>
                      <w:marRight w:val="0"/>
                      <w:marTop w:val="0"/>
                      <w:marBottom w:val="0"/>
                      <w:divBdr>
                        <w:top w:val="none" w:sz="0" w:space="0" w:color="auto"/>
                        <w:left w:val="none" w:sz="0" w:space="0" w:color="auto"/>
                        <w:bottom w:val="none" w:sz="0" w:space="0" w:color="auto"/>
                        <w:right w:val="none" w:sz="0" w:space="0" w:color="auto"/>
                      </w:divBdr>
                    </w:div>
                    <w:div w:id="1313289630">
                      <w:marLeft w:val="720"/>
                      <w:marRight w:val="0"/>
                      <w:marTop w:val="0"/>
                      <w:marBottom w:val="0"/>
                      <w:divBdr>
                        <w:top w:val="none" w:sz="0" w:space="0" w:color="auto"/>
                        <w:left w:val="none" w:sz="0" w:space="0" w:color="auto"/>
                        <w:bottom w:val="none" w:sz="0" w:space="0" w:color="auto"/>
                        <w:right w:val="none" w:sz="0" w:space="0" w:color="auto"/>
                      </w:divBdr>
                    </w:div>
                    <w:div w:id="303893471">
                      <w:marLeft w:val="720"/>
                      <w:marRight w:val="0"/>
                      <w:marTop w:val="0"/>
                      <w:marBottom w:val="0"/>
                      <w:divBdr>
                        <w:top w:val="none" w:sz="0" w:space="0" w:color="auto"/>
                        <w:left w:val="none" w:sz="0" w:space="0" w:color="auto"/>
                        <w:bottom w:val="none" w:sz="0" w:space="0" w:color="auto"/>
                        <w:right w:val="none" w:sz="0" w:space="0" w:color="auto"/>
                      </w:divBdr>
                    </w:div>
                    <w:div w:id="1966961759">
                      <w:marLeft w:val="720"/>
                      <w:marRight w:val="0"/>
                      <w:marTop w:val="0"/>
                      <w:marBottom w:val="0"/>
                      <w:divBdr>
                        <w:top w:val="none" w:sz="0" w:space="0" w:color="auto"/>
                        <w:left w:val="none" w:sz="0" w:space="0" w:color="auto"/>
                        <w:bottom w:val="none" w:sz="0" w:space="0" w:color="auto"/>
                        <w:right w:val="none" w:sz="0" w:space="0" w:color="auto"/>
                      </w:divBdr>
                    </w:div>
                    <w:div w:id="503515923">
                      <w:marLeft w:val="720"/>
                      <w:marRight w:val="0"/>
                      <w:marTop w:val="0"/>
                      <w:marBottom w:val="0"/>
                      <w:divBdr>
                        <w:top w:val="none" w:sz="0" w:space="0" w:color="auto"/>
                        <w:left w:val="none" w:sz="0" w:space="0" w:color="auto"/>
                        <w:bottom w:val="none" w:sz="0" w:space="0" w:color="auto"/>
                        <w:right w:val="none" w:sz="0" w:space="0" w:color="auto"/>
                      </w:divBdr>
                    </w:div>
                    <w:div w:id="1464349098">
                      <w:marLeft w:val="720"/>
                      <w:marRight w:val="0"/>
                      <w:marTop w:val="0"/>
                      <w:marBottom w:val="0"/>
                      <w:divBdr>
                        <w:top w:val="none" w:sz="0" w:space="0" w:color="auto"/>
                        <w:left w:val="none" w:sz="0" w:space="0" w:color="auto"/>
                        <w:bottom w:val="none" w:sz="0" w:space="0" w:color="auto"/>
                        <w:right w:val="none" w:sz="0" w:space="0" w:color="auto"/>
                      </w:divBdr>
                    </w:div>
                    <w:div w:id="1456631623">
                      <w:marLeft w:val="720"/>
                      <w:marRight w:val="0"/>
                      <w:marTop w:val="0"/>
                      <w:marBottom w:val="0"/>
                      <w:divBdr>
                        <w:top w:val="none" w:sz="0" w:space="0" w:color="auto"/>
                        <w:left w:val="none" w:sz="0" w:space="0" w:color="auto"/>
                        <w:bottom w:val="none" w:sz="0" w:space="0" w:color="auto"/>
                        <w:right w:val="none" w:sz="0" w:space="0" w:color="auto"/>
                      </w:divBdr>
                    </w:div>
                    <w:div w:id="695618698">
                      <w:marLeft w:val="720"/>
                      <w:marRight w:val="0"/>
                      <w:marTop w:val="0"/>
                      <w:marBottom w:val="0"/>
                      <w:divBdr>
                        <w:top w:val="none" w:sz="0" w:space="0" w:color="auto"/>
                        <w:left w:val="none" w:sz="0" w:space="0" w:color="auto"/>
                        <w:bottom w:val="none" w:sz="0" w:space="0" w:color="auto"/>
                        <w:right w:val="none" w:sz="0" w:space="0" w:color="auto"/>
                      </w:divBdr>
                    </w:div>
                    <w:div w:id="1560818688">
                      <w:marLeft w:val="0"/>
                      <w:marRight w:val="0"/>
                      <w:marTop w:val="0"/>
                      <w:marBottom w:val="0"/>
                      <w:divBdr>
                        <w:top w:val="none" w:sz="0" w:space="0" w:color="auto"/>
                        <w:left w:val="none" w:sz="0" w:space="0" w:color="auto"/>
                        <w:bottom w:val="none" w:sz="0" w:space="0" w:color="auto"/>
                        <w:right w:val="none" w:sz="0" w:space="0" w:color="auto"/>
                      </w:divBdr>
                    </w:div>
                  </w:divsChild>
                </w:div>
                <w:div w:id="1907643370">
                  <w:marLeft w:val="0"/>
                  <w:marRight w:val="0"/>
                  <w:marTop w:val="0"/>
                  <w:marBottom w:val="0"/>
                  <w:divBdr>
                    <w:top w:val="none" w:sz="0" w:space="0" w:color="auto"/>
                    <w:left w:val="none" w:sz="0" w:space="0" w:color="auto"/>
                    <w:bottom w:val="none" w:sz="0" w:space="0" w:color="auto"/>
                    <w:right w:val="none" w:sz="0" w:space="0" w:color="auto"/>
                  </w:divBdr>
                  <w:divsChild>
                    <w:div w:id="1712605525">
                      <w:marLeft w:val="0"/>
                      <w:marRight w:val="0"/>
                      <w:marTop w:val="0"/>
                      <w:marBottom w:val="0"/>
                      <w:divBdr>
                        <w:top w:val="none" w:sz="0" w:space="0" w:color="auto"/>
                        <w:left w:val="none" w:sz="0" w:space="0" w:color="auto"/>
                        <w:bottom w:val="none" w:sz="0" w:space="0" w:color="auto"/>
                        <w:right w:val="none" w:sz="0" w:space="0" w:color="auto"/>
                      </w:divBdr>
                    </w:div>
                  </w:divsChild>
                </w:div>
                <w:div w:id="120804062">
                  <w:marLeft w:val="0"/>
                  <w:marRight w:val="0"/>
                  <w:marTop w:val="0"/>
                  <w:marBottom w:val="0"/>
                  <w:divBdr>
                    <w:top w:val="none" w:sz="0" w:space="0" w:color="auto"/>
                    <w:left w:val="none" w:sz="0" w:space="0" w:color="auto"/>
                    <w:bottom w:val="none" w:sz="0" w:space="0" w:color="auto"/>
                    <w:right w:val="none" w:sz="0" w:space="0" w:color="auto"/>
                  </w:divBdr>
                  <w:divsChild>
                    <w:div w:id="13123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31011">
          <w:marLeft w:val="0"/>
          <w:marRight w:val="0"/>
          <w:marTop w:val="0"/>
          <w:marBottom w:val="0"/>
          <w:divBdr>
            <w:top w:val="none" w:sz="0" w:space="0" w:color="auto"/>
            <w:left w:val="none" w:sz="0" w:space="0" w:color="auto"/>
            <w:bottom w:val="none" w:sz="0" w:space="0" w:color="auto"/>
            <w:right w:val="none" w:sz="0" w:space="0" w:color="auto"/>
          </w:divBdr>
          <w:divsChild>
            <w:div w:id="582182993">
              <w:marLeft w:val="0"/>
              <w:marRight w:val="0"/>
              <w:marTop w:val="0"/>
              <w:marBottom w:val="0"/>
              <w:divBdr>
                <w:top w:val="none" w:sz="0" w:space="0" w:color="auto"/>
                <w:left w:val="none" w:sz="0" w:space="0" w:color="auto"/>
                <w:bottom w:val="none" w:sz="0" w:space="0" w:color="auto"/>
                <w:right w:val="none" w:sz="0" w:space="0" w:color="auto"/>
              </w:divBdr>
              <w:divsChild>
                <w:div w:id="900601635">
                  <w:marLeft w:val="0"/>
                  <w:marRight w:val="0"/>
                  <w:marTop w:val="0"/>
                  <w:marBottom w:val="0"/>
                  <w:divBdr>
                    <w:top w:val="none" w:sz="0" w:space="0" w:color="auto"/>
                    <w:left w:val="none" w:sz="0" w:space="0" w:color="auto"/>
                    <w:bottom w:val="none" w:sz="0" w:space="0" w:color="auto"/>
                    <w:right w:val="none" w:sz="0" w:space="0" w:color="auto"/>
                  </w:divBdr>
                  <w:divsChild>
                    <w:div w:id="15000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3260">
              <w:marLeft w:val="0"/>
              <w:marRight w:val="0"/>
              <w:marTop w:val="0"/>
              <w:marBottom w:val="0"/>
              <w:divBdr>
                <w:top w:val="none" w:sz="0" w:space="0" w:color="auto"/>
                <w:left w:val="none" w:sz="0" w:space="0" w:color="auto"/>
                <w:bottom w:val="none" w:sz="0" w:space="0" w:color="auto"/>
                <w:right w:val="none" w:sz="0" w:space="0" w:color="auto"/>
              </w:divBdr>
              <w:divsChild>
                <w:div w:id="1274167198">
                  <w:marLeft w:val="0"/>
                  <w:marRight w:val="0"/>
                  <w:marTop w:val="0"/>
                  <w:marBottom w:val="0"/>
                  <w:divBdr>
                    <w:top w:val="none" w:sz="0" w:space="0" w:color="auto"/>
                    <w:left w:val="none" w:sz="0" w:space="0" w:color="auto"/>
                    <w:bottom w:val="none" w:sz="0" w:space="0" w:color="auto"/>
                    <w:right w:val="none" w:sz="0" w:space="0" w:color="auto"/>
                  </w:divBdr>
                  <w:divsChild>
                    <w:div w:id="3601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5367">
          <w:marLeft w:val="0"/>
          <w:marRight w:val="0"/>
          <w:marTop w:val="0"/>
          <w:marBottom w:val="0"/>
          <w:divBdr>
            <w:top w:val="none" w:sz="0" w:space="0" w:color="auto"/>
            <w:left w:val="none" w:sz="0" w:space="0" w:color="auto"/>
            <w:bottom w:val="none" w:sz="0" w:space="0" w:color="auto"/>
            <w:right w:val="none" w:sz="0" w:space="0" w:color="auto"/>
          </w:divBdr>
        </w:div>
        <w:div w:id="1394428710">
          <w:marLeft w:val="0"/>
          <w:marRight w:val="0"/>
          <w:marTop w:val="0"/>
          <w:marBottom w:val="0"/>
          <w:divBdr>
            <w:top w:val="none" w:sz="0" w:space="0" w:color="auto"/>
            <w:left w:val="none" w:sz="0" w:space="0" w:color="auto"/>
            <w:bottom w:val="none" w:sz="0" w:space="0" w:color="auto"/>
            <w:right w:val="none" w:sz="0" w:space="0" w:color="auto"/>
          </w:divBdr>
          <w:divsChild>
            <w:div w:id="6631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012bienes.blogspot.com/2012/11/2-titulo-modo.html" TargetMode="External"/><Relationship Id="rId13" Type="http://schemas.openxmlformats.org/officeDocument/2006/relationships/hyperlink" Target="http://www.secretariasenado.gov.co/senado/basedoc/codigo/codigo_civil_pr024.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ecretariasenado.gov.co/senado/basedoc/ley/2002/ley_0791_2002.html" TargetMode="External"/><Relationship Id="rId12" Type="http://schemas.openxmlformats.org/officeDocument/2006/relationships/hyperlink" Target="http://www.secretariasenado.gov.co/senado/basedoc/codigo/codigo_civil_pr024.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2012bienes.blogspot.com/2012/11/bibliografia.html" TargetMode="External"/><Relationship Id="rId1" Type="http://schemas.openxmlformats.org/officeDocument/2006/relationships/customXml" Target="../customXml/item1.xml"/><Relationship Id="rId6" Type="http://schemas.openxmlformats.org/officeDocument/2006/relationships/hyperlink" Target="http://2012bienes.blogspot.com/2012/11/1-posesion_13.html" TargetMode="External"/><Relationship Id="rId11" Type="http://schemas.openxmlformats.org/officeDocument/2006/relationships/hyperlink" Target="http://2012bienes.blogspot.com/2012/11/4-acciones-especiales.html" TargetMode="External"/><Relationship Id="rId5" Type="http://schemas.openxmlformats.org/officeDocument/2006/relationships/webSettings" Target="webSettings.xml"/><Relationship Id="rId15" Type="http://schemas.openxmlformats.org/officeDocument/2006/relationships/hyperlink" Target="http://www.blogger.com/profile/16701017417901446599" TargetMode="External"/><Relationship Id="rId10" Type="http://schemas.openxmlformats.org/officeDocument/2006/relationships/hyperlink" Target="http://www.secretariasenado.gov.co/senado/basedoc/codigo/codigo_civil_pr022.html" TargetMode="External"/><Relationship Id="rId4" Type="http://schemas.openxmlformats.org/officeDocument/2006/relationships/settings" Target="settings.xml"/><Relationship Id="rId9" Type="http://schemas.openxmlformats.org/officeDocument/2006/relationships/hyperlink" Target="http://2012bienes.blogspot.com/2012/11/3-modos-de-adquirir-el-dominio-y.html" TargetMode="External"/><Relationship Id="rId14" Type="http://schemas.openxmlformats.org/officeDocument/2006/relationships/hyperlink" Target="http://www.secretariasenado.gov.co/senado/basedoc/codigo/codigo_civil_pr02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7A282-0FE0-41A8-B8F7-960A9D3B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54</Pages>
  <Words>20703</Words>
  <Characters>104244</Characters>
  <Application>Microsoft Office Word</Application>
  <DocSecurity>0</DocSecurity>
  <Lines>1925</Lines>
  <Paragraphs>543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Liliana Orellana</cp:lastModifiedBy>
  <cp:revision>5</cp:revision>
  <dcterms:created xsi:type="dcterms:W3CDTF">2013-11-25T20:12:00Z</dcterms:created>
  <dcterms:modified xsi:type="dcterms:W3CDTF">2013-11-29T20:13:00Z</dcterms:modified>
</cp:coreProperties>
</file>