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24" w:rsidRPr="00283324" w:rsidRDefault="00283324" w:rsidP="00283324">
      <w:pPr>
        <w:jc w:val="center"/>
        <w:rPr>
          <w:b/>
          <w:sz w:val="56"/>
          <w:szCs w:val="56"/>
        </w:rPr>
      </w:pPr>
      <w:r w:rsidRPr="00283324">
        <w:rPr>
          <w:b/>
          <w:sz w:val="56"/>
          <w:szCs w:val="56"/>
        </w:rPr>
        <w:t>INDICE</w:t>
      </w:r>
    </w:p>
    <w:p w:rsidR="00283324" w:rsidRPr="00283324" w:rsidRDefault="00283324">
      <w:pPr>
        <w:rPr>
          <w:sz w:val="40"/>
          <w:szCs w:val="40"/>
        </w:rPr>
      </w:pPr>
    </w:p>
    <w:p w:rsidR="00283324" w:rsidRPr="00283324" w:rsidRDefault="00283324">
      <w:pPr>
        <w:rPr>
          <w:sz w:val="40"/>
          <w:szCs w:val="40"/>
        </w:rPr>
      </w:pPr>
      <w:r w:rsidRPr="00283324">
        <w:rPr>
          <w:sz w:val="40"/>
          <w:szCs w:val="40"/>
        </w:rPr>
        <w:t>ABCDEFGHIJK</w:t>
      </w:r>
    </w:p>
    <w:p w:rsidR="00283324" w:rsidRPr="00283324" w:rsidRDefault="00283324" w:rsidP="00283324">
      <w:pPr>
        <w:jc w:val="center"/>
        <w:rPr>
          <w:b/>
          <w:sz w:val="40"/>
          <w:szCs w:val="40"/>
        </w:rPr>
      </w:pPr>
      <w:r w:rsidRPr="00283324">
        <w:rPr>
          <w:b/>
          <w:sz w:val="40"/>
          <w:szCs w:val="40"/>
        </w:rPr>
        <w:t>L</w:t>
      </w:r>
    </w:p>
    <w:p w:rsidR="00283324" w:rsidRPr="00283324" w:rsidRDefault="00283324" w:rsidP="00283324">
      <w:pPr>
        <w:pStyle w:val="Prrafodelista"/>
        <w:numPr>
          <w:ilvl w:val="0"/>
          <w:numId w:val="3"/>
        </w:numPr>
        <w:rPr>
          <w:sz w:val="24"/>
          <w:szCs w:val="24"/>
        </w:rPr>
      </w:pPr>
      <w:r w:rsidRPr="00283324">
        <w:rPr>
          <w:sz w:val="24"/>
          <w:szCs w:val="24"/>
        </w:rPr>
        <w:t>LA ACCION EJECUTIVA, SUS FUDAMENTOS Y ASPECTOS JURIDICOS</w:t>
      </w:r>
    </w:p>
    <w:p w:rsidR="00283324" w:rsidRPr="00283324" w:rsidRDefault="00283324">
      <w:pPr>
        <w:rPr>
          <w:sz w:val="40"/>
          <w:szCs w:val="40"/>
        </w:rPr>
      </w:pPr>
      <w:r w:rsidRPr="00283324">
        <w:rPr>
          <w:sz w:val="40"/>
          <w:szCs w:val="40"/>
        </w:rPr>
        <w:t>MNÑOPQ</w:t>
      </w:r>
    </w:p>
    <w:p w:rsidR="00283324" w:rsidRPr="00283324" w:rsidRDefault="00283324" w:rsidP="00283324">
      <w:pPr>
        <w:jc w:val="center"/>
        <w:rPr>
          <w:sz w:val="40"/>
          <w:szCs w:val="40"/>
        </w:rPr>
      </w:pPr>
      <w:r w:rsidRPr="00283324">
        <w:rPr>
          <w:sz w:val="40"/>
          <w:szCs w:val="40"/>
        </w:rPr>
        <w:t>R</w:t>
      </w:r>
    </w:p>
    <w:p w:rsidR="00283324" w:rsidRPr="00283324" w:rsidRDefault="00283324" w:rsidP="00283324">
      <w:pPr>
        <w:pStyle w:val="Prrafodelista"/>
        <w:numPr>
          <w:ilvl w:val="0"/>
          <w:numId w:val="2"/>
        </w:numPr>
        <w:rPr>
          <w:sz w:val="24"/>
          <w:szCs w:val="24"/>
        </w:rPr>
      </w:pPr>
      <w:r w:rsidRPr="00283324">
        <w:rPr>
          <w:sz w:val="24"/>
          <w:szCs w:val="24"/>
        </w:rPr>
        <w:t>REVISION DE LA COSA JUZGADA</w:t>
      </w:r>
    </w:p>
    <w:p w:rsidR="00283324" w:rsidRPr="00283324" w:rsidRDefault="00283324">
      <w:pPr>
        <w:rPr>
          <w:sz w:val="40"/>
          <w:szCs w:val="40"/>
        </w:rPr>
      </w:pPr>
      <w:r w:rsidRPr="00283324">
        <w:rPr>
          <w:sz w:val="40"/>
          <w:szCs w:val="40"/>
        </w:rPr>
        <w:t>ST</w:t>
      </w:r>
    </w:p>
    <w:p w:rsidR="00283324" w:rsidRPr="00283324" w:rsidRDefault="00283324" w:rsidP="00283324">
      <w:pPr>
        <w:jc w:val="center"/>
        <w:rPr>
          <w:b/>
          <w:sz w:val="40"/>
          <w:szCs w:val="40"/>
        </w:rPr>
      </w:pPr>
      <w:r w:rsidRPr="00283324">
        <w:rPr>
          <w:b/>
          <w:sz w:val="40"/>
          <w:szCs w:val="40"/>
        </w:rPr>
        <w:t>U</w:t>
      </w:r>
    </w:p>
    <w:p w:rsidR="00283324" w:rsidRPr="00283324" w:rsidRDefault="00283324" w:rsidP="00283324">
      <w:pPr>
        <w:pStyle w:val="Prrafodelista"/>
        <w:numPr>
          <w:ilvl w:val="0"/>
          <w:numId w:val="1"/>
        </w:numPr>
        <w:rPr>
          <w:sz w:val="24"/>
          <w:szCs w:val="24"/>
        </w:rPr>
      </w:pPr>
      <w:r w:rsidRPr="00283324">
        <w:rPr>
          <w:sz w:val="24"/>
          <w:szCs w:val="24"/>
        </w:rPr>
        <w:t>UN ATINADO Y ATIPICO ATISBO SOBRE LA CADUCIDAD DE LA INSTANCIA</w:t>
      </w:r>
    </w:p>
    <w:p w:rsidR="00283324" w:rsidRPr="00283324" w:rsidRDefault="00283324">
      <w:pPr>
        <w:rPr>
          <w:sz w:val="40"/>
          <w:szCs w:val="40"/>
        </w:rPr>
      </w:pPr>
      <w:r w:rsidRPr="00283324">
        <w:rPr>
          <w:sz w:val="40"/>
          <w:szCs w:val="40"/>
        </w:rPr>
        <w:t>VWXYZ</w:t>
      </w:r>
    </w:p>
    <w:p w:rsidR="00283324" w:rsidRPr="00283324" w:rsidRDefault="00283324"/>
    <w:p w:rsidR="00283324" w:rsidRPr="00283324" w:rsidRDefault="00283324"/>
    <w:p w:rsidR="00283324" w:rsidRPr="00283324" w:rsidRDefault="00283324"/>
    <w:p w:rsidR="00283324" w:rsidRPr="00283324" w:rsidRDefault="00283324"/>
    <w:p w:rsidR="00283324" w:rsidRPr="00283324" w:rsidRDefault="00283324"/>
    <w:p w:rsidR="00283324" w:rsidRPr="00283324" w:rsidRDefault="00283324"/>
    <w:p w:rsidR="00283324" w:rsidRPr="00283324" w:rsidRDefault="00283324"/>
    <w:p w:rsidR="00283324" w:rsidRPr="00283324" w:rsidRDefault="00283324"/>
    <w:p w:rsidR="00283324" w:rsidRPr="00283324" w:rsidRDefault="00283324"/>
    <w:tbl>
      <w:tblPr>
        <w:tblW w:w="5000" w:type="pct"/>
        <w:tblCellSpacing w:w="0" w:type="dxa"/>
        <w:tblCellMar>
          <w:left w:w="0" w:type="dxa"/>
          <w:right w:w="0" w:type="dxa"/>
        </w:tblCellMar>
        <w:tblLook w:val="04A0"/>
      </w:tblPr>
      <w:tblGrid>
        <w:gridCol w:w="9404"/>
      </w:tblGrid>
      <w:tr w:rsidR="001E0FB3" w:rsidRPr="00283324" w:rsidTr="001E0FB3">
        <w:trPr>
          <w:tblCellSpacing w:w="0" w:type="dxa"/>
        </w:trPr>
        <w:tc>
          <w:tcPr>
            <w:tcW w:w="5000" w:type="pct"/>
            <w:shd w:val="clear" w:color="auto" w:fill="EFEFEF"/>
            <w:hideMark/>
          </w:tcPr>
          <w:p w:rsidR="001E0FB3" w:rsidRPr="00283324" w:rsidRDefault="001E0FB3" w:rsidP="00283324">
            <w:pPr>
              <w:spacing w:after="0" w:line="360" w:lineRule="auto"/>
              <w:jc w:val="both"/>
              <w:rPr>
                <w:rFonts w:ascii="Arial" w:eastAsia="Times New Roman" w:hAnsi="Arial" w:cs="Arial"/>
                <w:sz w:val="24"/>
                <w:szCs w:val="24"/>
                <w:lang w:eastAsia="es-CR"/>
              </w:rPr>
            </w:pPr>
          </w:p>
        </w:tc>
      </w:tr>
      <w:tr w:rsidR="001E0FB3" w:rsidRPr="00283324" w:rsidTr="001E0FB3">
        <w:trPr>
          <w:tblCellSpacing w:w="0" w:type="dxa"/>
        </w:trPr>
        <w:tc>
          <w:tcPr>
            <w:tcW w:w="5000" w:type="pct"/>
            <w:shd w:val="clear" w:color="auto" w:fill="ECF7FF"/>
            <w:hideMark/>
          </w:tcPr>
          <w:p w:rsidR="001E0FB3" w:rsidRPr="00283324" w:rsidRDefault="001E0FB3" w:rsidP="00283324">
            <w:pPr>
              <w:spacing w:after="0" w:line="360" w:lineRule="auto"/>
              <w:jc w:val="both"/>
              <w:rPr>
                <w:rFonts w:ascii="Arial" w:eastAsia="Times New Roman" w:hAnsi="Arial" w:cs="Arial"/>
                <w:sz w:val="24"/>
                <w:szCs w:val="24"/>
                <w:lang w:eastAsia="es-CR"/>
              </w:rPr>
            </w:pPr>
          </w:p>
        </w:tc>
      </w:tr>
    </w:tbl>
    <w:p w:rsidR="006C56FC" w:rsidRDefault="006C56FC" w:rsidP="00283324">
      <w:pPr>
        <w:spacing w:after="0" w:line="360" w:lineRule="auto"/>
        <w:jc w:val="both"/>
        <w:rPr>
          <w:rFonts w:ascii="Arial" w:eastAsia="Times New Roman" w:hAnsi="Arial" w:cs="Arial"/>
          <w:b/>
          <w:bCs/>
          <w:sz w:val="24"/>
          <w:szCs w:val="24"/>
          <w:lang w:eastAsia="es-CR"/>
        </w:rPr>
      </w:pPr>
    </w:p>
    <w:p w:rsidR="006C56FC" w:rsidRPr="006C56FC" w:rsidRDefault="006C56FC" w:rsidP="00283324">
      <w:pPr>
        <w:spacing w:after="0" w:line="360" w:lineRule="auto"/>
        <w:jc w:val="both"/>
        <w:rPr>
          <w:rFonts w:ascii="Arial" w:eastAsia="Times New Roman" w:hAnsi="Arial" w:cs="Arial"/>
          <w:b/>
          <w:bCs/>
          <w:color w:val="FF0000"/>
          <w:sz w:val="40"/>
          <w:szCs w:val="40"/>
          <w:lang w:eastAsia="es-CR"/>
        </w:rPr>
      </w:pPr>
      <w:r w:rsidRPr="006C56FC">
        <w:rPr>
          <w:rFonts w:ascii="Arial" w:eastAsia="Times New Roman" w:hAnsi="Arial" w:cs="Arial"/>
          <w:b/>
          <w:bCs/>
          <w:color w:val="FF0000"/>
          <w:sz w:val="40"/>
          <w:szCs w:val="40"/>
          <w:lang w:eastAsia="es-CR"/>
        </w:rPr>
        <w:t>UN ATINADO Y ATIPICO ATISBO SOBRE LA CADUCIDAD DE LA INSTANCIA</w:t>
      </w:r>
    </w:p>
    <w:p w:rsidR="006C56FC" w:rsidRDefault="006C56FC" w:rsidP="0028332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w:t>
      </w:r>
      <w:r w:rsidRPr="006C56FC">
        <w:rPr>
          <w:rFonts w:ascii="Arial" w:eastAsia="Times New Roman" w:hAnsi="Arial" w:cs="Arial"/>
          <w:b/>
          <w:bCs/>
          <w:sz w:val="24"/>
          <w:szCs w:val="24"/>
          <w:lang w:eastAsia="es-CR"/>
        </w:rPr>
        <w:t xml:space="preserve"> PARADA GAMEZ, GUILLERMO ALEXANDER</w:t>
      </w:r>
    </w:p>
    <w:p w:rsidR="006C56FC" w:rsidRDefault="006C56FC" w:rsidP="00283324">
      <w:pPr>
        <w:spacing w:after="0" w:line="360" w:lineRule="auto"/>
        <w:jc w:val="both"/>
        <w:rPr>
          <w:rFonts w:ascii="Arial" w:eastAsia="Times New Roman" w:hAnsi="Arial" w:cs="Arial"/>
          <w:b/>
          <w:bCs/>
          <w:sz w:val="24"/>
          <w:szCs w:val="24"/>
          <w:lang w:eastAsia="es-CR"/>
        </w:rPr>
      </w:pPr>
      <w:proofErr w:type="spellStart"/>
      <w:r>
        <w:rPr>
          <w:rFonts w:ascii="Arial" w:eastAsia="Times New Roman" w:hAnsi="Arial" w:cs="Arial"/>
          <w:b/>
          <w:bCs/>
          <w:sz w:val="24"/>
          <w:szCs w:val="24"/>
          <w:lang w:eastAsia="es-CR"/>
        </w:rPr>
        <w:t>Categoria</w:t>
      </w:r>
      <w:proofErr w:type="spellEnd"/>
      <w:r>
        <w:rPr>
          <w:rFonts w:ascii="Arial" w:eastAsia="Times New Roman" w:hAnsi="Arial" w:cs="Arial"/>
          <w:b/>
          <w:bCs/>
          <w:sz w:val="24"/>
          <w:szCs w:val="24"/>
          <w:lang w:eastAsia="es-CR"/>
        </w:rPr>
        <w:t xml:space="preserve"> CIVIL</w:t>
      </w:r>
    </w:p>
    <w:p w:rsidR="006C56FC" w:rsidRDefault="006C56FC" w:rsidP="00283324">
      <w:pPr>
        <w:spacing w:after="0" w:line="360" w:lineRule="auto"/>
        <w:jc w:val="both"/>
        <w:rPr>
          <w:rFonts w:ascii="Arial" w:eastAsia="Times New Roman" w:hAnsi="Arial" w:cs="Arial"/>
          <w:b/>
          <w:bCs/>
          <w:sz w:val="24"/>
          <w:szCs w:val="24"/>
          <w:lang w:eastAsia="es-CR"/>
        </w:rPr>
      </w:pPr>
    </w:p>
    <w:p w:rsidR="001E0FB3" w:rsidRPr="00283324" w:rsidRDefault="001E0FB3" w:rsidP="00283324">
      <w:pPr>
        <w:spacing w:after="0" w:line="360" w:lineRule="auto"/>
        <w:jc w:val="both"/>
        <w:rPr>
          <w:rFonts w:ascii="Arial" w:eastAsia="Times New Roman" w:hAnsi="Arial" w:cs="Arial"/>
          <w:sz w:val="24"/>
          <w:szCs w:val="24"/>
          <w:lang w:eastAsia="es-CR"/>
        </w:rPr>
      </w:pPr>
      <w:r w:rsidRPr="00283324">
        <w:rPr>
          <w:rFonts w:ascii="Arial" w:eastAsia="Times New Roman" w:hAnsi="Arial" w:cs="Arial"/>
          <w:b/>
          <w:bCs/>
          <w:sz w:val="24"/>
          <w:szCs w:val="24"/>
          <w:lang w:eastAsia="es-CR"/>
        </w:rPr>
        <w:t>Contenido</w:t>
      </w:r>
      <w:r w:rsidRPr="00283324">
        <w:rPr>
          <w:rFonts w:ascii="Arial" w:eastAsia="Times New Roman" w:hAnsi="Arial" w:cs="Arial"/>
          <w:sz w:val="24"/>
          <w:szCs w:val="24"/>
          <w:lang w:eastAsia="es-CR"/>
        </w:rPr>
        <w:t xml:space="preserve"> </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Pocos conceptos son tan ubérrimos en consecuencias jurídicas como el de caducidad de la instancia, o perención de la instancia si utilizamos un término arcaico caído en desuso. No debería, pero ha sido considerado en nuestro ordenamiento jurídico como perteneciente a las “ignotas disciplinas jurídicas”.1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Dentro de las formas anormales de terminar un proceso encontramos, entre otras, la susodicha figura que tiene su asidero legal en múltiples ordenamientos jurídico-procesales. Nuestro Código de Procedimientos Civiles de una manera exigua se ocupó de ella, tan es así que uno sólo de todo su articulado la refiere -y la refiere mal-. Se ha confundido en numerosas veces inconcebiblemente con una prescripción extintiva de contenido procesal, y peor aún con un concepto fruto del arbitrio y del azar, de vestimenta institucional, al que se ha denominado extinción de la acción -justificado en sentido estricto, porque ése es el tenor literal del legislador, empero injustificado en sentido lato y llano, respecto de los encargados de administrar justicia, por el </w:t>
      </w:r>
      <w:proofErr w:type="spellStart"/>
      <w:r w:rsidRPr="00283324">
        <w:rPr>
          <w:rFonts w:ascii="Arial" w:eastAsia="Times New Roman" w:hAnsi="Arial" w:cs="Arial"/>
          <w:sz w:val="24"/>
          <w:szCs w:val="24"/>
          <w:lang w:eastAsia="es-CR"/>
        </w:rPr>
        <w:t>iura</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novit</w:t>
      </w:r>
      <w:proofErr w:type="spellEnd"/>
      <w:r w:rsidRPr="00283324">
        <w:rPr>
          <w:rFonts w:ascii="Arial" w:eastAsia="Times New Roman" w:hAnsi="Arial" w:cs="Arial"/>
          <w:sz w:val="24"/>
          <w:szCs w:val="24"/>
          <w:lang w:eastAsia="es-CR"/>
        </w:rPr>
        <w:t xml:space="preserve"> curia2 - sin darse cuenta que lo que se ha querido regular, raramente a la manera del legislador, es la caducidad de la instancia.</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Las reyertas a granel a causa de la aplicación de tal figura se dan, y casi está de </w:t>
      </w:r>
      <w:r w:rsidRPr="00283324">
        <w:rPr>
          <w:rFonts w:ascii="Arial" w:eastAsia="Times New Roman" w:hAnsi="Arial" w:cs="Arial"/>
          <w:sz w:val="24"/>
          <w:szCs w:val="24"/>
          <w:lang w:eastAsia="es-CR"/>
        </w:rPr>
        <w:lastRenderedPageBreak/>
        <w:t>más decirlo, porque no se ha dicho cómo, por qué y para qué opera, bajo qué condiciones opera y cuáles son los efectos de que opere. Veamos: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I) CONCEPTO</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Suele ser sumamente difícil pretender infaliblemente conceptualizar una institución como ésta, sin embargo brevísimamente se ha dicho “es la extinción del proceso que se produce por la paralización durante cierto tiempo en que no se realizan actos procesales de parte”</w:t>
      </w:r>
      <w:proofErr w:type="gramStart"/>
      <w:r w:rsidRPr="00283324">
        <w:rPr>
          <w:rFonts w:ascii="Arial" w:eastAsia="Times New Roman" w:hAnsi="Arial" w:cs="Arial"/>
          <w:sz w:val="24"/>
          <w:szCs w:val="24"/>
          <w:lang w:eastAsia="es-CR"/>
        </w:rPr>
        <w:t>3 .</w:t>
      </w:r>
      <w:proofErr w:type="gramEnd"/>
      <w:r w:rsidRPr="00283324">
        <w:rPr>
          <w:rFonts w:ascii="Arial" w:eastAsia="Times New Roman" w:hAnsi="Arial" w:cs="Arial"/>
          <w:sz w:val="24"/>
          <w:szCs w:val="24"/>
          <w:lang w:eastAsia="es-CR"/>
        </w:rPr>
        <w:t xml:space="preserve"> Quiere decir entonces que la caducidad de la instancia es un instituto procesal que implica la terminación anormal de un proceso, por haber transcurrido el plazo que la ley señala, sin que las partes hayan llevado a cabo, de una forma voluntaria y sin que opere algún impedimento, acto procesal alguno. </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La caducidad y la prescripción extintiva han sido dos conceptos jurídicos de deslinde muy complejo, máxime por la regulación escasa y confusa que realiza el legislador en su pretendido intento de normar la figura en comento. Ambos son dos institutos total y absolutamente distintos. A diferencia de la prescripción la caducidad de la instancia posee actos </w:t>
      </w:r>
      <w:proofErr w:type="spellStart"/>
      <w:r w:rsidRPr="00283324">
        <w:rPr>
          <w:rFonts w:ascii="Arial" w:eastAsia="Times New Roman" w:hAnsi="Arial" w:cs="Arial"/>
          <w:sz w:val="24"/>
          <w:szCs w:val="24"/>
          <w:lang w:eastAsia="es-CR"/>
        </w:rPr>
        <w:t>interruptivos</w:t>
      </w:r>
      <w:proofErr w:type="spellEnd"/>
      <w:r w:rsidRPr="00283324">
        <w:rPr>
          <w:rFonts w:ascii="Arial" w:eastAsia="Times New Roman" w:hAnsi="Arial" w:cs="Arial"/>
          <w:sz w:val="24"/>
          <w:szCs w:val="24"/>
          <w:lang w:eastAsia="es-CR"/>
        </w:rPr>
        <w:t xml:space="preserve"> que gravitan en una órbita menos compleja, es decir, actos </w:t>
      </w:r>
      <w:proofErr w:type="spellStart"/>
      <w:r w:rsidRPr="00283324">
        <w:rPr>
          <w:rFonts w:ascii="Arial" w:eastAsia="Times New Roman" w:hAnsi="Arial" w:cs="Arial"/>
          <w:sz w:val="24"/>
          <w:szCs w:val="24"/>
          <w:lang w:eastAsia="es-CR"/>
        </w:rPr>
        <w:t>inte-rruptivos</w:t>
      </w:r>
      <w:proofErr w:type="spellEnd"/>
      <w:r w:rsidRPr="00283324">
        <w:rPr>
          <w:rFonts w:ascii="Arial" w:eastAsia="Times New Roman" w:hAnsi="Arial" w:cs="Arial"/>
          <w:sz w:val="24"/>
          <w:szCs w:val="24"/>
          <w:lang w:eastAsia="es-CR"/>
        </w:rPr>
        <w:t xml:space="preserve"> del plazo de caducidad son todos los actos de impulso procesal que se consideran punto inicial del computo del plazo de caducidad, en cambio la prescripción extintiva para verse interrumpida no basta un solo acto procesal como lo es la demanda, pese a las aseveraciones confusas en que se ha caído por la doble regulación que al respecto se hace -artículo 222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2257 Inc. 3 y 2242 C-; además la prescripción no puede ser acogida de oficio. Esta última opera generalmente a través de una excepción, en tanto la caducidad produce sus efectos de manera directa y automática; una pertenece al derecho material y la otra al derecho procesal; una puede ser adquisitiva y extintiva y la otra sólo extintiva; una posee lapsos variables y la otra se unifica en su duración por el legislador y tales plazos suelen ser cortos. Claro </w:t>
      </w:r>
      <w:r w:rsidRPr="00283324">
        <w:rPr>
          <w:rFonts w:ascii="Arial" w:eastAsia="Times New Roman" w:hAnsi="Arial" w:cs="Arial"/>
          <w:sz w:val="24"/>
          <w:szCs w:val="24"/>
          <w:lang w:eastAsia="es-CR"/>
        </w:rPr>
        <w:lastRenderedPageBreak/>
        <w:t>está y pese a tales diferencias, existe la no menos importante semejanza que se vean engendradas a partir del transcurso del tiempo.</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II) APLICACIÓN, VIGENCIA Y DERECHO COMPARADO</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Los dos sistemas clásicos sobre la institución de la perención de la instancia son el español y el francés “En el sistema español la institución de la perención de la instancia es considerada una institución de orden público y por lo tanto se produce de pleno derecho, debiendo el juez declararla de oficio, una vez que se haya cumplido el término que la ley fija. El francés es totalmente opuesto no solamente no se produce la perención de la instancia de pleno derecho, sino que tampoco se aplica en ningún caso de oficio. Un tercer sistema ecléctico es el italiano, que ha combinado elementos del derecho francés con el derecho español: la perención de la instancia se produce de pleno derecho, pero no se declarará de oficio. De tal modo que mientras el interesado no la reclame, por vía de acción o de excepción, el juez no puede decretarla”</w:t>
      </w:r>
      <w:proofErr w:type="gramStart"/>
      <w:r w:rsidRPr="00283324">
        <w:rPr>
          <w:rFonts w:ascii="Arial" w:eastAsia="Times New Roman" w:hAnsi="Arial" w:cs="Arial"/>
          <w:sz w:val="24"/>
          <w:szCs w:val="24"/>
          <w:lang w:eastAsia="es-CR"/>
        </w:rPr>
        <w:t>4 .</w:t>
      </w:r>
      <w:proofErr w:type="gramEnd"/>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España se encuentra regulada no prolija pero si entendiblemente de tal manera que los jueces la apliquen, facultándose aún para que opere de mero derecho, </w:t>
      </w:r>
      <w:proofErr w:type="spellStart"/>
      <w:r w:rsidRPr="00283324">
        <w:rPr>
          <w:rFonts w:ascii="Arial" w:eastAsia="Times New Roman" w:hAnsi="Arial" w:cs="Arial"/>
          <w:sz w:val="24"/>
          <w:szCs w:val="24"/>
          <w:lang w:eastAsia="es-CR"/>
        </w:rPr>
        <w:t>v.g.</w:t>
      </w:r>
      <w:proofErr w:type="spellEnd"/>
      <w:r w:rsidRPr="00283324">
        <w:rPr>
          <w:rFonts w:ascii="Arial" w:eastAsia="Times New Roman" w:hAnsi="Arial" w:cs="Arial"/>
          <w:sz w:val="24"/>
          <w:szCs w:val="24"/>
          <w:lang w:eastAsia="es-CR"/>
        </w:rPr>
        <w:t xml:space="preserve"> el Art. 411 de la Ley de Enjuiciamiento Civil dice </w:t>
      </w:r>
      <w:proofErr w:type="gramStart"/>
      <w:r w:rsidRPr="00283324">
        <w:rPr>
          <w:rFonts w:ascii="Arial" w:eastAsia="Times New Roman" w:hAnsi="Arial" w:cs="Arial"/>
          <w:sz w:val="24"/>
          <w:szCs w:val="24"/>
          <w:lang w:eastAsia="es-CR"/>
        </w:rPr>
        <w:t>“ Se</w:t>
      </w:r>
      <w:proofErr w:type="gramEnd"/>
      <w:r w:rsidRPr="00283324">
        <w:rPr>
          <w:rFonts w:ascii="Arial" w:eastAsia="Times New Roman" w:hAnsi="Arial" w:cs="Arial"/>
          <w:sz w:val="24"/>
          <w:szCs w:val="24"/>
          <w:lang w:eastAsia="es-CR"/>
        </w:rPr>
        <w:t xml:space="preserve"> tendrán por abandonadas las instancias en toda clase de juicios y caducarán de derecho, aun respecto de los menores o incapacitados, si no se insta su curso: Dentro de cuatro años, cuando el pleito se hallare en primera instancia. De dos si estuviere en segunda instancia. De uno si estuviere pendiente de recurso de casación. Estos términos se contarán desde la última notificación que se hubiere hecho a las partes”. El que </w:t>
      </w:r>
      <w:proofErr w:type="gramStart"/>
      <w:r w:rsidRPr="00283324">
        <w:rPr>
          <w:rFonts w:ascii="Arial" w:eastAsia="Times New Roman" w:hAnsi="Arial" w:cs="Arial"/>
          <w:sz w:val="24"/>
          <w:szCs w:val="24"/>
          <w:lang w:eastAsia="es-CR"/>
        </w:rPr>
        <w:t>caduquen</w:t>
      </w:r>
      <w:proofErr w:type="gramEnd"/>
      <w:r w:rsidRPr="00283324">
        <w:rPr>
          <w:rFonts w:ascii="Arial" w:eastAsia="Times New Roman" w:hAnsi="Arial" w:cs="Arial"/>
          <w:sz w:val="24"/>
          <w:szCs w:val="24"/>
          <w:lang w:eastAsia="es-CR"/>
        </w:rPr>
        <w:t xml:space="preserve"> de derecho o de pleno derecho implica que una vez verificado el cumplimiento del plazo legal, el juez o tribunal debe declarar operada la caducidad.</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 igual manera, con algunas diferencias no muy substanciales el Código </w:t>
      </w:r>
      <w:r w:rsidRPr="00283324">
        <w:rPr>
          <w:rFonts w:ascii="Arial" w:eastAsia="Times New Roman" w:hAnsi="Arial" w:cs="Arial"/>
          <w:sz w:val="24"/>
          <w:szCs w:val="24"/>
          <w:lang w:eastAsia="es-CR"/>
        </w:rPr>
        <w:lastRenderedPageBreak/>
        <w:t xml:space="preserve">Procesal Civil y Comercial de la Nación, en Argentina, adoptó recientemente un sistema distinto al que instituía anteriormente con respecto a ella. Ahora el Art. 316 prevé el supuesto, a saber: </w:t>
      </w:r>
      <w:proofErr w:type="gramStart"/>
      <w:r w:rsidRPr="00283324">
        <w:rPr>
          <w:rFonts w:ascii="Arial" w:eastAsia="Times New Roman" w:hAnsi="Arial" w:cs="Arial"/>
          <w:sz w:val="24"/>
          <w:szCs w:val="24"/>
          <w:lang w:eastAsia="es-CR"/>
        </w:rPr>
        <w:t>“ La</w:t>
      </w:r>
      <w:proofErr w:type="gramEnd"/>
      <w:r w:rsidRPr="00283324">
        <w:rPr>
          <w:rFonts w:ascii="Arial" w:eastAsia="Times New Roman" w:hAnsi="Arial" w:cs="Arial"/>
          <w:sz w:val="24"/>
          <w:szCs w:val="24"/>
          <w:lang w:eastAsia="es-CR"/>
        </w:rPr>
        <w:t xml:space="preserve"> caducidad será declarada de oficio, sin otro trámite que la comprobación del vencimiento de los plazos señalados en el artículo 310, pero antes que cualquiera de las partes impulsare el procedimiento”. De ello se sigue que tal ordenamiento admite que la caducidad de la instancia se declare de oficio por los jueces o tribunales, pero no que aquella se produzca de pleno derecho. Implica que aún y cuando transcurra el plazo y el juez no la haya declarado ni alguna de las partes haya instado su pronunciamiento, puédase perfectamente continuar con el curso del proceso. Sin embargo es de hacer notar que resultan aventajadas con respecto a cualquier otro ordenamiento las previsiones del referido Código pues, se provee de oficio o a petición de parte, los plazos para que opere son brevísimos, se regula no sólo para la primera instancia sino para las distintas que allí se poseen, pronunciada la primera vez, la caducidad de la instancia queda a salvo el derecho material para intentar nuevamente la demanda, empero intentada y abandonada por segunda vez, el proveído en el mismo sentido ya no deja a salvo el derecho material -es como una sanción para el que pretende jugar a su manera con la administración de justicia-.</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III) ACERCA DE LA DOCTRINA</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Se ha dicho bastante en otras latitudes acerca de lo que debemos de entender por caducidad y lo que debemos entender por instancia, pero lo que más nos interesa es lo que se ha dicho acerca de cómo vamos a entender el genial invento de combinar ambos conceptos. Han sido heterogéneas, de acuerdo a las distintas y múltiples regulaciones que los códigos procesales han hecho, las opiniones en su forma de proceder.</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No obstante insistirse en el transcurso del tiempo como indispensable para la </w:t>
      </w:r>
      <w:r w:rsidRPr="00283324">
        <w:rPr>
          <w:rFonts w:ascii="Arial" w:eastAsia="Times New Roman" w:hAnsi="Arial" w:cs="Arial"/>
          <w:sz w:val="24"/>
          <w:szCs w:val="24"/>
          <w:lang w:eastAsia="es-CR"/>
        </w:rPr>
        <w:lastRenderedPageBreak/>
        <w:t xml:space="preserve">configuración de tal instituto, por allí se ha dicho que “el transcurso del tiempo por si solo, no determina la caducidad de la instancia; es necesario que el procedimiento se halle paralizado voluntariamente; si la paralización obedece a causas ajenas a la voluntad de las partes, la caducidad de la instancia no se produce; la paralización ha de ser, por consiguiente una inacción voluntaria, un acto </w:t>
      </w:r>
      <w:proofErr w:type="spellStart"/>
      <w:r w:rsidRPr="00283324">
        <w:rPr>
          <w:rFonts w:ascii="Arial" w:eastAsia="Times New Roman" w:hAnsi="Arial" w:cs="Arial"/>
          <w:sz w:val="24"/>
          <w:szCs w:val="24"/>
          <w:lang w:eastAsia="es-CR"/>
        </w:rPr>
        <w:t>omisivo</w:t>
      </w:r>
      <w:proofErr w:type="spellEnd"/>
      <w:r w:rsidRPr="00283324">
        <w:rPr>
          <w:rFonts w:ascii="Arial" w:eastAsia="Times New Roman" w:hAnsi="Arial" w:cs="Arial"/>
          <w:sz w:val="24"/>
          <w:szCs w:val="24"/>
          <w:lang w:eastAsia="es-CR"/>
        </w:rPr>
        <w:t>, que tiene como efecto la extinción del proceso”.5 Quiere decir entonces que es debido combinar una serie de requisitos que en efecto circulan alrededor de la inactividad, pero siempre tomándose en cuenta, por ejemplo, que al impedido con justa causa no le corre término.</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 la misma manera se prevé incluso la suspensión del plazo de caducidad6 , tomándose en cuenta el que haya habido un acuerdo de las partes que justifique su imposibilidad de comparecer o su </w:t>
      </w:r>
      <w:proofErr w:type="spellStart"/>
      <w:r w:rsidRPr="00283324">
        <w:rPr>
          <w:rFonts w:ascii="Arial" w:eastAsia="Times New Roman" w:hAnsi="Arial" w:cs="Arial"/>
          <w:sz w:val="24"/>
          <w:szCs w:val="24"/>
          <w:lang w:eastAsia="es-CR"/>
        </w:rPr>
        <w:t>invo-luntariedad</w:t>
      </w:r>
      <w:proofErr w:type="spellEnd"/>
      <w:r w:rsidRPr="00283324">
        <w:rPr>
          <w:rFonts w:ascii="Arial" w:eastAsia="Times New Roman" w:hAnsi="Arial" w:cs="Arial"/>
          <w:sz w:val="24"/>
          <w:szCs w:val="24"/>
          <w:lang w:eastAsia="es-CR"/>
        </w:rPr>
        <w:t xml:space="preserve"> de no comparecer, o por disposición del juez se paralice de tal manera que se pueda justificar la inactividad “el plazo de caducidad se suspende cuando por causas independientes de la voluntad de las partes, éstas se encuentran en la imposibilidad jurídica o de hecho para formular con carácter general respecto a todo un proceso”7 </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Para poder entonces comprender cómo funciona la suspensión de tal plazo es preciso primero saber cuándo empieza a correr. Se ha discutido mucho si es a partir de la última actuación jurisdiccional, v. g. la notificación de la resolución a partir de la cual empieza la inactividad, o es a partir de la fecha de esa resolución cuya notificación se realiza, o simplemente a partir de la última actividad de las partes, pues ellos son los titulares de la carga de avanzar, probar y/o resolver el posible conflicto en discusión. Por tal motivo “lo que determina, entonces, el comienzo del curso del plazo de perención es el acto de impulso del procedimiento; y no la fecha de la notificación automática, ni la de su consentimiento, porque no se requiere que se trate de actuaciones firmes. Tal interpretación hecha por el Tribunal de Córdoba fue a partir del artículo 1123 del </w:t>
      </w:r>
      <w:r w:rsidRPr="00283324">
        <w:rPr>
          <w:rFonts w:ascii="Arial" w:eastAsia="Times New Roman" w:hAnsi="Arial" w:cs="Arial"/>
          <w:sz w:val="24"/>
          <w:szCs w:val="24"/>
          <w:lang w:eastAsia="es-CR"/>
        </w:rPr>
        <w:lastRenderedPageBreak/>
        <w:t>Código de Procedimiento Civil de esa Provincia que reza: «…Desde la última notificación que se hubiere hecho a las partes…, la ley contempla el caso en que tal notificación existe, pero no establece como requisito la existencia de ésta»8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Abordado esto así, impertinente resulta afirmar que es la acción o la pretensión la que caduca, “a los efectos de la caducidad, lo que caduca son las instancias en que puede transcurrir un proceso principal o incidental, aunque los efectos son distintos según sea en la primera o en la segunda instancia o en las ulteriores donde opere la perención”.9 Tan es así que la Ley de Enjuiciamiento Civil española específicamente en el artículo 419 prevé: “La caducidad de la primera instancia no extingue la acción, la cual podrá ejercitarse de nuevo en el juicio correspondiente, y entablando nueva demanda, si no hubiere prescrito, con arreglo a derecho”.</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Al referirnos a que caduca la instancia y no la acción -la acción desde su enfoque abstracto como derecho no puede caducar jamás- estamos diciendo que “la declaración de caducidad de la primera o única instancia solamente produce la extinción del proceso, sin afectar el derecho material invocado como fundamento de la pretensión. Lógico derivado de ello es, asimismo, que una vez firma la resolución que declara la caducidad, corresponde el levantamiento de las medidas cautelares trabadas en el proceso perimido”</w:t>
      </w:r>
      <w:proofErr w:type="gramStart"/>
      <w:r w:rsidRPr="00283324">
        <w:rPr>
          <w:rFonts w:ascii="Arial" w:eastAsia="Times New Roman" w:hAnsi="Arial" w:cs="Arial"/>
          <w:sz w:val="24"/>
          <w:szCs w:val="24"/>
          <w:lang w:eastAsia="es-CR"/>
        </w:rPr>
        <w:t>10 .</w:t>
      </w:r>
      <w:proofErr w:type="gramEnd"/>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IV) EL CODIGO DE PROCEDIMIENTOS CIVILES VIGENTE Y EL DERECHO PROCESAL SALVADOREÑO</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Ahora lo más difícil. Como aludí en el introito, nuestro Código de Procedimientos Civiles de una manera exigua se ocupa de ella, y por si fuera poco, no se encuentra regulada de una manera comprensible de tal forma que se pudiese utilizar con la frecuencia debida, en especial poseyendo la no menos importante deficiencia en su redacción al referirse al transcurso del tiempo, al pronunciamiento hecho de oficio o a petición de parte, y a lo que significa </w:t>
      </w:r>
      <w:r w:rsidRPr="00283324">
        <w:rPr>
          <w:rFonts w:ascii="Arial" w:eastAsia="Times New Roman" w:hAnsi="Arial" w:cs="Arial"/>
          <w:sz w:val="24"/>
          <w:szCs w:val="24"/>
          <w:lang w:eastAsia="es-CR"/>
        </w:rPr>
        <w:lastRenderedPageBreak/>
        <w:t>realmente o lo que se pretendía significar con tal artículo. Ello técnicamente hablando.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El artículo 469 del Código de Procedimientos Civiles reza: “En toda demanda en primera instancia se tendrá por acabada y extinguida la acción, por no proseguirse en el término señalado por la ley para la prescripción”. Al </w:t>
      </w:r>
      <w:r w:rsidR="003940CC" w:rsidRPr="00283324">
        <w:rPr>
          <w:rFonts w:ascii="Arial" w:eastAsia="Times New Roman" w:hAnsi="Arial" w:cs="Arial"/>
          <w:sz w:val="24"/>
          <w:szCs w:val="24"/>
          <w:lang w:eastAsia="es-CR"/>
        </w:rPr>
        <w:t>desglosarlo</w:t>
      </w:r>
      <w:r w:rsidRPr="00283324">
        <w:rPr>
          <w:rFonts w:ascii="Arial" w:eastAsia="Times New Roman" w:hAnsi="Arial" w:cs="Arial"/>
          <w:sz w:val="24"/>
          <w:szCs w:val="24"/>
          <w:lang w:eastAsia="es-CR"/>
        </w:rPr>
        <w:t xml:space="preserve"> y analizarlo detenidamente encontramos: a) se refiere únicamente a primera instancia; b) se acaba y extingue la acción; c) establece una prosecución del juicio -actividad procesal-; d) confunde el plazo de ésta con el de la prescripción.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En primer lugar no tiene absolutamente ningún sentido restringir la aplicación de una figura como ésta a la primera instancia, pues constitucionalmente nuestro sistema jurisdiccional posee dos instancias y tres grados de conocimiento, por ello nada impediría que utilizando el mismo criterio y un plazo más corto (en realidad eso aquí no lo harían funcionar así, por la regulación confusa de la prescripción que aparece en el artículo) se aplique en las Cámaras de Segunda Instancia. Ahora bien, conforme al fundamento legal de la decisión jurisdiccional -Art. 421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los jueces pueden basar sus proveídos en la doctrina de los expositores del derecho, o en consideraciones de buen sentido y razón natural, a fin de no verse sustraídos de la obligación en que están de pronunciar una resolución, máxime que no se le ordena al juez que no lo haga, es más, es innecesario que deba la ley expresar indubitablemente una situación que el mismo juez debe obligarse a no dejar de hacer en consideración al precepto constitucional que prevé un inmediato, eficaz y viable acceso a la justicia.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Cunde nuestro ánimo el temor de no encontrar una ley expresa que nos mande hacer algo, aunque sí estamos seguros que “todos los ingredientes se añaden en diferentes proporciones al ´cocido´ que se elabora cotidianamente en el caldero de los tribunales. No me interesa en absoluto indagar si se debe permitir a los jueces hacer tal preparado. Yo doy por sentado que el derecho que emana de </w:t>
      </w:r>
      <w:r w:rsidRPr="00283324">
        <w:rPr>
          <w:rFonts w:ascii="Arial" w:eastAsia="Times New Roman" w:hAnsi="Arial" w:cs="Arial"/>
          <w:sz w:val="24"/>
          <w:szCs w:val="24"/>
          <w:lang w:eastAsia="es-CR"/>
        </w:rPr>
        <w:lastRenderedPageBreak/>
        <w:t>los jueces es una realidad. Ahí ante nosotros está el «cocido». No existe un solo juez que no haya contribuido a elaborarlo. Sus elementos no se han mezclado por azar”</w:t>
      </w:r>
      <w:proofErr w:type="gramStart"/>
      <w:r w:rsidRPr="00283324">
        <w:rPr>
          <w:rFonts w:ascii="Arial" w:eastAsia="Times New Roman" w:hAnsi="Arial" w:cs="Arial"/>
          <w:sz w:val="24"/>
          <w:szCs w:val="24"/>
          <w:lang w:eastAsia="es-CR"/>
        </w:rPr>
        <w:t>11 .</w:t>
      </w:r>
      <w:proofErr w:type="gramEnd"/>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Indudablemente, como dije previo, no podemos considerar que se trate de un acabamiento o extinción de la acción. Vamos a distinguir la acción, la pretensión y la instancia. La acción pese a confundirla en muchas ocasiones el legislador con pretensión e instancia, debemos considerarla como un derecho abstracto que tiene toda persona para acudir al órgano jurisdiccional como manifestación del derecho constitucional de petición. “Con la acción se pide al juez la acción y éste dirá si existe la acción”, retruécano con el que Enrico Redenti explica la confusión palpable generada desde la revolución Chiovendiana hasta nuestros días con la utilización de tal concepto. La pretensión por el contrario ya no es un derecho sino una declaración de voluntad hecha ante el órgano jurisdiccional, es un acto no un derecho, es concreta no es abstracta; concepto con el que actualmente nos hemos quedado desde la innovación que con ella hiciera al derecho procesal el erudito profesor de la Facultad de Derecho de la Universidad de Madrid, Jaime Guasp. Instancia, de igual manera, es otra cosa, pero tampoco es muy acertado el concepto que el legislador </w:t>
      </w:r>
      <w:proofErr w:type="spellStart"/>
      <w:r w:rsidRPr="00283324">
        <w:rPr>
          <w:rFonts w:ascii="Arial" w:eastAsia="Times New Roman" w:hAnsi="Arial" w:cs="Arial"/>
          <w:sz w:val="24"/>
          <w:szCs w:val="24"/>
          <w:lang w:eastAsia="es-CR"/>
        </w:rPr>
        <w:t>dá</w:t>
      </w:r>
      <w:proofErr w:type="spellEnd"/>
      <w:r w:rsidRPr="00283324">
        <w:rPr>
          <w:rFonts w:ascii="Arial" w:eastAsia="Times New Roman" w:hAnsi="Arial" w:cs="Arial"/>
          <w:sz w:val="24"/>
          <w:szCs w:val="24"/>
          <w:lang w:eastAsia="es-CR"/>
        </w:rPr>
        <w:t xml:space="preserve"> en el artículo 6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pues por él todos los procesos de ejecución o fases de ejecución, en su caso, no constituirían instancia; mejor digamos que es el conocimiento y pronunciamiento del órgano jurisdiccional sobre los hechos invocados a fin de que se satisfaga una pretensión. Quiere decir entonces que el acabamiento lo será de la instancia, mas no de la acción.</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Es una actividad procesal por definición, el tiempo se computa dentro de la tramitación de un proceso, precisamente por ello el legislador dice prosecución referida a la continuidad en la sustanciación y por supuesto a quienes compete llevarlo adelante, impulsarlo o por qué no dirigirlo. </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El plazo señalado por la ley para la prescripción es el que debe utilizarse. Quiere decir que conforme al artículo 2254 C., el plazo para que opere la caducidad de la instancia en un juicio ordinario es de veinte años y de diez para los ejecutivos. Realmente no tiene sentido poseer plazos para esto, tan extensos, pues ello vuelve nugatoria la intención para la cual ha sido instituida. Pese a ello ya el legislador mandó que así fuera y así es, lo único que es preciso tener cuidado de no confundir ambos institutos por estar así amalgamados.</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Analizado lo que se reguló veamos lo peor, esto es, lo que no se reguló. El mayor conflicto mental surge a raíz de una sola pregunta ¿puede proveerse en nuestro ordenamiento de oficio</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 Aún y cuando el legislador pecó por su silencio podemos reiterarnos que es infundada e injusta cualquier opinión que excluya la posibilidad que así sea, en primer lugar porque lejos de producirse un perjuicio se insta a las partes a que resuelvan de una forma pronta y expedita su situación y por otra se activa realmente la función direccional del juez regulada en el Art. 2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y mejor aún se desembarazan de innumerables procesos que no se encuentran más que para estorbar. No hay que confundir ello con la vulneración que se generaría al no proveer una sentencia de fondo en el proceso, “del mismo modo, la sentencia del Tribunal Constitucional Español 171/1988, de 30 de Septiembre, declara:«…Una negativa por parte de los órganos jurisdiccionales a pronunciarse sobre el fondo del caso, carente de una base legal, supondría manifiestamente una negativa a la satisfacción del derecho a la tutela judicial».12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No confundir digo, pues “la razón que la justifica es que el estado, después de un período de inactividad procesal prolongado, entiende liberar a los propios órganos jurisdiccionales de la necesidad de proveer y de todas las obligaciones que se derivan de la existencia de una relación procesal”.13 Quiere decir entonces que aunque no esté prevista la posibilidad que el juez decrete o no de oficio la caducidad de la instancia, si lo hace integrando la doctrina y los </w:t>
      </w:r>
      <w:r w:rsidRPr="00283324">
        <w:rPr>
          <w:rFonts w:ascii="Arial" w:eastAsia="Times New Roman" w:hAnsi="Arial" w:cs="Arial"/>
          <w:sz w:val="24"/>
          <w:szCs w:val="24"/>
          <w:lang w:eastAsia="es-CR"/>
        </w:rPr>
        <w:lastRenderedPageBreak/>
        <w:t>preceptos constitucionales que regulan el acceso a la justicia, y su facultad contralora y directora del proceso -que muchas veces pasa desapercibida- podríase perfectamente resolver de una forma válida en tal sentido. El no hacerlo o rechazarlo al pedirse que se haga, puede desembocar incluso en una sensación judicial de estar haciendo algo que no es debido y lo que todavía es peor, algo inútil para la administración de justicia, especialmente si recordamos que la caducidad de la instancia al operarse, de pleno derecho o no, de oficio o no, en plazos cortos o largos, confusa o claramente, “es una especie de renuncia tácita a un derecho”.14</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EPÍLOGO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Se dice, se sabe, se critica. Esto sucede y tiene sentido pues lo bueno suele ser siempre igual para todos, lo malo no. La caducidad de la instancia es una institución de avanzada que aparece regulada en múltiples códigos de una manera más o menos atinada. Posee elementos que la determinan como es el pasar del tiempo, la involuntariedad de las partes, la inactividad al interior del proceso y principalmente el proveído jurisdiccional. En nuestro ordenamiento jurídico procesal civil no se encuentra regulada de la mejor manera, lo cual estimo que no es justificación para verla de soslayo, pues la abundante doctrina y legislación extranjera pueden ser concatenadas por el juez de una manera integracionista y de cara al fundamento legal de la decisión jurisdiccional. Por supuesto no se trata de inventarse algo, simplemente tomar conciencia que puede hacerse, o mejor aún, que debe hacerse. Es preciso para evitar tales dudas que se reforme el vigente Código de Procedimientos Civiles y se incorpore la figura en debida forma esclareciendo los distintos supuestos, tal como lo fue recientemente en Argentina con el Código Procesal Civil y Comercial de la Nación, donde no obstante ya poseerla -y mejor entonces que aquí- se aclararon </w:t>
      </w:r>
      <w:r w:rsidRPr="00283324">
        <w:rPr>
          <w:rFonts w:ascii="Arial" w:eastAsia="Times New Roman" w:hAnsi="Arial" w:cs="Arial"/>
          <w:sz w:val="24"/>
          <w:szCs w:val="24"/>
          <w:lang w:eastAsia="es-CR"/>
        </w:rPr>
        <w:lastRenderedPageBreak/>
        <w:t>los puntos que ofrecían dudas, teniendo ahora una de las regulaciones más de avanzada sobre ella.</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No está de más decir, que ha ocasionado inconvenientes, el que tampoco se regule quienes pueden solicitar del órgano jurisdiccional, un pronunciamiento acerca de la caducidad de la instancia. En principio puede decirse que es un derecho, en todo caso, que corresponde a las partes, sin embargo puede suceder que algunas de éstas o ambas ya no estén o se tornen totalmente desinteresadas sobre aquel proceso que empezó hace dos o tres décadas -esto es real, pues el plazo aquí para la operatividad de tal instituto es de veinte años en las causas ordinarias-, en tal caso ¿qué mejor, si no se quiere aceptar la participación de algún “interesado” que no es parte y que la solicita, que pronunciar de oficio la caducidad y por lo tanto archivar el proceso en el estado en el que se encuentre?. Caso contrario habría que aceptar, en un supuesto como éste, la participación de ese “interesado” que no es parte, porque de lo contrario los administradores de justicia se volverían cómplices del estancamiento innecesario de esa multiplicidad de procesos, lo cual vendría a perjudicar de frente y flagrantemente la pronta, mejor y cumplida administración de justicia, y más aún, si lo vemos como el cubismo, esto es, desde cualquier ángulo, perjudicaría a las partes, al conglomerado que padece la insatisfacción de su pretensión por ese atiborramiento de procesos cuya instancia ha caducado, al mismo órgano jurisdiccional y quizá hasta sucumba un elemento que permite, por definición, la consagración de un verdadero Estado de Derecho.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1. Kafka, Franz, “El Proceso”, </w:t>
      </w:r>
      <w:proofErr w:type="spellStart"/>
      <w:r w:rsidRPr="00283324">
        <w:rPr>
          <w:rFonts w:ascii="Arial" w:eastAsia="Times New Roman" w:hAnsi="Arial" w:cs="Arial"/>
          <w:sz w:val="24"/>
          <w:szCs w:val="24"/>
          <w:lang w:eastAsia="es-CR"/>
        </w:rPr>
        <w:t>Pág</w:t>
      </w:r>
      <w:proofErr w:type="spellEnd"/>
      <w:r w:rsidRPr="00283324">
        <w:rPr>
          <w:rFonts w:ascii="Arial" w:eastAsia="Times New Roman" w:hAnsi="Arial" w:cs="Arial"/>
          <w:sz w:val="24"/>
          <w:szCs w:val="24"/>
          <w:lang w:eastAsia="es-CR"/>
        </w:rPr>
        <w:t xml:space="preserve"> 106, Madrid 1989.</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2. Del Derecho conoce el Juez. Debemos entender que al referirse al derecho no sólo es la ley sino cualquier fuente del derecho. Podemos incluir entonces que dentro del concepto se encuentra la doctrina de los expositores del derecho, la costumbre y la jurisprudencia. Para el caso si bien es cierto sólo un artículo prevé la caducidad de la instancia, puede el Juez basado en el fundamento legal </w:t>
      </w:r>
      <w:r w:rsidRPr="00283324">
        <w:rPr>
          <w:rFonts w:ascii="Arial" w:eastAsia="Times New Roman" w:hAnsi="Arial" w:cs="Arial"/>
          <w:sz w:val="24"/>
          <w:szCs w:val="24"/>
          <w:lang w:eastAsia="es-CR"/>
        </w:rPr>
        <w:lastRenderedPageBreak/>
        <w:t>de la decisión jurisdiccional utilizar otros ordenamientos -no prohibidos aquí por supuesto- y/o la doctrina a fin de que exista un expedito cumplimiento en la administración de justicia.</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3. </w:t>
      </w:r>
      <w:proofErr w:type="spellStart"/>
      <w:r w:rsidRPr="00283324">
        <w:rPr>
          <w:rFonts w:ascii="Arial" w:eastAsia="Times New Roman" w:hAnsi="Arial" w:cs="Arial"/>
          <w:sz w:val="24"/>
          <w:szCs w:val="24"/>
          <w:lang w:eastAsia="es-CR"/>
        </w:rPr>
        <w:t>Guasp</w:t>
      </w:r>
      <w:proofErr w:type="spellEnd"/>
      <w:r w:rsidRPr="00283324">
        <w:rPr>
          <w:rFonts w:ascii="Arial" w:eastAsia="Times New Roman" w:hAnsi="Arial" w:cs="Arial"/>
          <w:sz w:val="24"/>
          <w:szCs w:val="24"/>
          <w:lang w:eastAsia="es-CR"/>
        </w:rPr>
        <w:t>, Jaime, “Derecho Procesal Civil” T. I Pág. 538 y 539.</w:t>
      </w:r>
      <w:r w:rsidRPr="00283324">
        <w:rPr>
          <w:rFonts w:ascii="Arial" w:eastAsia="Times New Roman" w:hAnsi="Arial" w:cs="Arial"/>
          <w:sz w:val="24"/>
          <w:szCs w:val="24"/>
          <w:lang w:eastAsia="es-CR"/>
        </w:rPr>
        <w:br/>
        <w:t xml:space="preserve">4. </w:t>
      </w:r>
      <w:proofErr w:type="spellStart"/>
      <w:r w:rsidRPr="00283324">
        <w:rPr>
          <w:rFonts w:ascii="Arial" w:eastAsia="Times New Roman" w:hAnsi="Arial" w:cs="Arial"/>
          <w:sz w:val="24"/>
          <w:szCs w:val="24"/>
          <w:lang w:eastAsia="es-CR"/>
        </w:rPr>
        <w:t>Loutayf</w:t>
      </w:r>
      <w:proofErr w:type="spellEnd"/>
      <w:r w:rsidRPr="00283324">
        <w:rPr>
          <w:rFonts w:ascii="Arial" w:eastAsia="Times New Roman" w:hAnsi="Arial" w:cs="Arial"/>
          <w:sz w:val="24"/>
          <w:szCs w:val="24"/>
          <w:lang w:eastAsia="es-CR"/>
        </w:rPr>
        <w:t xml:space="preserve"> Ranea, Roberto y Ovejero López, Julio, “Caducidad de la Instancia”, Pág. 11, Buenos Aires 1991.</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5. </w:t>
      </w:r>
      <w:proofErr w:type="spellStart"/>
      <w:r w:rsidRPr="00283324">
        <w:rPr>
          <w:rFonts w:ascii="Arial" w:eastAsia="Times New Roman" w:hAnsi="Arial" w:cs="Arial"/>
          <w:sz w:val="24"/>
          <w:szCs w:val="24"/>
          <w:lang w:eastAsia="es-CR"/>
        </w:rPr>
        <w:t>Idem</w:t>
      </w:r>
      <w:proofErr w:type="spellEnd"/>
      <w:r w:rsidRPr="00283324">
        <w:rPr>
          <w:rFonts w:ascii="Arial" w:eastAsia="Times New Roman" w:hAnsi="Arial" w:cs="Arial"/>
          <w:sz w:val="24"/>
          <w:szCs w:val="24"/>
          <w:lang w:eastAsia="es-CR"/>
        </w:rPr>
        <w:t>, Pág. 59, Buenos Aires 1991.</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6. Cuando ocurre la suspensión de un plazo se detiene su curso y no se computa el tiempo en que dura la circunstancia suspensiva. A diferencia de la interrupción en que la circunstancia </w:t>
      </w:r>
      <w:proofErr w:type="spellStart"/>
      <w:r w:rsidRPr="00283324">
        <w:rPr>
          <w:rFonts w:ascii="Arial" w:eastAsia="Times New Roman" w:hAnsi="Arial" w:cs="Arial"/>
          <w:sz w:val="24"/>
          <w:szCs w:val="24"/>
          <w:lang w:eastAsia="es-CR"/>
        </w:rPr>
        <w:t>interruptiva</w:t>
      </w:r>
      <w:proofErr w:type="spellEnd"/>
      <w:r w:rsidRPr="00283324">
        <w:rPr>
          <w:rFonts w:ascii="Arial" w:eastAsia="Times New Roman" w:hAnsi="Arial" w:cs="Arial"/>
          <w:sz w:val="24"/>
          <w:szCs w:val="24"/>
          <w:lang w:eastAsia="es-CR"/>
        </w:rPr>
        <w:t xml:space="preserve"> quita eficacia o neutraliza el tiempo transcurrido con anterioridad, en la suspensión sólo desaparece el lapso en que se produce el evento suspensivo, pero se cuenta el tiempo anterior y posterior.</w:t>
      </w:r>
      <w:r w:rsidRPr="00283324">
        <w:rPr>
          <w:rFonts w:ascii="Arial" w:eastAsia="Times New Roman" w:hAnsi="Arial" w:cs="Arial"/>
          <w:sz w:val="24"/>
          <w:szCs w:val="24"/>
          <w:lang w:eastAsia="es-CR"/>
        </w:rPr>
        <w:br/>
        <w:t xml:space="preserve">7. </w:t>
      </w:r>
      <w:proofErr w:type="spellStart"/>
      <w:r w:rsidRPr="00283324">
        <w:rPr>
          <w:rFonts w:ascii="Arial" w:eastAsia="Times New Roman" w:hAnsi="Arial" w:cs="Arial"/>
          <w:sz w:val="24"/>
          <w:szCs w:val="24"/>
          <w:lang w:eastAsia="es-CR"/>
        </w:rPr>
        <w:t>Peyrano</w:t>
      </w:r>
      <w:proofErr w:type="spellEnd"/>
      <w:r w:rsidRPr="00283324">
        <w:rPr>
          <w:rFonts w:ascii="Arial" w:eastAsia="Times New Roman" w:hAnsi="Arial" w:cs="Arial"/>
          <w:sz w:val="24"/>
          <w:szCs w:val="24"/>
          <w:lang w:eastAsia="es-CR"/>
        </w:rPr>
        <w:t>, Jorge W. “El Proceso Atípico” Pág. 116, Buenos Aires 1993.</w:t>
      </w:r>
      <w:r w:rsidRPr="00283324">
        <w:rPr>
          <w:rFonts w:ascii="Arial" w:eastAsia="Times New Roman" w:hAnsi="Arial" w:cs="Arial"/>
          <w:sz w:val="24"/>
          <w:szCs w:val="24"/>
          <w:lang w:eastAsia="es-CR"/>
        </w:rPr>
        <w:br/>
        <w:t xml:space="preserve">8. </w:t>
      </w:r>
      <w:proofErr w:type="spellStart"/>
      <w:r w:rsidRPr="00283324">
        <w:rPr>
          <w:rFonts w:ascii="Arial" w:eastAsia="Times New Roman" w:hAnsi="Arial" w:cs="Arial"/>
          <w:sz w:val="24"/>
          <w:szCs w:val="24"/>
          <w:lang w:eastAsia="es-CR"/>
        </w:rPr>
        <w:t>Loutayf</w:t>
      </w:r>
      <w:proofErr w:type="spellEnd"/>
      <w:r w:rsidRPr="00283324">
        <w:rPr>
          <w:rFonts w:ascii="Arial" w:eastAsia="Times New Roman" w:hAnsi="Arial" w:cs="Arial"/>
          <w:sz w:val="24"/>
          <w:szCs w:val="24"/>
          <w:lang w:eastAsia="es-CR"/>
        </w:rPr>
        <w:t xml:space="preserve"> Ranea, Roberto y Ovejero López, Julio, “Caducidad de la Instancia”, Pág. 77, Buenos Aires 1991.</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9. </w:t>
      </w:r>
      <w:proofErr w:type="spellStart"/>
      <w:r w:rsidRPr="00283324">
        <w:rPr>
          <w:rFonts w:ascii="Arial" w:eastAsia="Times New Roman" w:hAnsi="Arial" w:cs="Arial"/>
          <w:sz w:val="24"/>
          <w:szCs w:val="24"/>
          <w:lang w:eastAsia="es-CR"/>
        </w:rPr>
        <w:t>Idem</w:t>
      </w:r>
      <w:proofErr w:type="spellEnd"/>
      <w:r w:rsidRPr="00283324">
        <w:rPr>
          <w:rFonts w:ascii="Arial" w:eastAsia="Times New Roman" w:hAnsi="Arial" w:cs="Arial"/>
          <w:sz w:val="24"/>
          <w:szCs w:val="24"/>
          <w:lang w:eastAsia="es-CR"/>
        </w:rPr>
        <w:t>, Pág. 21, Buenos Aires 1991.</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10. Palacio, Lino Enrique, “Manual de Derecho Procesal Civil”, Pág. 565, Buenos Aires 1997.</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11. Cardozo, </w:t>
      </w:r>
      <w:proofErr w:type="spellStart"/>
      <w:r w:rsidRPr="00283324">
        <w:rPr>
          <w:rFonts w:ascii="Arial" w:eastAsia="Times New Roman" w:hAnsi="Arial" w:cs="Arial"/>
          <w:sz w:val="24"/>
          <w:szCs w:val="24"/>
          <w:lang w:eastAsia="es-CR"/>
        </w:rPr>
        <w:t>Benjamin</w:t>
      </w:r>
      <w:proofErr w:type="spellEnd"/>
      <w:r w:rsidRPr="00283324">
        <w:rPr>
          <w:rFonts w:ascii="Arial" w:eastAsia="Times New Roman" w:hAnsi="Arial" w:cs="Arial"/>
          <w:sz w:val="24"/>
          <w:szCs w:val="24"/>
          <w:lang w:eastAsia="es-CR"/>
        </w:rPr>
        <w:t xml:space="preserve"> N., “La función Judicial”, Pág. 2, México 1996.</w:t>
      </w:r>
      <w:r w:rsidRPr="00283324">
        <w:rPr>
          <w:rFonts w:ascii="Arial" w:eastAsia="Times New Roman" w:hAnsi="Arial" w:cs="Arial"/>
          <w:sz w:val="24"/>
          <w:szCs w:val="24"/>
          <w:lang w:eastAsia="es-CR"/>
        </w:rPr>
        <w:br/>
        <w:t>12. Saraza Jimena, Rafael, “Doctrina Constitucional Aplicable en Materia Civil y Procesal Civil”, Pág. 61, Madrid 1994.</w:t>
      </w:r>
    </w:p>
    <w:p w:rsidR="006C56FC"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13. Salgado, </w:t>
      </w:r>
      <w:proofErr w:type="spellStart"/>
      <w:r w:rsidRPr="00283324">
        <w:rPr>
          <w:rFonts w:ascii="Arial" w:eastAsia="Times New Roman" w:hAnsi="Arial" w:cs="Arial"/>
          <w:sz w:val="24"/>
          <w:szCs w:val="24"/>
          <w:lang w:eastAsia="es-CR"/>
        </w:rPr>
        <w:t>Alí</w:t>
      </w:r>
      <w:proofErr w:type="spellEnd"/>
      <w:r w:rsidRPr="00283324">
        <w:rPr>
          <w:rFonts w:ascii="Arial" w:eastAsia="Times New Roman" w:hAnsi="Arial" w:cs="Arial"/>
          <w:sz w:val="24"/>
          <w:szCs w:val="24"/>
          <w:lang w:eastAsia="es-CR"/>
        </w:rPr>
        <w:t xml:space="preserve"> Joaquín, “Derecho Procesal Civil, Método de Casos” Pág. 253, Buenos Aires 1993.</w:t>
      </w:r>
    </w:p>
    <w:p w:rsidR="001E0FB3" w:rsidRPr="00283324" w:rsidRDefault="001E0FB3"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14. </w:t>
      </w:r>
      <w:proofErr w:type="spellStart"/>
      <w:r w:rsidRPr="00283324">
        <w:rPr>
          <w:rFonts w:ascii="Arial" w:eastAsia="Times New Roman" w:hAnsi="Arial" w:cs="Arial"/>
          <w:sz w:val="24"/>
          <w:szCs w:val="24"/>
          <w:lang w:eastAsia="es-CR"/>
        </w:rPr>
        <w:t>Loutayf</w:t>
      </w:r>
      <w:proofErr w:type="spellEnd"/>
      <w:r w:rsidRPr="00283324">
        <w:rPr>
          <w:rFonts w:ascii="Arial" w:eastAsia="Times New Roman" w:hAnsi="Arial" w:cs="Arial"/>
          <w:sz w:val="24"/>
          <w:szCs w:val="24"/>
          <w:lang w:eastAsia="es-CR"/>
        </w:rPr>
        <w:t xml:space="preserve"> Ranea, Roberto y Ovejero López, Julio, “Caducidad de la Instancia”, Pág. 2, Buenos Aires 1991.</w:t>
      </w:r>
    </w:p>
    <w:p w:rsidR="00AB3687" w:rsidRDefault="00AB3687" w:rsidP="00283324">
      <w:pPr>
        <w:spacing w:line="360" w:lineRule="auto"/>
        <w:jc w:val="both"/>
        <w:rPr>
          <w:rFonts w:ascii="Arial" w:hAnsi="Arial" w:cs="Arial"/>
          <w:sz w:val="24"/>
          <w:szCs w:val="24"/>
        </w:rPr>
      </w:pPr>
    </w:p>
    <w:p w:rsidR="006C56FC" w:rsidRDefault="006C56FC" w:rsidP="00283324">
      <w:pPr>
        <w:spacing w:line="360" w:lineRule="auto"/>
        <w:jc w:val="both"/>
        <w:rPr>
          <w:rFonts w:ascii="Arial" w:hAnsi="Arial" w:cs="Arial"/>
          <w:sz w:val="24"/>
          <w:szCs w:val="24"/>
        </w:rPr>
      </w:pPr>
    </w:p>
    <w:p w:rsidR="006C56FC" w:rsidRPr="00283324" w:rsidRDefault="006C56FC" w:rsidP="00283324">
      <w:pPr>
        <w:spacing w:line="360" w:lineRule="auto"/>
        <w:jc w:val="both"/>
        <w:rPr>
          <w:rFonts w:ascii="Arial" w:hAnsi="Arial" w:cs="Arial"/>
          <w:sz w:val="24"/>
          <w:szCs w:val="24"/>
        </w:rPr>
      </w:pPr>
    </w:p>
    <w:tbl>
      <w:tblPr>
        <w:tblW w:w="5000" w:type="pct"/>
        <w:tblCellSpacing w:w="0" w:type="dxa"/>
        <w:tblCellMar>
          <w:left w:w="0" w:type="dxa"/>
          <w:right w:w="0" w:type="dxa"/>
        </w:tblCellMar>
        <w:tblLook w:val="04A0"/>
      </w:tblPr>
      <w:tblGrid>
        <w:gridCol w:w="9404"/>
      </w:tblGrid>
      <w:tr w:rsidR="00762EF5" w:rsidRPr="00283324" w:rsidTr="00762EF5">
        <w:trPr>
          <w:tblCellSpacing w:w="0" w:type="dxa"/>
        </w:trPr>
        <w:tc>
          <w:tcPr>
            <w:tcW w:w="5000" w:type="pct"/>
            <w:shd w:val="clear" w:color="auto" w:fill="EFEFEF"/>
            <w:hideMark/>
          </w:tcPr>
          <w:p w:rsidR="00762EF5" w:rsidRPr="00283324" w:rsidRDefault="00762EF5" w:rsidP="00283324">
            <w:pPr>
              <w:spacing w:after="0" w:line="360" w:lineRule="auto"/>
              <w:jc w:val="both"/>
              <w:rPr>
                <w:rFonts w:ascii="Arial" w:eastAsia="Times New Roman" w:hAnsi="Arial" w:cs="Arial"/>
                <w:sz w:val="24"/>
                <w:szCs w:val="24"/>
                <w:lang w:eastAsia="es-CR"/>
              </w:rPr>
            </w:pPr>
          </w:p>
        </w:tc>
      </w:tr>
      <w:tr w:rsidR="00762EF5" w:rsidRPr="00283324" w:rsidTr="00762EF5">
        <w:trPr>
          <w:tblCellSpacing w:w="0" w:type="dxa"/>
        </w:trPr>
        <w:tc>
          <w:tcPr>
            <w:tcW w:w="5000" w:type="pct"/>
            <w:shd w:val="clear" w:color="auto" w:fill="ECF7FF"/>
            <w:hideMark/>
          </w:tcPr>
          <w:p w:rsidR="00762EF5" w:rsidRPr="00283324" w:rsidRDefault="00762EF5" w:rsidP="00283324">
            <w:pPr>
              <w:spacing w:after="0" w:line="360" w:lineRule="auto"/>
              <w:jc w:val="both"/>
              <w:rPr>
                <w:rFonts w:ascii="Arial" w:eastAsia="Times New Roman" w:hAnsi="Arial" w:cs="Arial"/>
                <w:sz w:val="24"/>
                <w:szCs w:val="24"/>
                <w:lang w:eastAsia="es-CR"/>
              </w:rPr>
            </w:pPr>
          </w:p>
        </w:tc>
      </w:tr>
    </w:tbl>
    <w:p w:rsidR="006C56FC" w:rsidRDefault="006C56FC" w:rsidP="00283324">
      <w:pPr>
        <w:spacing w:after="0" w:line="360" w:lineRule="auto"/>
        <w:jc w:val="both"/>
        <w:rPr>
          <w:rFonts w:ascii="Arial" w:eastAsia="Times New Roman" w:hAnsi="Arial" w:cs="Arial"/>
          <w:b/>
          <w:bCs/>
          <w:sz w:val="24"/>
          <w:szCs w:val="24"/>
          <w:lang w:eastAsia="es-CR"/>
        </w:rPr>
      </w:pPr>
    </w:p>
    <w:p w:rsidR="006C56FC" w:rsidRPr="006C56FC" w:rsidRDefault="006C56FC" w:rsidP="00283324">
      <w:pPr>
        <w:spacing w:after="0" w:line="360" w:lineRule="auto"/>
        <w:jc w:val="both"/>
        <w:rPr>
          <w:rFonts w:ascii="Arial" w:eastAsia="Times New Roman" w:hAnsi="Arial" w:cs="Arial"/>
          <w:b/>
          <w:bCs/>
          <w:color w:val="FF0000"/>
          <w:sz w:val="40"/>
          <w:szCs w:val="40"/>
          <w:lang w:eastAsia="es-CR"/>
        </w:rPr>
      </w:pPr>
      <w:r w:rsidRPr="006C56FC">
        <w:rPr>
          <w:rFonts w:ascii="Arial" w:eastAsia="Times New Roman" w:hAnsi="Arial" w:cs="Arial"/>
          <w:b/>
          <w:bCs/>
          <w:color w:val="FF0000"/>
          <w:sz w:val="40"/>
          <w:szCs w:val="40"/>
          <w:lang w:eastAsia="es-CR"/>
        </w:rPr>
        <w:t>LA REVISION DE LA COSA JUZGADA</w:t>
      </w:r>
    </w:p>
    <w:p w:rsidR="006C56FC" w:rsidRDefault="006C56FC" w:rsidP="0028332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 xml:space="preserve">Parada </w:t>
      </w:r>
      <w:proofErr w:type="spellStart"/>
      <w:r>
        <w:rPr>
          <w:rFonts w:ascii="Arial" w:eastAsia="Times New Roman" w:hAnsi="Arial" w:cs="Arial"/>
          <w:b/>
          <w:bCs/>
          <w:sz w:val="24"/>
          <w:szCs w:val="24"/>
          <w:lang w:eastAsia="es-CR"/>
        </w:rPr>
        <w:t>Gamez</w:t>
      </w:r>
      <w:proofErr w:type="spellEnd"/>
      <w:r>
        <w:rPr>
          <w:rFonts w:ascii="Arial" w:eastAsia="Times New Roman" w:hAnsi="Arial" w:cs="Arial"/>
          <w:b/>
          <w:bCs/>
          <w:sz w:val="24"/>
          <w:szCs w:val="24"/>
          <w:lang w:eastAsia="es-CR"/>
        </w:rPr>
        <w:t>. Guillermo Alexander</w:t>
      </w:r>
    </w:p>
    <w:p w:rsidR="006C56FC" w:rsidRDefault="006C56FC" w:rsidP="00283324">
      <w:pPr>
        <w:spacing w:after="0" w:line="360" w:lineRule="auto"/>
        <w:jc w:val="both"/>
        <w:rPr>
          <w:rFonts w:ascii="Arial" w:eastAsia="Times New Roman" w:hAnsi="Arial" w:cs="Arial"/>
          <w:b/>
          <w:bCs/>
          <w:sz w:val="24"/>
          <w:szCs w:val="24"/>
          <w:lang w:eastAsia="es-CR"/>
        </w:rPr>
      </w:pPr>
      <w:proofErr w:type="spellStart"/>
      <w:r>
        <w:rPr>
          <w:rFonts w:ascii="Arial" w:eastAsia="Times New Roman" w:hAnsi="Arial" w:cs="Arial"/>
          <w:b/>
          <w:bCs/>
          <w:sz w:val="24"/>
          <w:szCs w:val="24"/>
          <w:lang w:eastAsia="es-CR"/>
        </w:rPr>
        <w:t>Categoria</w:t>
      </w:r>
      <w:proofErr w:type="spellEnd"/>
      <w:r>
        <w:rPr>
          <w:rFonts w:ascii="Arial" w:eastAsia="Times New Roman" w:hAnsi="Arial" w:cs="Arial"/>
          <w:b/>
          <w:bCs/>
          <w:sz w:val="24"/>
          <w:szCs w:val="24"/>
          <w:lang w:eastAsia="es-CR"/>
        </w:rPr>
        <w:t xml:space="preserve"> CIVIL</w:t>
      </w:r>
    </w:p>
    <w:p w:rsidR="006C56FC" w:rsidRDefault="006C56FC" w:rsidP="00283324">
      <w:pPr>
        <w:spacing w:after="0" w:line="360" w:lineRule="auto"/>
        <w:jc w:val="both"/>
        <w:rPr>
          <w:rFonts w:ascii="Arial" w:eastAsia="Times New Roman" w:hAnsi="Arial" w:cs="Arial"/>
          <w:b/>
          <w:bCs/>
          <w:sz w:val="24"/>
          <w:szCs w:val="24"/>
          <w:lang w:eastAsia="es-CR"/>
        </w:rPr>
      </w:pPr>
    </w:p>
    <w:p w:rsidR="00762EF5" w:rsidRPr="00283324" w:rsidRDefault="00762EF5" w:rsidP="00283324">
      <w:pPr>
        <w:spacing w:after="0" w:line="360" w:lineRule="auto"/>
        <w:jc w:val="both"/>
        <w:rPr>
          <w:rFonts w:ascii="Arial" w:eastAsia="Times New Roman" w:hAnsi="Arial" w:cs="Arial"/>
          <w:sz w:val="24"/>
          <w:szCs w:val="24"/>
          <w:lang w:eastAsia="es-CR"/>
        </w:rPr>
      </w:pPr>
      <w:r w:rsidRPr="00283324">
        <w:rPr>
          <w:rFonts w:ascii="Arial" w:eastAsia="Times New Roman" w:hAnsi="Arial" w:cs="Arial"/>
          <w:b/>
          <w:bCs/>
          <w:sz w:val="24"/>
          <w:szCs w:val="24"/>
          <w:lang w:eastAsia="es-CR"/>
        </w:rPr>
        <w:t>Contenido</w:t>
      </w:r>
      <w:r w:rsidRPr="00283324">
        <w:rPr>
          <w:rFonts w:ascii="Arial" w:eastAsia="Times New Roman" w:hAnsi="Arial" w:cs="Arial"/>
          <w:sz w:val="24"/>
          <w:szCs w:val="24"/>
          <w:lang w:eastAsia="es-CR"/>
        </w:rPr>
        <w:t xml:space="preserve"> </w:t>
      </w:r>
    </w:p>
    <w:p w:rsidR="00EC5351"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!!Verdad es lo que a través del procedimiento el juez debería conseguir, sin embargo como de fondo es inalcanzable, el fallo de aquél sirve, si no propiamente para poner orden entre los contendientes, al menos para frenar el desorden…</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br/>
      </w:r>
      <w:proofErr w:type="spellStart"/>
      <w:r w:rsidRPr="00283324">
        <w:rPr>
          <w:rFonts w:ascii="Arial" w:eastAsia="Times New Roman" w:hAnsi="Arial" w:cs="Arial"/>
          <w:sz w:val="24"/>
          <w:szCs w:val="24"/>
          <w:lang w:eastAsia="es-CR"/>
        </w:rPr>
        <w:t>Carnelutti</w:t>
      </w:r>
      <w:proofErr w:type="spellEnd"/>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Hay normalmente distintas formas de ver y analizar el mundo dentro del espectro en el que circulamos y de acuerdo al margen hasta donde se nos permita observar. Ello depende de lo que se haga, quién lo haga y cómo se haga. En el devenir de la actividad jurídica, esto es, en el desenvolvimiento de las instituciones que conforman las vértebras del Derecho, encontramos figuras como la de “cosa juzgada” que no sólo </w:t>
      </w:r>
      <w:proofErr w:type="spellStart"/>
      <w:r w:rsidRPr="00283324">
        <w:rPr>
          <w:rFonts w:ascii="Arial" w:eastAsia="Times New Roman" w:hAnsi="Arial" w:cs="Arial"/>
          <w:sz w:val="24"/>
          <w:szCs w:val="24"/>
          <w:lang w:eastAsia="es-CR"/>
        </w:rPr>
        <w:t>aperturan</w:t>
      </w:r>
      <w:proofErr w:type="spellEnd"/>
      <w:r w:rsidRPr="00283324">
        <w:rPr>
          <w:rFonts w:ascii="Arial" w:eastAsia="Times New Roman" w:hAnsi="Arial" w:cs="Arial"/>
          <w:sz w:val="24"/>
          <w:szCs w:val="24"/>
          <w:lang w:eastAsia="es-CR"/>
        </w:rPr>
        <w:t xml:space="preserve"> expectativas, sino que nos crean indefectiblemente la obligación de realizar malabarismos mentales a efecto de atinar cual es la función que cubren o deben cubrir en su rol y consecuentemente las razones por las que fueron inventadas.</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Lo que se diga al respecto en esta ocasión no constituye obviamente un axioma, pues ello es inaceptable en el ámbito genérico y/o específico del Derecho, sin embargo una pírrica opinión puede ayudar a hilvanar los propios conceptos que contemple el receptor.</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cuanto a la determinación de lo que se debe hacer con esto, como útil o como inútil, como aceptable o como inaceptable, es una decisión que incumbe a </w:t>
      </w:r>
      <w:r w:rsidRPr="00283324">
        <w:rPr>
          <w:rFonts w:ascii="Arial" w:eastAsia="Times New Roman" w:hAnsi="Arial" w:cs="Arial"/>
          <w:sz w:val="24"/>
          <w:szCs w:val="24"/>
          <w:lang w:eastAsia="es-CR"/>
        </w:rPr>
        <w:lastRenderedPageBreak/>
        <w:t>aquellos que, como diría Anthony de Mello “…jamás se han emborrachado de interpretar intelectualmente la palabra vino”.</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Cómo </w:t>
      </w:r>
      <w:proofErr w:type="spellStart"/>
      <w:r w:rsidRPr="00283324">
        <w:rPr>
          <w:rFonts w:ascii="Arial" w:eastAsia="Times New Roman" w:hAnsi="Arial" w:cs="Arial"/>
          <w:sz w:val="24"/>
          <w:szCs w:val="24"/>
          <w:lang w:eastAsia="es-CR"/>
        </w:rPr>
        <w:t>preplantear</w:t>
      </w:r>
      <w:proofErr w:type="spellEnd"/>
      <w:r w:rsidRPr="00283324">
        <w:rPr>
          <w:rFonts w:ascii="Arial" w:eastAsia="Times New Roman" w:hAnsi="Arial" w:cs="Arial"/>
          <w:sz w:val="24"/>
          <w:szCs w:val="24"/>
          <w:lang w:eastAsia="es-CR"/>
        </w:rPr>
        <w:t xml:space="preserve"> un enjundioso tema es una labor que observa como subyacente la necesidad de empezar por la concreción misma del particular, frente a la actividad jurisdiccional, con el fin de que se decida una cuestión determinada. </w:t>
      </w:r>
      <w:proofErr w:type="spellStart"/>
      <w:r w:rsidRPr="00283324">
        <w:rPr>
          <w:rFonts w:ascii="Arial" w:eastAsia="Times New Roman" w:hAnsi="Arial" w:cs="Arial"/>
          <w:sz w:val="24"/>
          <w:szCs w:val="24"/>
          <w:lang w:eastAsia="es-CR"/>
        </w:rPr>
        <w:t>Liminarmente</w:t>
      </w:r>
      <w:proofErr w:type="spellEnd"/>
      <w:r w:rsidRPr="00283324">
        <w:rPr>
          <w:rFonts w:ascii="Arial" w:eastAsia="Times New Roman" w:hAnsi="Arial" w:cs="Arial"/>
          <w:sz w:val="24"/>
          <w:szCs w:val="24"/>
          <w:lang w:eastAsia="es-CR"/>
        </w:rPr>
        <w:t xml:space="preserve"> es preciso entonces saber cuál es el derecho general que habilita la interposición de una queja social ante un tribunal, cómo se </w:t>
      </w:r>
      <w:proofErr w:type="spellStart"/>
      <w:r w:rsidRPr="00283324">
        <w:rPr>
          <w:rFonts w:ascii="Arial" w:eastAsia="Times New Roman" w:hAnsi="Arial" w:cs="Arial"/>
          <w:sz w:val="24"/>
          <w:szCs w:val="24"/>
          <w:lang w:eastAsia="es-CR"/>
        </w:rPr>
        <w:t>juridiza</w:t>
      </w:r>
      <w:proofErr w:type="spellEnd"/>
      <w:r w:rsidRPr="00283324">
        <w:rPr>
          <w:rFonts w:ascii="Arial" w:eastAsia="Times New Roman" w:hAnsi="Arial" w:cs="Arial"/>
          <w:sz w:val="24"/>
          <w:szCs w:val="24"/>
          <w:lang w:eastAsia="es-CR"/>
        </w:rPr>
        <w:t xml:space="preserve"> tal declaración de voluntad y sobre que continente se hace llegar.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ACCIÓN, PRETENSIÓN Y DEMANDA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Desde antaño y después de la revolución </w:t>
      </w:r>
      <w:proofErr w:type="spellStart"/>
      <w:r w:rsidRPr="00283324">
        <w:rPr>
          <w:rFonts w:ascii="Arial" w:eastAsia="Times New Roman" w:hAnsi="Arial" w:cs="Arial"/>
          <w:sz w:val="24"/>
          <w:szCs w:val="24"/>
          <w:lang w:eastAsia="es-CR"/>
        </w:rPr>
        <w:t>Chiovendiana</w:t>
      </w:r>
      <w:proofErr w:type="spellEnd"/>
      <w:r w:rsidRPr="00283324">
        <w:rPr>
          <w:rFonts w:ascii="Arial" w:eastAsia="Times New Roman" w:hAnsi="Arial" w:cs="Arial"/>
          <w:sz w:val="24"/>
          <w:szCs w:val="24"/>
          <w:lang w:eastAsia="es-CR"/>
        </w:rPr>
        <w:t xml:space="preserve">, con el concepto de acción, el Derecho Procesal ha definido muchos destellos de su estructura bajo tal concepto. Los distintos códigos que fueron paridos bajo el enfoque de la escuela Italiana, -fundada precisamente por el jurista </w:t>
      </w:r>
      <w:proofErr w:type="spellStart"/>
      <w:r w:rsidRPr="00283324">
        <w:rPr>
          <w:rFonts w:ascii="Arial" w:eastAsia="Times New Roman" w:hAnsi="Arial" w:cs="Arial"/>
          <w:sz w:val="24"/>
          <w:szCs w:val="24"/>
          <w:lang w:eastAsia="es-CR"/>
        </w:rPr>
        <w:t>Chiovenda</w:t>
      </w:r>
      <w:proofErr w:type="spellEnd"/>
      <w:r w:rsidRPr="00283324">
        <w:rPr>
          <w:rFonts w:ascii="Arial" w:eastAsia="Times New Roman" w:hAnsi="Arial" w:cs="Arial"/>
          <w:sz w:val="24"/>
          <w:szCs w:val="24"/>
          <w:lang w:eastAsia="es-CR"/>
        </w:rPr>
        <w:t>-, han recogido mucho de lo que el maestro discurrió. Actualmente y pese a conservarse algunos de los elementos que entonces se concebían, la concepción moderna de acción parte de una trilogía a saber: constituye, por definición un derecho inherente a la persona humana, como manifestación –o concreción, si se quiere- del Derecho de Petición previsto y regulado en nuestra Constitución, el cual se tiene independientemente de su ejercicio; es abstracta porque se anida en los cielos de la especulación científica, esto es, que nos pertenece como aureola sin tomarse en cuenta las voluntades propuestas; y es general porque no depende para su ejercicio, de un supuesto fáctico concreto o de la realización de tal para su consumación.</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La pretensión, mencionada común y líricamente desde antaño, fue introducida con aplomo y bajo concepciones propias en el espectro procesal, por el maestro español Jaime </w:t>
      </w:r>
      <w:proofErr w:type="spellStart"/>
      <w:r w:rsidRPr="00283324">
        <w:rPr>
          <w:rFonts w:ascii="Arial" w:eastAsia="Times New Roman" w:hAnsi="Arial" w:cs="Arial"/>
          <w:sz w:val="24"/>
          <w:szCs w:val="24"/>
          <w:lang w:eastAsia="es-CR"/>
        </w:rPr>
        <w:t>Guasp</w:t>
      </w:r>
      <w:proofErr w:type="spellEnd"/>
      <w:r w:rsidRPr="00283324">
        <w:rPr>
          <w:rFonts w:ascii="Arial" w:eastAsia="Times New Roman" w:hAnsi="Arial" w:cs="Arial"/>
          <w:sz w:val="24"/>
          <w:szCs w:val="24"/>
          <w:lang w:eastAsia="es-CR"/>
        </w:rPr>
        <w:t xml:space="preserve">, cuyo fundamento -decía- se encuentra sobre una base </w:t>
      </w:r>
      <w:r w:rsidRPr="00283324">
        <w:rPr>
          <w:rFonts w:ascii="Arial" w:eastAsia="Times New Roman" w:hAnsi="Arial" w:cs="Arial"/>
          <w:sz w:val="24"/>
          <w:szCs w:val="24"/>
          <w:lang w:eastAsia="es-CR"/>
        </w:rPr>
        <w:lastRenderedPageBreak/>
        <w:t xml:space="preserve">sociológica y sobre una base normativa. En virtud de la primera el particular viviendo en sociedad advierte la necesidad de resolver la gran cantidad de reyertas que se le presentan en su interacción. Estos conflictos generados entre las distintas personas dan lugar a una queja social. Esta queja es necesario llevarla ante algo o ante alguien para que intervenga en la resolución del conflicto, por ello aquí aparece de manifiesto la segunda premisa que mencionamos: la base normativa. Esta se concreta específicamente cuando se lleva ante el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Jurisdiccional, entiéndase ante juez, a través de una demanda. Quiere decir entonces que el derecho de acción cuando baja de los cielos de la especulación científica para anidarse en el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Jurisdiccional, se convierte en pretensión.</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Tal concreción debe constituir el contenido de la petición, pero obviamente necesitamos saber cuál es su continente. La demanda, por definición, es la manifestación formal del particular hecha ante juez a efecto de que se satisfaga la pretensión implícita en ella. </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 partir de la concreción de la acción a través de la pretensión hecha en la demanda en debida forma, se inicia todo el desencadenamiento jurisdiccional y el consecuente desenvolvimiento procesal, esto es, la fase de conocimiento.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NECESIDAD DE JUSTICIA Y FASE COGNOSCITIVA DENTRO DEL PROCESO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Activado el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Jurisdiccional se inicia la fase de conocimiento a través de la cual el juez recoge todos los distintos elementos de prueba por medio de los que se tendrá por establecida la pretensión o la resistencia del actor o del demandado, en su caso. </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la estructura propia de cada proceso nuestro Código de Procedimientos Civiles realiza distinciones cualitativas y cuantitativas. Para el juicio ordinario </w:t>
      </w:r>
      <w:r w:rsidRPr="00283324">
        <w:rPr>
          <w:rFonts w:ascii="Arial" w:eastAsia="Times New Roman" w:hAnsi="Arial" w:cs="Arial"/>
          <w:sz w:val="24"/>
          <w:szCs w:val="24"/>
          <w:lang w:eastAsia="es-CR"/>
        </w:rPr>
        <w:lastRenderedPageBreak/>
        <w:t xml:space="preserve">prevé, entre otros, un plazo de veinte días para probar, con la posibilidad de que tal plazo se extienda hasta por seis meses en caso de que la prueba que deba recogerse se encuentre en un lugar distinto de América o </w:t>
      </w:r>
      <w:proofErr w:type="spellStart"/>
      <w:r w:rsidRPr="00283324">
        <w:rPr>
          <w:rFonts w:ascii="Arial" w:eastAsia="Times New Roman" w:hAnsi="Arial" w:cs="Arial"/>
          <w:sz w:val="24"/>
          <w:szCs w:val="24"/>
          <w:lang w:eastAsia="es-CR"/>
        </w:rPr>
        <w:t>Europa.I</w:t>
      </w:r>
      <w:proofErr w:type="spellEnd"/>
      <w:r w:rsidRPr="00283324">
        <w:rPr>
          <w:rFonts w:ascii="Arial" w:eastAsia="Times New Roman" w:hAnsi="Arial" w:cs="Arial"/>
          <w:sz w:val="24"/>
          <w:szCs w:val="24"/>
          <w:lang w:eastAsia="es-CR"/>
        </w:rPr>
        <w:t xml:space="preserve">. Así lo establece el artículo 247 del Código de Procedimientos Civiles En los juicios sumarios y ejecutivos, en cambio, el legislador no sólo redujo el plazo de prueba a ocho días, sino que además eliminó incidentes dilatorios o de extremo garantistas y dijo por ejemplo que tal plazo sería </w:t>
      </w:r>
      <w:proofErr w:type="spellStart"/>
      <w:r w:rsidRPr="00283324">
        <w:rPr>
          <w:rFonts w:ascii="Arial" w:eastAsia="Times New Roman" w:hAnsi="Arial" w:cs="Arial"/>
          <w:sz w:val="24"/>
          <w:szCs w:val="24"/>
          <w:lang w:eastAsia="es-CR"/>
        </w:rPr>
        <w:t>fatalII</w:t>
      </w:r>
      <w:proofErr w:type="spellEnd"/>
      <w:r w:rsidRPr="00283324">
        <w:rPr>
          <w:rFonts w:ascii="Arial" w:eastAsia="Times New Roman" w:hAnsi="Arial" w:cs="Arial"/>
          <w:sz w:val="24"/>
          <w:szCs w:val="24"/>
          <w:lang w:eastAsia="es-CR"/>
        </w:rPr>
        <w:t xml:space="preserve"> Artículo 246 inciso final del Código de Procedimientos Civiles. Esto nos conduce a observar con acierto las diferencias a que me referí previamente: por un lado el plazo de prueba es distinto y por otro se eliminan ciertos trámites.</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 una o de otra manera en el plazo de prueba las partes podrán alegar y defender su derecho a efecto de que el juez en la sentencia definitiva estime a quien le dará la razón. Deberá entonces, investido de la facultad jurisdiccional que la Constitución le </w:t>
      </w:r>
      <w:proofErr w:type="spellStart"/>
      <w:r w:rsidRPr="00283324">
        <w:rPr>
          <w:rFonts w:ascii="Arial" w:eastAsia="Times New Roman" w:hAnsi="Arial" w:cs="Arial"/>
          <w:sz w:val="24"/>
          <w:szCs w:val="24"/>
          <w:lang w:eastAsia="es-CR"/>
        </w:rPr>
        <w:t>confiereIII</w:t>
      </w:r>
      <w:proofErr w:type="spellEnd"/>
      <w:r w:rsidRPr="00283324">
        <w:rPr>
          <w:rFonts w:ascii="Arial" w:eastAsia="Times New Roman" w:hAnsi="Arial" w:cs="Arial"/>
          <w:sz w:val="24"/>
          <w:szCs w:val="24"/>
          <w:lang w:eastAsia="es-CR"/>
        </w:rPr>
        <w:t xml:space="preserve"> En la Constitución a la letra aparece: Art. 172.- La Corte Suprema de Justicia, las Cámaras de Segunda Instancia y los demás tribunales que establezcan las leyes secundarias, integran el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Judicial. Corresponde exclusivamente a este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la potestad de juzgar y hacer ejecutar lo juzgado en materias constitucional, civil, penal, mercantil, laboral, agraria y de lo contencioso-administrativo, así como en las otras que determine la ley. </w:t>
      </w:r>
      <w:proofErr w:type="gramStart"/>
      <w:r w:rsidRPr="00283324">
        <w:rPr>
          <w:rFonts w:ascii="Arial" w:eastAsia="Times New Roman" w:hAnsi="Arial" w:cs="Arial"/>
          <w:sz w:val="24"/>
          <w:szCs w:val="24"/>
          <w:lang w:eastAsia="es-CR"/>
        </w:rPr>
        <w:t>impartir</w:t>
      </w:r>
      <w:proofErr w:type="gramEnd"/>
      <w:r w:rsidRPr="00283324">
        <w:rPr>
          <w:rFonts w:ascii="Arial" w:eastAsia="Times New Roman" w:hAnsi="Arial" w:cs="Arial"/>
          <w:sz w:val="24"/>
          <w:szCs w:val="24"/>
          <w:lang w:eastAsia="es-CR"/>
        </w:rPr>
        <w:t xml:space="preserve"> justicia. Proveerá una sentencia definitiva que puede ser </w:t>
      </w:r>
      <w:proofErr w:type="spellStart"/>
      <w:r w:rsidRPr="00283324">
        <w:rPr>
          <w:rFonts w:ascii="Arial" w:eastAsia="Times New Roman" w:hAnsi="Arial" w:cs="Arial"/>
          <w:sz w:val="24"/>
          <w:szCs w:val="24"/>
          <w:lang w:eastAsia="es-CR"/>
        </w:rPr>
        <w:t>satisfactiva</w:t>
      </w:r>
      <w:proofErr w:type="spellEnd"/>
      <w:r w:rsidRPr="00283324">
        <w:rPr>
          <w:rFonts w:ascii="Arial" w:eastAsia="Times New Roman" w:hAnsi="Arial" w:cs="Arial"/>
          <w:sz w:val="24"/>
          <w:szCs w:val="24"/>
          <w:lang w:eastAsia="es-CR"/>
        </w:rPr>
        <w:t xml:space="preserve"> o inhibitoria. Conforme a la primera puede ser estimativa o </w:t>
      </w:r>
      <w:proofErr w:type="spellStart"/>
      <w:r w:rsidRPr="00283324">
        <w:rPr>
          <w:rFonts w:ascii="Arial" w:eastAsia="Times New Roman" w:hAnsi="Arial" w:cs="Arial"/>
          <w:sz w:val="24"/>
          <w:szCs w:val="24"/>
          <w:lang w:eastAsia="es-CR"/>
        </w:rPr>
        <w:t>desestimativa</w:t>
      </w:r>
      <w:proofErr w:type="spellEnd"/>
      <w:r w:rsidRPr="00283324">
        <w:rPr>
          <w:rFonts w:ascii="Arial" w:eastAsia="Times New Roman" w:hAnsi="Arial" w:cs="Arial"/>
          <w:sz w:val="24"/>
          <w:szCs w:val="24"/>
          <w:lang w:eastAsia="es-CR"/>
        </w:rPr>
        <w:t xml:space="preserve"> según se dé o no la razón al pretensor. Por la segunda puede suceder que concurra una situación que imposibilite al juez para realizar un pronunciamiento de fondo. </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Se ha manejado en la doctrina el concepto de sentencia inhibitoria, dándole cabida como tal –como que fuera de fondo-, sin embargo particularmente considero que si hemos de entender, por un lado que solamente la definitiva es sentencia y por otro, que para considerarla así debe conocer sobre el fondo del </w:t>
      </w:r>
      <w:r w:rsidRPr="00283324">
        <w:rPr>
          <w:rFonts w:ascii="Arial" w:eastAsia="Times New Roman" w:hAnsi="Arial" w:cs="Arial"/>
          <w:sz w:val="24"/>
          <w:szCs w:val="24"/>
          <w:lang w:eastAsia="es-CR"/>
        </w:rPr>
        <w:lastRenderedPageBreak/>
        <w:t>asunto, entonces esa tal inhibitoria puede tener todas las formas de ella, y pronunciarse incluso en el mismo estadio procesal, pero no tendrá ni desde abajo ni desde arriba, ni desde cualquier ángulo –como el cubismo- la calidad de una sentencia definitiva.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Claro que, pronunciada la sentencia es preciso saber qué se va ha hacer con ella. Como todo es posible puede suceder que alguna de las partes no esté de acuerdo y quiera utilizar los medios impugnativos a efecto de que se revoque, modifique o anule tal resolución, en tal caso podrá en el plazo que la misma ley prevé apelar de ella o invocar otro recurso.</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“Es así que un fallo judicial insatisfactorio para las partes permite a éstas impugnarlo, por injusto mediante los recursos procesales, particularmente el de apelación para su conocimiento por un juez de jerarquía superior. Pero ciertamente lo mismo puede ocurrir por el pronunciamiento de juez superior, y así sucesivamente, de donde sigue que la necesidad de justicia que nunca encuentra cabal satisfacción puede conducir a un permanente estado de incertidumbre que el orden social debe evitar en interés de la tranquilidad pública.”IV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xml:space="preserve">, Santiago de Chile 1997 Este autor refiere en este apartado algo similar a lo que nuestro Código de Procedimientos Civiles establece en el artículo 1092 que a la letra prevé “ Si la sentencia fuere injusta en todas sus partes pero sin contrariar una ley expresa y terminante, se revocará, pronunciando la conveniente; y en cuanto a la condenación de costas se estará a lo dispuesto en el artículo 439, considerando al apelante o suplicante como actor y al apelado o suplicado como reo”. </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Obvio es que el motivo de injusticia no es el único ni el más viable para </w:t>
      </w:r>
      <w:proofErr w:type="spellStart"/>
      <w:r w:rsidRPr="00283324">
        <w:rPr>
          <w:rFonts w:ascii="Arial" w:eastAsia="Times New Roman" w:hAnsi="Arial" w:cs="Arial"/>
          <w:sz w:val="24"/>
          <w:szCs w:val="24"/>
          <w:lang w:eastAsia="es-CR"/>
        </w:rPr>
        <w:t>accesar</w:t>
      </w:r>
      <w:proofErr w:type="spellEnd"/>
      <w:r w:rsidRPr="00283324">
        <w:rPr>
          <w:rFonts w:ascii="Arial" w:eastAsia="Times New Roman" w:hAnsi="Arial" w:cs="Arial"/>
          <w:sz w:val="24"/>
          <w:szCs w:val="24"/>
          <w:lang w:eastAsia="es-CR"/>
        </w:rPr>
        <w:t xml:space="preserve"> a una segunda instancia. Por un lado porque la previsión que mayor aplomo tiene es la que exige para </w:t>
      </w:r>
      <w:proofErr w:type="spellStart"/>
      <w:r w:rsidRPr="00283324">
        <w:rPr>
          <w:rFonts w:ascii="Arial" w:eastAsia="Times New Roman" w:hAnsi="Arial" w:cs="Arial"/>
          <w:sz w:val="24"/>
          <w:szCs w:val="24"/>
          <w:lang w:eastAsia="es-CR"/>
        </w:rPr>
        <w:t>accesar</w:t>
      </w:r>
      <w:proofErr w:type="spellEnd"/>
      <w:r w:rsidRPr="00283324">
        <w:rPr>
          <w:rFonts w:ascii="Arial" w:eastAsia="Times New Roman" w:hAnsi="Arial" w:cs="Arial"/>
          <w:sz w:val="24"/>
          <w:szCs w:val="24"/>
          <w:lang w:eastAsia="es-CR"/>
        </w:rPr>
        <w:t xml:space="preserve"> un perjuicio inminente y no el de mayor o </w:t>
      </w:r>
      <w:r w:rsidRPr="00283324">
        <w:rPr>
          <w:rFonts w:ascii="Arial" w:eastAsia="Times New Roman" w:hAnsi="Arial" w:cs="Arial"/>
          <w:sz w:val="24"/>
          <w:szCs w:val="24"/>
          <w:lang w:eastAsia="es-CR"/>
        </w:rPr>
        <w:lastRenderedPageBreak/>
        <w:t xml:space="preserve">menor justicia impuesta en el proveído y por otro porque ésta sería en todo caso demasiado relativa, como diría </w:t>
      </w:r>
      <w:proofErr w:type="spellStart"/>
      <w:r w:rsidRPr="00283324">
        <w:rPr>
          <w:rFonts w:ascii="Arial" w:eastAsia="Times New Roman" w:hAnsi="Arial" w:cs="Arial"/>
          <w:sz w:val="24"/>
          <w:szCs w:val="24"/>
          <w:lang w:eastAsia="es-CR"/>
        </w:rPr>
        <w:t>Kelsen</w:t>
      </w:r>
      <w:proofErr w:type="spellEnd"/>
      <w:r w:rsidRPr="00283324">
        <w:rPr>
          <w:rFonts w:ascii="Arial" w:eastAsia="Times New Roman" w:hAnsi="Arial" w:cs="Arial"/>
          <w:sz w:val="24"/>
          <w:szCs w:val="24"/>
          <w:lang w:eastAsia="es-CR"/>
        </w:rPr>
        <w:t xml:space="preserve"> “…no se puede decir qué es la justicia, aquella justicia absoluta que la humanidad busca. Debo contentarme con una justicia relativa, y puedo decir por tanto qué es para mi la justicia. Ya que la ciencia es mi profesión, y por tanto la cosa más importante de mi vida, la justicia se encuentra en aquél ordenamiento social bajo cuya protección puede prosperar la búsqueda de la verdad. Mi justicia es la justicia de la libertad, la justicia de la democracia: en una palabra, la justicia de la tolerancia.”V </w:t>
      </w:r>
      <w:proofErr w:type="spellStart"/>
      <w:r w:rsidRPr="00283324">
        <w:rPr>
          <w:rFonts w:ascii="Arial" w:eastAsia="Times New Roman" w:hAnsi="Arial" w:cs="Arial"/>
          <w:sz w:val="24"/>
          <w:szCs w:val="24"/>
          <w:lang w:eastAsia="es-CR"/>
        </w:rPr>
        <w:t>Kelsen</w:t>
      </w:r>
      <w:proofErr w:type="spellEnd"/>
      <w:r w:rsidRPr="00283324">
        <w:rPr>
          <w:rFonts w:ascii="Arial" w:eastAsia="Times New Roman" w:hAnsi="Arial" w:cs="Arial"/>
          <w:sz w:val="24"/>
          <w:szCs w:val="24"/>
          <w:lang w:eastAsia="es-CR"/>
        </w:rPr>
        <w:t xml:space="preserve">, Hans. “Qué es Justicia” Editorial </w:t>
      </w:r>
      <w:proofErr w:type="spellStart"/>
      <w:r w:rsidRPr="00283324">
        <w:rPr>
          <w:rFonts w:ascii="Arial" w:eastAsia="Times New Roman" w:hAnsi="Arial" w:cs="Arial"/>
          <w:sz w:val="24"/>
          <w:szCs w:val="24"/>
          <w:lang w:eastAsia="es-CR"/>
        </w:rPr>
        <w:t>Arial</w:t>
      </w:r>
      <w:proofErr w:type="spellEnd"/>
      <w:r w:rsidRPr="00283324">
        <w:rPr>
          <w:rFonts w:ascii="Arial" w:eastAsia="Times New Roman" w:hAnsi="Arial" w:cs="Arial"/>
          <w:sz w:val="24"/>
          <w:szCs w:val="24"/>
          <w:lang w:eastAsia="es-CR"/>
        </w:rPr>
        <w:t xml:space="preserve"> S.A., Barcelona, 1992</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Ahora bien, si por alguna circunstancia ninguna de las partes apela de esa </w:t>
      </w:r>
      <w:proofErr w:type="spellStart"/>
      <w:r w:rsidRPr="00283324">
        <w:rPr>
          <w:rFonts w:ascii="Arial" w:eastAsia="Times New Roman" w:hAnsi="Arial" w:cs="Arial"/>
          <w:sz w:val="24"/>
          <w:szCs w:val="24"/>
          <w:lang w:eastAsia="es-CR"/>
        </w:rPr>
        <w:t>resoluciónVI</w:t>
      </w:r>
      <w:proofErr w:type="spellEnd"/>
      <w:r w:rsidRPr="00283324">
        <w:rPr>
          <w:rFonts w:ascii="Arial" w:eastAsia="Times New Roman" w:hAnsi="Arial" w:cs="Arial"/>
          <w:sz w:val="24"/>
          <w:szCs w:val="24"/>
          <w:lang w:eastAsia="es-CR"/>
        </w:rPr>
        <w:t xml:space="preserve"> Según el legislador el plazo es fatal, pues a la letra el Código de Procedimientos Civiles prevé: Art. 982.- El uso de este derecho corresponde también a cualquier interesado en la causa, entendiéndose que lo es todo aquel a quien la sentencia perjudica o aprovecha, aunque no haya intervenido en el juicio; pero el recurso deberá interponerlo dentro de tres días contados desde el día siguiente al de la notificación que se le haga de la sentencia. </w:t>
      </w:r>
      <w:proofErr w:type="gramStart"/>
      <w:r w:rsidRPr="00283324">
        <w:rPr>
          <w:rFonts w:ascii="Arial" w:eastAsia="Times New Roman" w:hAnsi="Arial" w:cs="Arial"/>
          <w:sz w:val="24"/>
          <w:szCs w:val="24"/>
          <w:lang w:eastAsia="es-CR"/>
        </w:rPr>
        <w:t>el</w:t>
      </w:r>
      <w:proofErr w:type="gramEnd"/>
      <w:r w:rsidRPr="00283324">
        <w:rPr>
          <w:rFonts w:ascii="Arial" w:eastAsia="Times New Roman" w:hAnsi="Arial" w:cs="Arial"/>
          <w:sz w:val="24"/>
          <w:szCs w:val="24"/>
          <w:lang w:eastAsia="es-CR"/>
        </w:rPr>
        <w:t xml:space="preserve"> juez deberá declararla pasada por autoridad de cosa juzgada, esto es, que tales cuestiones ya se juzgaron y por lo tanto no pueden volverse a juzgar.</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COSA JUZGADA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La cosa juzgada significa en general, la irrevocabilidad que adquiere los efectos de la sentencia cuando contra ella no procede ningún recurso que permita modificarla. No constituye, por lo tanto, un efecto de la sentencia, sino una cualidad que se agrega a ella para aumentar su estabilidad y que igualmente vale para los posibles efectos que produzca (</w:t>
      </w:r>
      <w:proofErr w:type="spellStart"/>
      <w:r w:rsidRPr="00283324">
        <w:rPr>
          <w:rFonts w:ascii="Arial" w:eastAsia="Times New Roman" w:hAnsi="Arial" w:cs="Arial"/>
          <w:sz w:val="24"/>
          <w:szCs w:val="24"/>
          <w:lang w:eastAsia="es-CR"/>
        </w:rPr>
        <w:t>Liebman</w:t>
      </w:r>
      <w:proofErr w:type="spellEnd"/>
      <w:r w:rsidRPr="00283324">
        <w:rPr>
          <w:rFonts w:ascii="Arial" w:eastAsia="Times New Roman" w:hAnsi="Arial" w:cs="Arial"/>
          <w:sz w:val="24"/>
          <w:szCs w:val="24"/>
          <w:lang w:eastAsia="es-CR"/>
        </w:rPr>
        <w:t>).</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Así nace la institución de la cosa juzgada, donde “…cumplidas ciertas exigencias y llegado cierto momento, la sentencia que ha juzgado la pretensión de parte se </w:t>
      </w:r>
      <w:r w:rsidRPr="00283324">
        <w:rPr>
          <w:rFonts w:ascii="Arial" w:eastAsia="Times New Roman" w:hAnsi="Arial" w:cs="Arial"/>
          <w:sz w:val="24"/>
          <w:szCs w:val="24"/>
          <w:lang w:eastAsia="es-CR"/>
        </w:rPr>
        <w:lastRenderedPageBreak/>
        <w:t xml:space="preserve">hace inimpugnable o inatacable para siempre, de modo que hay que distinguir entre el objeto juzgado y la calidad o cualidad que adquiere ese objeto una vez juzgado. En nuestra percepción, la fuerza o autoridad de cosa juzgada se identifica con esa cualidad o atributo que adquiere ese objeto juzgado y esa cualidad es la definitiva estabilidad o </w:t>
      </w:r>
      <w:proofErr w:type="spellStart"/>
      <w:r w:rsidRPr="00283324">
        <w:rPr>
          <w:rFonts w:ascii="Arial" w:eastAsia="Times New Roman" w:hAnsi="Arial" w:cs="Arial"/>
          <w:sz w:val="24"/>
          <w:szCs w:val="24"/>
          <w:lang w:eastAsia="es-CR"/>
        </w:rPr>
        <w:t>inatacabilidad</w:t>
      </w:r>
      <w:proofErr w:type="spellEnd"/>
      <w:r w:rsidRPr="00283324">
        <w:rPr>
          <w:rFonts w:ascii="Arial" w:eastAsia="Times New Roman" w:hAnsi="Arial" w:cs="Arial"/>
          <w:sz w:val="24"/>
          <w:szCs w:val="24"/>
          <w:lang w:eastAsia="es-CR"/>
        </w:rPr>
        <w:t xml:space="preserve">, acercándonos de esta manera a la concepción </w:t>
      </w:r>
      <w:proofErr w:type="spellStart"/>
      <w:r w:rsidRPr="00283324">
        <w:rPr>
          <w:rFonts w:ascii="Arial" w:eastAsia="Times New Roman" w:hAnsi="Arial" w:cs="Arial"/>
          <w:sz w:val="24"/>
          <w:szCs w:val="24"/>
          <w:lang w:eastAsia="es-CR"/>
        </w:rPr>
        <w:t>Liebman</w:t>
      </w:r>
      <w:proofErr w:type="spellEnd"/>
      <w:r w:rsidRPr="00283324">
        <w:rPr>
          <w:rFonts w:ascii="Arial" w:eastAsia="Times New Roman" w:hAnsi="Arial" w:cs="Arial"/>
          <w:sz w:val="24"/>
          <w:szCs w:val="24"/>
          <w:lang w:eastAsia="es-CR"/>
        </w:rPr>
        <w:t xml:space="preserve">…”VII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La cosa juzgada en el pensamiento de los procesalistas “establece la presunción </w:t>
      </w:r>
      <w:proofErr w:type="spellStart"/>
      <w:r w:rsidRPr="00283324">
        <w:rPr>
          <w:rFonts w:ascii="Arial" w:eastAsia="Times New Roman" w:hAnsi="Arial" w:cs="Arial"/>
          <w:sz w:val="24"/>
          <w:szCs w:val="24"/>
          <w:lang w:eastAsia="es-CR"/>
        </w:rPr>
        <w:t>juris</w:t>
      </w:r>
      <w:proofErr w:type="spellEnd"/>
      <w:r w:rsidRPr="00283324">
        <w:rPr>
          <w:rFonts w:ascii="Arial" w:eastAsia="Times New Roman" w:hAnsi="Arial" w:cs="Arial"/>
          <w:sz w:val="24"/>
          <w:szCs w:val="24"/>
          <w:lang w:eastAsia="es-CR"/>
        </w:rPr>
        <w:t xml:space="preserve"> et de jure de que la ejecutoria, según la expresión tradicionalmente consagrada, se tiene por verdad legal inalterable (es decir que contiene la verdadera y exacta aplicación de la norma legal a un caso concreto) y no puede, por tanto, impugnarse, ni modificarse, por motivo, autoridad ni tribunal alguno.”VIII De Pina, Rafael, “Derecho Procesal Civil” Editorial Porrúa, </w:t>
      </w:r>
      <w:proofErr w:type="spellStart"/>
      <w:r w:rsidRPr="00283324">
        <w:rPr>
          <w:rFonts w:ascii="Arial" w:eastAsia="Times New Roman" w:hAnsi="Arial" w:cs="Arial"/>
          <w:sz w:val="24"/>
          <w:szCs w:val="24"/>
          <w:lang w:eastAsia="es-CR"/>
        </w:rPr>
        <w:t>Mexico</w:t>
      </w:r>
      <w:proofErr w:type="spellEnd"/>
      <w:r w:rsidRPr="00283324">
        <w:rPr>
          <w:rFonts w:ascii="Arial" w:eastAsia="Times New Roman" w:hAnsi="Arial" w:cs="Arial"/>
          <w:sz w:val="24"/>
          <w:szCs w:val="24"/>
          <w:lang w:eastAsia="es-CR"/>
        </w:rPr>
        <w:t xml:space="preserve"> 1996</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Tal institución puede entenderse en dos sentidos: formal o procesal y sustancial o material. En el primero significa la “imposibilidad de impugnación de la sentencia recaída en un proceso, bien porque no exista recurso contra ella, porque se haya dejado transcurrir el término señalado para interponerlo; en este sentido se considera como una simple preclusión que no afecta más que al proceso en que se produce; pero hay que tener en cuenta que no conviene confundir la preclusión con la cosa juzgada, aunque la preclusión sea la base práctica de la sentencia, porque la preclusión es una institución general del proceso, que tiene aplicación en muchos casos distintos de la cosa juzgada” (…) ”en sentido sustancial (</w:t>
      </w:r>
      <w:proofErr w:type="spellStart"/>
      <w:r w:rsidRPr="00283324">
        <w:rPr>
          <w:rFonts w:ascii="Arial" w:eastAsia="Times New Roman" w:hAnsi="Arial" w:cs="Arial"/>
          <w:sz w:val="24"/>
          <w:szCs w:val="24"/>
          <w:lang w:eastAsia="es-CR"/>
        </w:rPr>
        <w:t>Chiovenda</w:t>
      </w:r>
      <w:proofErr w:type="spellEnd"/>
      <w:r w:rsidRPr="00283324">
        <w:rPr>
          <w:rFonts w:ascii="Arial" w:eastAsia="Times New Roman" w:hAnsi="Arial" w:cs="Arial"/>
          <w:sz w:val="24"/>
          <w:szCs w:val="24"/>
          <w:lang w:eastAsia="es-CR"/>
        </w:rPr>
        <w:t xml:space="preserve">) la cosa juzgada consiste en la </w:t>
      </w:r>
      <w:proofErr w:type="spellStart"/>
      <w:r w:rsidRPr="00283324">
        <w:rPr>
          <w:rFonts w:ascii="Arial" w:eastAsia="Times New Roman" w:hAnsi="Arial" w:cs="Arial"/>
          <w:sz w:val="24"/>
          <w:szCs w:val="24"/>
          <w:lang w:eastAsia="es-CR"/>
        </w:rPr>
        <w:t>indiscutibilidad</w:t>
      </w:r>
      <w:proofErr w:type="spellEnd"/>
      <w:r w:rsidRPr="00283324">
        <w:rPr>
          <w:rFonts w:ascii="Arial" w:eastAsia="Times New Roman" w:hAnsi="Arial" w:cs="Arial"/>
          <w:sz w:val="24"/>
          <w:szCs w:val="24"/>
          <w:lang w:eastAsia="es-CR"/>
        </w:rPr>
        <w:t xml:space="preserve"> de la esencia de la voluntad concreta de la ley afirmada en la sentencia. La eficacia de la cosa juzgada en sentido material se extiende a los procesos futuros; en su consecuencia, lo que se establece en la sentencia, basada en </w:t>
      </w:r>
      <w:r w:rsidRPr="00283324">
        <w:rPr>
          <w:rFonts w:ascii="Arial" w:eastAsia="Times New Roman" w:hAnsi="Arial" w:cs="Arial"/>
          <w:sz w:val="24"/>
          <w:szCs w:val="24"/>
          <w:lang w:eastAsia="es-CR"/>
        </w:rPr>
        <w:lastRenderedPageBreak/>
        <w:t xml:space="preserve">autoridad de cosa juzgada no puede ser objeto de nuevo juicio; ésta es la verdadera cosa juzgada.”IX De Pina, Rafael, “Derecho Procesal Civil” Editorial Porrúa, </w:t>
      </w:r>
      <w:proofErr w:type="spellStart"/>
      <w:r w:rsidRPr="00283324">
        <w:rPr>
          <w:rFonts w:ascii="Arial" w:eastAsia="Times New Roman" w:hAnsi="Arial" w:cs="Arial"/>
          <w:sz w:val="24"/>
          <w:szCs w:val="24"/>
          <w:lang w:eastAsia="es-CR"/>
        </w:rPr>
        <w:t>Mexico</w:t>
      </w:r>
      <w:proofErr w:type="spellEnd"/>
      <w:r w:rsidRPr="00283324">
        <w:rPr>
          <w:rFonts w:ascii="Arial" w:eastAsia="Times New Roman" w:hAnsi="Arial" w:cs="Arial"/>
          <w:sz w:val="24"/>
          <w:szCs w:val="24"/>
          <w:lang w:eastAsia="es-CR"/>
        </w:rPr>
        <w:t xml:space="preserve"> 1996</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Atinado resulta la imposición de tal institución, pues permite que la Seguridad Jurídica tenga positividad en cualquier Estado de Derecho. De no existir, fácilmente podría no sólo vulnerarse el non bis in </w:t>
      </w:r>
      <w:proofErr w:type="spellStart"/>
      <w:r w:rsidRPr="00283324">
        <w:rPr>
          <w:rFonts w:ascii="Arial" w:eastAsia="Times New Roman" w:hAnsi="Arial" w:cs="Arial"/>
          <w:sz w:val="24"/>
          <w:szCs w:val="24"/>
          <w:lang w:eastAsia="es-CR"/>
        </w:rPr>
        <w:t>idemX</w:t>
      </w:r>
      <w:proofErr w:type="spellEnd"/>
      <w:r w:rsidRPr="00283324">
        <w:rPr>
          <w:rFonts w:ascii="Arial" w:eastAsia="Times New Roman" w:hAnsi="Arial" w:cs="Arial"/>
          <w:sz w:val="24"/>
          <w:szCs w:val="24"/>
          <w:lang w:eastAsia="es-CR"/>
        </w:rPr>
        <w:t xml:space="preserve"> Prohibición de juzgar dos veces por lo mismo que se encuentra regulado por nuestra Constitución en el artículo 17.- y dice “Ningún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funcionario o autoridad, podrá avocarse causas pendientes, ni abrir juicios o procedimientos fenecidos…”, sino que además prestarse a la indefinición dentro de la administración de justicia.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COSA JUZGADA FORMAL</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Hemos comprobado la </w:t>
      </w:r>
      <w:proofErr w:type="spellStart"/>
      <w:r w:rsidRPr="00283324">
        <w:rPr>
          <w:rFonts w:ascii="Arial" w:eastAsia="Times New Roman" w:hAnsi="Arial" w:cs="Arial"/>
          <w:sz w:val="24"/>
          <w:szCs w:val="24"/>
          <w:lang w:eastAsia="es-CR"/>
        </w:rPr>
        <w:t>inimpugnabilidad</w:t>
      </w:r>
      <w:proofErr w:type="spellEnd"/>
      <w:r w:rsidRPr="00283324">
        <w:rPr>
          <w:rFonts w:ascii="Arial" w:eastAsia="Times New Roman" w:hAnsi="Arial" w:cs="Arial"/>
          <w:sz w:val="24"/>
          <w:szCs w:val="24"/>
          <w:lang w:eastAsia="es-CR"/>
        </w:rPr>
        <w:t xml:space="preserve"> de las sentencias por medio de los recursos cuando éstas han sido pasadas por autoridad de cosa juzgada. Dos son entonces los efectos primordiales: su </w:t>
      </w:r>
      <w:proofErr w:type="spellStart"/>
      <w:r w:rsidRPr="00283324">
        <w:rPr>
          <w:rFonts w:ascii="Arial" w:eastAsia="Times New Roman" w:hAnsi="Arial" w:cs="Arial"/>
          <w:sz w:val="24"/>
          <w:szCs w:val="24"/>
          <w:lang w:eastAsia="es-CR"/>
        </w:rPr>
        <w:t>inmodificabilidad</w:t>
      </w:r>
      <w:proofErr w:type="spellEnd"/>
      <w:r w:rsidRPr="00283324">
        <w:rPr>
          <w:rFonts w:ascii="Arial" w:eastAsia="Times New Roman" w:hAnsi="Arial" w:cs="Arial"/>
          <w:sz w:val="24"/>
          <w:szCs w:val="24"/>
          <w:lang w:eastAsia="es-CR"/>
        </w:rPr>
        <w:t xml:space="preserve"> del acto procesal sentencia y de su contenido. No obstante “el ordenamiento jurídico ha disgregado estas dos inmutabilidades en casos especiales, por razones también particulares, en el sentido que no obstante haberse hecho inimpugnables las sentencias por los recursos procesales procedentes en un determinado procedimiento, abre la posibilidad que el pronunciamiento contenido en la sentencia sea modificable o </w:t>
      </w:r>
      <w:proofErr w:type="spellStart"/>
      <w:r w:rsidRPr="00283324">
        <w:rPr>
          <w:rFonts w:ascii="Arial" w:eastAsia="Times New Roman" w:hAnsi="Arial" w:cs="Arial"/>
          <w:sz w:val="24"/>
          <w:szCs w:val="24"/>
          <w:lang w:eastAsia="es-CR"/>
        </w:rPr>
        <w:t>confirmable</w:t>
      </w:r>
      <w:proofErr w:type="spellEnd"/>
      <w:r w:rsidRPr="00283324">
        <w:rPr>
          <w:rFonts w:ascii="Arial" w:eastAsia="Times New Roman" w:hAnsi="Arial" w:cs="Arial"/>
          <w:sz w:val="24"/>
          <w:szCs w:val="24"/>
          <w:lang w:eastAsia="es-CR"/>
        </w:rPr>
        <w:t xml:space="preserve"> en un procedimiento diferente de aquél en que la sentencia firme se </w:t>
      </w:r>
      <w:proofErr w:type="spellStart"/>
      <w:r w:rsidRPr="00283324">
        <w:rPr>
          <w:rFonts w:ascii="Arial" w:eastAsia="Times New Roman" w:hAnsi="Arial" w:cs="Arial"/>
          <w:sz w:val="24"/>
          <w:szCs w:val="24"/>
          <w:lang w:eastAsia="es-CR"/>
        </w:rPr>
        <w:t>dictó.”</w:t>
      </w:r>
      <w:proofErr w:type="gramStart"/>
      <w:r w:rsidRPr="00283324">
        <w:rPr>
          <w:rFonts w:ascii="Arial" w:eastAsia="Times New Roman" w:hAnsi="Arial" w:cs="Arial"/>
          <w:sz w:val="24"/>
          <w:szCs w:val="24"/>
          <w:lang w:eastAsia="es-CR"/>
        </w:rPr>
        <w:t>xi</w:t>
      </w:r>
      <w:proofErr w:type="spellEnd"/>
      <w:proofErr w:type="gram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Esto sucede con el Juicio Ejecutivo, donde el artículo 599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a la letra prevé “ La sentencia dada en juicio ejecutivo no produce los efectos de cosa juzgada, y deja expedito el derecho de las partes para controvertir en juicio ordinario la obligación que causó la ejecución”, asimismo el artículo 122 de la Ley de </w:t>
      </w:r>
      <w:r w:rsidRPr="00283324">
        <w:rPr>
          <w:rFonts w:ascii="Arial" w:eastAsia="Times New Roman" w:hAnsi="Arial" w:cs="Arial"/>
          <w:sz w:val="24"/>
          <w:szCs w:val="24"/>
          <w:lang w:eastAsia="es-CR"/>
        </w:rPr>
        <w:lastRenderedPageBreak/>
        <w:t>Procedimientos Mercantiles a la letra prevé “. La sentencia dada en juicio ejecutivo no produce los efectos de cosa juzgada, y deja expedito el derecho de las partes para controvertir en juicio sumario la obligación mercantil que causó la ejecución”.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Existe una nota diferencial de esta declaratoria con respecto a la sustancial. En ésta la declaratoria de cosa juzgada es </w:t>
      </w:r>
      <w:proofErr w:type="spellStart"/>
      <w:r w:rsidRPr="00283324">
        <w:rPr>
          <w:rFonts w:ascii="Arial" w:eastAsia="Times New Roman" w:hAnsi="Arial" w:cs="Arial"/>
          <w:sz w:val="24"/>
          <w:szCs w:val="24"/>
          <w:lang w:eastAsia="es-CR"/>
        </w:rPr>
        <w:t>erga</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omnes</w:t>
      </w:r>
      <w:proofErr w:type="spellEnd"/>
      <w:r w:rsidRPr="00283324">
        <w:rPr>
          <w:rFonts w:ascii="Arial" w:eastAsia="Times New Roman" w:hAnsi="Arial" w:cs="Arial"/>
          <w:sz w:val="24"/>
          <w:szCs w:val="24"/>
          <w:lang w:eastAsia="es-CR"/>
        </w:rPr>
        <w:t xml:space="preserve">, es decir, es frente a todo y frente a todos, tanto al interior como al exterior del proceso, en cambio la formal tiene sus efectos exclusivamente al interior del proceso y no al exterior, esto es, que hay imposibilidad de regresar a etapas </w:t>
      </w:r>
      <w:proofErr w:type="spellStart"/>
      <w:r w:rsidRPr="00283324">
        <w:rPr>
          <w:rFonts w:ascii="Arial" w:eastAsia="Times New Roman" w:hAnsi="Arial" w:cs="Arial"/>
          <w:sz w:val="24"/>
          <w:szCs w:val="24"/>
          <w:lang w:eastAsia="es-CR"/>
        </w:rPr>
        <w:t>precluídas</w:t>
      </w:r>
      <w:proofErr w:type="spellEnd"/>
      <w:r w:rsidRPr="00283324">
        <w:rPr>
          <w:rFonts w:ascii="Arial" w:eastAsia="Times New Roman" w:hAnsi="Arial" w:cs="Arial"/>
          <w:sz w:val="24"/>
          <w:szCs w:val="24"/>
          <w:lang w:eastAsia="es-CR"/>
        </w:rPr>
        <w:t xml:space="preserve"> dentro del mismo proceso, o dicho de otra manera hay imposibilidad de examinar hacia atrás el proceso. Sin embargo queda, como dice la ley, expedita la posibilidad de controvertir en otro juicio la obligación que causó la ejecución. </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 ahí que “la doctrina dominante estime que la cosa juzgada formal sólo produce sus efectos en el proceso en que se dicta la sentencia firme y nada más que en él; la cosa juzgada material o sustancial, en cambio, adquiere valor para procesos futuros, con el objeto de impedir un nuevo pronunciamiento sobre el mismo asunto ya fallado. En suma, la primera es eficaz dentro del proceso en que el fallo firme se dictó; la segunda fuera de ese proceso.”XII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Colegimos entonces que bajo tales concepciones podremos advertir cuándo es cosa juzgada formal y cuando material, en qué casos se configura una y en que casos otra, pero sobre todo, cuales son los efectos de la una y de la otra. La Sala de lo Constitucional de la Corte Suprema de Justicia por resolución de las ocho horas con quince minutos, del día veintitrés de julio de mil novecientos noventa y ocho, en el amparo 34-S-95, a la letra estableció que “….Asimismo, se estima que si en un proceso en el que ha habido violación a un derecho constitucional </w:t>
      </w:r>
      <w:r w:rsidRPr="00283324">
        <w:rPr>
          <w:rFonts w:ascii="Arial" w:eastAsia="Times New Roman" w:hAnsi="Arial" w:cs="Arial"/>
          <w:sz w:val="24"/>
          <w:szCs w:val="24"/>
          <w:lang w:eastAsia="es-CR"/>
        </w:rPr>
        <w:lastRenderedPageBreak/>
        <w:t>ya existe sentencia ejecutoriada, la cosa juzgada en estos casos es únicamente de tipo formal, posibilitándose así la revisión de esa sentencia, como ocurre en el presente caso, puesto que la sentencia ejecutoriada impugnada en este proceso…”.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Suele suceder que muchas veces se llega a conclusiones adecuadas utilizando los medios inadecuados, o a fines perfectos bajo medios imperfectos. Razones tendrá el máximo tribunal para establecer que en tales casos la cosa juzgada será formal, pues ello da lugar a un triple enfoque dubitable: por un lado que todas las sentencias en las que concurre la cosa juzgada formal, para el caso por ejemplo todos los juicios ejecutivos, están sujetos por definición a la revisión en amparo constitucional, independientemente de los elementos excepcionalísimos por los cuales la misma Sala ha dicho que puede hacerse; en segundo lugar que la cosa juzgada material, en definitiva, no sería revisable nunca en amparo constitucional, pues habiéndose infringido en el proceso algún precepto constitucional, la sentencia definitiva que se pronuncie nunca llegará a tener la calidad de sustancial, sino que siempre degenerará en cosa juzgada formal; y finalmente que aún aceptando que es revisable en amparo la cosa juzgada bajo tales criterios, no debemos hacer depender tal revisión de lo formal o material del asunto sino que, independientemente de la calidad adquirida, debe observarse que haya habido infracción flagrante a la Constitución. La Sala ha partido de dos supuestos genéricos donde manifiesta que puede revisarse en amparo la cosa juzgada. Adelante veremos. </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COSA JUZGADA MATERIAL</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 diferencia de la cosa juzgada formal encontramos la material o sustancial. La cosa juzgada material ha sido ampliamente discutida en la doctrina, y de ella se han realizado distintos planteamientos que tienen como común denominador su inamovilidad.</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br/>
        <w:t xml:space="preserve">Autores distintos señalan, entre otras cosas, que la cosa juzgada material tiene una función positiva que excede el interés privado o dispositivo de los litigantes y satisface su finalidad pública, de paz </w:t>
      </w:r>
      <w:proofErr w:type="spellStart"/>
      <w:r w:rsidRPr="00283324">
        <w:rPr>
          <w:rFonts w:ascii="Arial" w:eastAsia="Times New Roman" w:hAnsi="Arial" w:cs="Arial"/>
          <w:sz w:val="24"/>
          <w:szCs w:val="24"/>
          <w:lang w:eastAsia="es-CR"/>
        </w:rPr>
        <w:t>social.XIII</w:t>
      </w:r>
      <w:proofErr w:type="spellEnd"/>
      <w:r w:rsidRPr="00283324">
        <w:rPr>
          <w:rFonts w:ascii="Arial" w:eastAsia="Times New Roman" w:hAnsi="Arial" w:cs="Arial"/>
          <w:sz w:val="24"/>
          <w:szCs w:val="24"/>
          <w:lang w:eastAsia="es-CR"/>
        </w:rPr>
        <w:t xml:space="preserve"> Salgado, </w:t>
      </w:r>
      <w:proofErr w:type="spellStart"/>
      <w:r w:rsidRPr="00283324">
        <w:rPr>
          <w:rFonts w:ascii="Arial" w:eastAsia="Times New Roman" w:hAnsi="Arial" w:cs="Arial"/>
          <w:sz w:val="24"/>
          <w:szCs w:val="24"/>
          <w:lang w:eastAsia="es-CR"/>
        </w:rPr>
        <w:t>Alí</w:t>
      </w:r>
      <w:proofErr w:type="spellEnd"/>
      <w:r w:rsidRPr="00283324">
        <w:rPr>
          <w:rFonts w:ascii="Arial" w:eastAsia="Times New Roman" w:hAnsi="Arial" w:cs="Arial"/>
          <w:sz w:val="24"/>
          <w:szCs w:val="24"/>
          <w:lang w:eastAsia="es-CR"/>
        </w:rPr>
        <w:t xml:space="preserve"> Joaquín, “Derecho Procesal Civil” Editorial </w:t>
      </w:r>
      <w:proofErr w:type="spellStart"/>
      <w:r w:rsidRPr="00283324">
        <w:rPr>
          <w:rFonts w:ascii="Arial" w:eastAsia="Times New Roman" w:hAnsi="Arial" w:cs="Arial"/>
          <w:sz w:val="24"/>
          <w:szCs w:val="24"/>
          <w:lang w:eastAsia="es-CR"/>
        </w:rPr>
        <w:t>Astrea</w:t>
      </w:r>
      <w:proofErr w:type="spellEnd"/>
      <w:r w:rsidRPr="00283324">
        <w:rPr>
          <w:rFonts w:ascii="Arial" w:eastAsia="Times New Roman" w:hAnsi="Arial" w:cs="Arial"/>
          <w:sz w:val="24"/>
          <w:szCs w:val="24"/>
          <w:lang w:eastAsia="es-CR"/>
        </w:rPr>
        <w:t>, Buenos Aires, 1993</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La Sala de lo Constitucional de la Corte Suprema de Justicia, ha manifestado acerca de esta institución, respecto a los efectos que produce la sentencia en el proceso de amparo, algunas consideraciones a saber: “…esta Sala considera necesario manifestar que, la sentencia que recae en los procesos constitucionales, específicamente en el proceso de amparo, reviste calidad de cosa juzgada, cuyo objeto radica en la necesidad de darle a la decisión proferida sobre la cuestión examinada en el proceso, la calidad de definitiva, evitando así que pueda volver a debatirse, y en consecuencia a resolver en otro proceso de la misma naturaleza, pues ello haría interminable el procedimiento; en otras palabras, la sentencia dictada en un proceso de amparo reviste el carácter de inmutable, impidiendo considerar el asunto nuevamente.”XIV Interlocutoria de Improcedencia del amparo 13-98, pronunciada a las ocho horas del día cinco de febrero de mil novecientos noventa y ocho</w:t>
      </w:r>
    </w:p>
    <w:p w:rsidR="003940C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LÍMITES OBJETIVOS Y SUBJETIVOS DE LA COSA JUZGADA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La cosa juzgada entonces constituye un obstáculo y un límite frente a las posteriores decisiones de los órganos jurisdiccionales. Esto ocurre cuando el objeto de la sentencia pronunciada y el objeto de la pretensión nuevamente ejercitada, lleguen a entrelazarse.</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Dentro de los límites objetivos de la cosa juzgada encontramos por lo menos dos planteamientos, a saber: en primer lugar el que se refiere a las partes de la sentencia que adquieren fuerza de cosa juzgada, y en segundo lugar la </w:t>
      </w:r>
      <w:r w:rsidRPr="00283324">
        <w:rPr>
          <w:rFonts w:ascii="Arial" w:eastAsia="Times New Roman" w:hAnsi="Arial" w:cs="Arial"/>
          <w:sz w:val="24"/>
          <w:szCs w:val="24"/>
          <w:lang w:eastAsia="es-CR"/>
        </w:rPr>
        <w:lastRenderedPageBreak/>
        <w:t>determinación de las cuestiones litigiosas que se hallan amparadas por esa fuerza.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Con respecto al primer planteamiento </w:t>
      </w:r>
      <w:proofErr w:type="spellStart"/>
      <w:r w:rsidRPr="00283324">
        <w:rPr>
          <w:rFonts w:ascii="Arial" w:eastAsia="Times New Roman" w:hAnsi="Arial" w:cs="Arial"/>
          <w:sz w:val="24"/>
          <w:szCs w:val="24"/>
          <w:lang w:eastAsia="es-CR"/>
        </w:rPr>
        <w:t>Chiovenda</w:t>
      </w:r>
      <w:proofErr w:type="spellEnd"/>
      <w:r w:rsidRPr="00283324">
        <w:rPr>
          <w:rFonts w:ascii="Arial" w:eastAsia="Times New Roman" w:hAnsi="Arial" w:cs="Arial"/>
          <w:sz w:val="24"/>
          <w:szCs w:val="24"/>
          <w:lang w:eastAsia="es-CR"/>
        </w:rPr>
        <w:t xml:space="preserve"> ha sido un fiel defensor de la tesis que el juez no representa al Estado cuando razona sino que cuando decide y por lo tanto la autoridad de cosa juzgada solamente reside en la parte dispositiva de la sentencia. Otros por el contrario, como </w:t>
      </w:r>
      <w:proofErr w:type="spellStart"/>
      <w:r w:rsidRPr="00283324">
        <w:rPr>
          <w:rFonts w:ascii="Arial" w:eastAsia="Times New Roman" w:hAnsi="Arial" w:cs="Arial"/>
          <w:sz w:val="24"/>
          <w:szCs w:val="24"/>
          <w:lang w:eastAsia="es-CR"/>
        </w:rPr>
        <w:t>Savigny</w:t>
      </w:r>
      <w:proofErr w:type="spellEnd"/>
      <w:r w:rsidRPr="00283324">
        <w:rPr>
          <w:rFonts w:ascii="Arial" w:eastAsia="Times New Roman" w:hAnsi="Arial" w:cs="Arial"/>
          <w:sz w:val="24"/>
          <w:szCs w:val="24"/>
          <w:lang w:eastAsia="es-CR"/>
        </w:rPr>
        <w:t>, estiman a la sentencia como una unidad jurídica, es decir se tiene pasada por autoridad de cosa juzgada tanto los fundamentos o motivos como la parte dispositiva.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Por opinión de autores alemanes, ha quedado demostrado sin embargo que ambas tesis no son irreconciliables, pues se dice que si bien es cierto la autoridad de cosa juzgada se circunscribe a las conclusiones expresadas en el dispositivo acerca de la existencia o inexistencia de las consecuencias jurídicas pretendidas, de ningún modo desechan el valor de los fundamentos como factores interpretativos de la sentencia. Decía </w:t>
      </w:r>
      <w:proofErr w:type="spellStart"/>
      <w:r w:rsidRPr="00283324">
        <w:rPr>
          <w:rFonts w:ascii="Arial" w:eastAsia="Times New Roman" w:hAnsi="Arial" w:cs="Arial"/>
          <w:sz w:val="24"/>
          <w:szCs w:val="24"/>
          <w:lang w:eastAsia="es-CR"/>
        </w:rPr>
        <w:t>Rosenberg</w:t>
      </w:r>
      <w:proofErr w:type="spellEnd"/>
      <w:r w:rsidRPr="00283324">
        <w:rPr>
          <w:rFonts w:ascii="Arial" w:eastAsia="Times New Roman" w:hAnsi="Arial" w:cs="Arial"/>
          <w:sz w:val="24"/>
          <w:szCs w:val="24"/>
          <w:lang w:eastAsia="es-CR"/>
        </w:rPr>
        <w:t xml:space="preserve"> “El que solo sea susceptible de cosa juzgada la resolución sobre la pretensión planteada, pero no la declaración sobre sus presupuestos de hecho y de derecho y sobre las excepciones del demandado, se expresa a veces diciendo que no participan de ella los fundamentos de la sentencia, y se concluye que la parte dispositiva (fallo) de la sentencia llegará a cosa juzgada. Ambas cosas son por lo menos engañosas. Ciertamente puede extraerse la medida del reconocimiento o desconocimiento de la pretensión ejercitada sólo de la parte dispositiva de la sentencia; pero en lo restante deben investigarse la extensión y el objeto de la cosa juzgada mediante interpretación de toda la sentencia, es decir, también el relato de los hechos y de los fundamentos”. Y </w:t>
      </w:r>
      <w:proofErr w:type="spellStart"/>
      <w:r w:rsidRPr="00283324">
        <w:rPr>
          <w:rFonts w:ascii="Arial" w:eastAsia="Times New Roman" w:hAnsi="Arial" w:cs="Arial"/>
          <w:sz w:val="24"/>
          <w:szCs w:val="24"/>
          <w:lang w:eastAsia="es-CR"/>
        </w:rPr>
        <w:t>Goldschmidt</w:t>
      </w:r>
      <w:proofErr w:type="spellEnd"/>
      <w:r w:rsidRPr="00283324">
        <w:rPr>
          <w:rFonts w:ascii="Arial" w:eastAsia="Times New Roman" w:hAnsi="Arial" w:cs="Arial"/>
          <w:sz w:val="24"/>
          <w:szCs w:val="24"/>
          <w:lang w:eastAsia="es-CR"/>
        </w:rPr>
        <w:t xml:space="preserve">, por su parte expresa que “el objeto de la fuerza de cosa juzgada se induce no sólo por regla general del fallo, sino con ayuda de los fundamentos de la </w:t>
      </w:r>
      <w:proofErr w:type="spellStart"/>
      <w:r w:rsidRPr="00283324">
        <w:rPr>
          <w:rFonts w:ascii="Arial" w:eastAsia="Times New Roman" w:hAnsi="Arial" w:cs="Arial"/>
          <w:sz w:val="24"/>
          <w:szCs w:val="24"/>
          <w:lang w:eastAsia="es-CR"/>
        </w:rPr>
        <w:t>sentencia”XV</w:t>
      </w:r>
      <w:proofErr w:type="spellEnd"/>
      <w:r w:rsidRPr="00283324">
        <w:rPr>
          <w:rFonts w:ascii="Arial" w:eastAsia="Times New Roman" w:hAnsi="Arial" w:cs="Arial"/>
          <w:sz w:val="24"/>
          <w:szCs w:val="24"/>
          <w:lang w:eastAsia="es-CR"/>
        </w:rPr>
        <w:t xml:space="preserve"> Palacio, Lino Enrique, “Manual de Derecho Procesal Civil” </w:t>
      </w:r>
      <w:proofErr w:type="spellStart"/>
      <w:r w:rsidRPr="00283324">
        <w:rPr>
          <w:rFonts w:ascii="Arial" w:eastAsia="Times New Roman" w:hAnsi="Arial" w:cs="Arial"/>
          <w:sz w:val="24"/>
          <w:szCs w:val="24"/>
          <w:lang w:eastAsia="es-CR"/>
        </w:rPr>
        <w:t>Abeledo</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Perrot</w:t>
      </w:r>
      <w:proofErr w:type="spellEnd"/>
      <w:r w:rsidRPr="00283324">
        <w:rPr>
          <w:rFonts w:ascii="Arial" w:eastAsia="Times New Roman" w:hAnsi="Arial" w:cs="Arial"/>
          <w:sz w:val="24"/>
          <w:szCs w:val="24"/>
          <w:lang w:eastAsia="es-CR"/>
        </w:rPr>
        <w:t>, Buenos Aires 1997.</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t xml:space="preserve">En cuanto a los límites subjetivos de la cosa juzgada nos interesa saber a quienes afecta ésta. Se dice, atinadamente, que únicamente afecta a las partes del proceso en el que se dictó la sentencia investida de aquella autoridad.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Algunas veces esto puede tener sus limitantes por previsiones específicas del legislador. Se ha puesto como ejemplo la vinculación que existe entre los deudores solidarios, donde uno de estos puede alegar cosa juzgada si es demandado en un juicio distinto de donde lo fue su codeudor. Particularmente disiento totalmente de ello pues técnicamente hablando puede suceder que nos encontremos en un supuesto como éste donde haya pluralidad de sujetos, pero ello no quiere decir que no se conserve siempre, como debe ser, la dualidad como fundamento básico del concepto de partes. Quiere decir entonces que el codeudor, con cualesquiera nombres que se le llame e independientemente de la calidad que se le atribuya, en tanto que le vincula la sentencia será siempre parte.</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No debemos, además ver de soslayo otro concepto íntimamente vinculado a estos limites y es precisamente el de identidad jurídica de las partes, esto es, que la cosa juzgada no se extiende a quien habiendo actuado en el primer proceso por derecho propio, luego lo hace en representación de otro.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REVISIÓN DE LA COSA JUZGADA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Siempre se ha planteado desde antaño la posibilidad de revisar la cosa juzgada. No obstante buscarse con ella la seguridad y la certeza de las cuales se nutre la jurisdicción, algunas veces es preciso subsanar algunos errores, que aunque pueden tener mayor asidero en el ámbito del derecho penal, en el derecho civil es igualmente importante.</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Desde el antiguo Derecho Romano, a pesar de que se reconocía la inmutabilidad </w:t>
      </w:r>
      <w:r w:rsidRPr="00283324">
        <w:rPr>
          <w:rFonts w:ascii="Arial" w:eastAsia="Times New Roman" w:hAnsi="Arial" w:cs="Arial"/>
          <w:sz w:val="24"/>
          <w:szCs w:val="24"/>
          <w:lang w:eastAsia="es-CR"/>
        </w:rPr>
        <w:lastRenderedPageBreak/>
        <w:t xml:space="preserve">de la sentencia, se permitía extraordinariamente revisarlas mediante la </w:t>
      </w:r>
      <w:proofErr w:type="spellStart"/>
      <w:r w:rsidRPr="00283324">
        <w:rPr>
          <w:rFonts w:ascii="Arial" w:eastAsia="Times New Roman" w:hAnsi="Arial" w:cs="Arial"/>
          <w:sz w:val="24"/>
          <w:szCs w:val="24"/>
          <w:lang w:eastAsia="es-CR"/>
        </w:rPr>
        <w:t>restitutio</w:t>
      </w:r>
      <w:proofErr w:type="spellEnd"/>
      <w:r w:rsidRPr="00283324">
        <w:rPr>
          <w:rFonts w:ascii="Arial" w:eastAsia="Times New Roman" w:hAnsi="Arial" w:cs="Arial"/>
          <w:sz w:val="24"/>
          <w:szCs w:val="24"/>
          <w:lang w:eastAsia="es-CR"/>
        </w:rPr>
        <w:t xml:space="preserve"> in </w:t>
      </w:r>
      <w:proofErr w:type="spellStart"/>
      <w:r w:rsidRPr="00283324">
        <w:rPr>
          <w:rFonts w:ascii="Arial" w:eastAsia="Times New Roman" w:hAnsi="Arial" w:cs="Arial"/>
          <w:sz w:val="24"/>
          <w:szCs w:val="24"/>
          <w:lang w:eastAsia="es-CR"/>
        </w:rPr>
        <w:t>integrum</w:t>
      </w:r>
      <w:proofErr w:type="spellEnd"/>
      <w:r w:rsidRPr="00283324">
        <w:rPr>
          <w:rFonts w:ascii="Arial" w:eastAsia="Times New Roman" w:hAnsi="Arial" w:cs="Arial"/>
          <w:sz w:val="24"/>
          <w:szCs w:val="24"/>
          <w:lang w:eastAsia="es-CR"/>
        </w:rPr>
        <w:t xml:space="preserve">, y la </w:t>
      </w:r>
      <w:proofErr w:type="spellStart"/>
      <w:r w:rsidRPr="00283324">
        <w:rPr>
          <w:rFonts w:ascii="Arial" w:eastAsia="Times New Roman" w:hAnsi="Arial" w:cs="Arial"/>
          <w:sz w:val="24"/>
          <w:szCs w:val="24"/>
          <w:lang w:eastAsia="es-CR"/>
        </w:rPr>
        <w:t>querela</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nullitatis</w:t>
      </w:r>
      <w:proofErr w:type="spellEnd"/>
      <w:r w:rsidRPr="00283324">
        <w:rPr>
          <w:rFonts w:ascii="Arial" w:eastAsia="Times New Roman" w:hAnsi="Arial" w:cs="Arial"/>
          <w:sz w:val="24"/>
          <w:szCs w:val="24"/>
          <w:lang w:eastAsia="es-CR"/>
        </w:rPr>
        <w:t>.</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Actualmente existe, aunque con viñetas distintas, en Italia a través de la </w:t>
      </w:r>
      <w:proofErr w:type="spellStart"/>
      <w:r w:rsidRPr="00283324">
        <w:rPr>
          <w:rFonts w:ascii="Arial" w:eastAsia="Times New Roman" w:hAnsi="Arial" w:cs="Arial"/>
          <w:sz w:val="24"/>
          <w:szCs w:val="24"/>
          <w:lang w:eastAsia="es-CR"/>
        </w:rPr>
        <w:t>revocazione</w:t>
      </w:r>
      <w:proofErr w:type="spellEnd"/>
      <w:r w:rsidRPr="00283324">
        <w:rPr>
          <w:rFonts w:ascii="Arial" w:eastAsia="Times New Roman" w:hAnsi="Arial" w:cs="Arial"/>
          <w:sz w:val="24"/>
          <w:szCs w:val="24"/>
          <w:lang w:eastAsia="es-CR"/>
        </w:rPr>
        <w:t>. En Brasil por medio de la acción rescisoria. En general, Colombia 379; Panamá 1246; Cuba 641; Ecuador 391; Costa Rica 935; Brasil 485; etc. (</w:t>
      </w:r>
      <w:proofErr w:type="spellStart"/>
      <w:r w:rsidRPr="00283324">
        <w:rPr>
          <w:rFonts w:ascii="Arial" w:eastAsia="Times New Roman" w:hAnsi="Arial" w:cs="Arial"/>
          <w:sz w:val="24"/>
          <w:szCs w:val="24"/>
          <w:lang w:eastAsia="es-CR"/>
        </w:rPr>
        <w:t>Véscovi</w:t>
      </w:r>
      <w:proofErr w:type="spellEnd"/>
      <w:r w:rsidRPr="00283324">
        <w:rPr>
          <w:rFonts w:ascii="Arial" w:eastAsia="Times New Roman" w:hAnsi="Arial" w:cs="Arial"/>
          <w:sz w:val="24"/>
          <w:szCs w:val="24"/>
          <w:lang w:eastAsia="es-CR"/>
        </w:rPr>
        <w:t>).</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En la doctrina, la revisión de la cosa juzgada ha sido como tal dividida en tres posiciones conceptuales distintas. Una primera posición establece que es un recurso procesal, otra que lo considera un recurso excepcional, y una tercera que es una acción impugnativa autónoma. </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 Sede ordinaria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Además de lo general que se pueda decir sobre la revisión de la cosa juzgada, podemos colegir que puede realizarse en sede ordinaria y en sede constitucional. En uno u otro caso debemos entender que no es un recurso ni ordinario ni extraordinario, sino una actividad excepcional. “La revisión excede del concepto de recurso; no supone un nuevo examen de la misma, objeto de la consideración por el tribunal a quo; no trata de combatir la valoración de dicho juez, ni la regularidad del procedimiento por el que llegó a dicha conclusión…En la revisión se examina precisamente si se ha producido con regularidad la cosa juzgada, se revisa el procedimiento de formación de la cosa juzgada. El objeto de la revisión es precisamente la discusión sobre la existencia de la cosa juzgada, o si se quiere, sobre si la apariencia externa de la cosa juzgada es real.”XVI Méndez, Francisco Ramos: citado por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 xml:space="preserve">Las causales de la demanda de revisión tienen su fundamento en el principio de </w:t>
      </w:r>
      <w:proofErr w:type="spellStart"/>
      <w:r w:rsidRPr="00283324">
        <w:rPr>
          <w:rFonts w:ascii="Arial" w:eastAsia="Times New Roman" w:hAnsi="Arial" w:cs="Arial"/>
          <w:sz w:val="24"/>
          <w:szCs w:val="24"/>
          <w:lang w:eastAsia="es-CR"/>
        </w:rPr>
        <w:t>taxatividad</w:t>
      </w:r>
      <w:proofErr w:type="spellEnd"/>
      <w:r w:rsidRPr="00283324">
        <w:rPr>
          <w:rFonts w:ascii="Arial" w:eastAsia="Times New Roman" w:hAnsi="Arial" w:cs="Arial"/>
          <w:sz w:val="24"/>
          <w:szCs w:val="24"/>
          <w:lang w:eastAsia="es-CR"/>
        </w:rPr>
        <w:t xml:space="preserve"> o de clausura, lo cual se explica, como diría el maestro Italiano </w:t>
      </w:r>
      <w:proofErr w:type="spellStart"/>
      <w:r w:rsidRPr="00283324">
        <w:rPr>
          <w:rFonts w:ascii="Arial" w:eastAsia="Times New Roman" w:hAnsi="Arial" w:cs="Arial"/>
          <w:sz w:val="24"/>
          <w:szCs w:val="24"/>
          <w:lang w:eastAsia="es-CR"/>
        </w:rPr>
        <w:t>Chiovenda</w:t>
      </w:r>
      <w:proofErr w:type="spellEnd"/>
      <w:r w:rsidRPr="00283324">
        <w:rPr>
          <w:rFonts w:ascii="Arial" w:eastAsia="Times New Roman" w:hAnsi="Arial" w:cs="Arial"/>
          <w:sz w:val="24"/>
          <w:szCs w:val="24"/>
          <w:lang w:eastAsia="es-CR"/>
        </w:rPr>
        <w:t xml:space="preserve"> “por la suprema exigencia del orden y de la seguridad de la vida social”.</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En nuestro sistema legal no está contemplada como tal la revisión en sede ordinaria de la cosa juzgada, sin embargo en la ley de Enjuiciamiento Civil española existe un capítulo donde se establecen los parámetros sobre los cuales procede. Conforme al artículo 1796 de ese cuerpo legal, procede la revisión de una sentencia firme en los siguientes casos: “1- Si después de pronunciada se recobraren documentos decisivos, detenidos por fuerza mayor, o por obra de la parte en cuyo favor se hubiere dictado; 2- Si hubiere recaído en virtud de documentos que al tiempo de dictarse ignoraba una de las partes haber sido reconocidos y declarados falsos, o cuya falsedad se reconociere o declarare después; 3- Si habiéndose dictado en virtud de prueba testifical, los testigos hubieren sido condenados por falso testimonio, dado en las declaraciones que sirvieron de fundamento a la sentencia; y 4- Si la sentencia firme se hubiera ganado injustamente en virtud de cohecho, violencia u otra maquinación fraudulenta.”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Empero, a pesar de que aquí en El Salvador no existe la revisión en este sentido, podemos ampliar tal enumeración por lo menos en dos casos más: 1) cuando se ha pronunciado una sentencia contraria a otra pasada en autoridad de cosa juzgada, independientemente si ésta se hubiere alegado como excepción o defensa oportunamente en el juicio, y 2) si la sentencia de que se trata hubiese sido pronunciada por un juez que para el momento del fallo o decisión de la causa no se encontraba investido de jurisdicción, ya sea porque nunca la tuvo o porque dejó de tenerla –en tal caso ni siquiera habrá cosa juzgada sino apariencia de ello-.</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Esto no necesariamente acaba aquí, pueden resultar muchos más casos específicos donde con buen tino se colija que deba revisarse. Cómo y cuándo encontrarlos depende mucho de lo dinámico del Derecho en el ofrecimiento diario de supuestos fácticos.</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b) sede constitucional</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La eficaz y única forma de revisar la cosa juzgada en sede constitucional es a través del amparo constitucional. Entendemos que éste, según sentencia 4-S-93 pronunciada por la Sala de lo Constitucional “…tiene por finalidad la protección de los derechos consagrados en la Constitución. Por ende cuando el gobernado que considera que una decisión judicial, administrativa o legislativa viola un derecho consagrado en la normativa constitucional, puede impugnar esa decisión ante la Sala de lo Constitucional de la Corte Suprema de Justicia; la cual, al decidir, debe confrontar la decisión impugnada con la norma o principio constitucional correspondiente, a efecto de establecer si existe o no contradicción”-. Por lo tanto puede perfectamente suceder que </w:t>
      </w:r>
      <w:proofErr w:type="gramStart"/>
      <w:r w:rsidRPr="00283324">
        <w:rPr>
          <w:rFonts w:ascii="Arial" w:eastAsia="Times New Roman" w:hAnsi="Arial" w:cs="Arial"/>
          <w:sz w:val="24"/>
          <w:szCs w:val="24"/>
          <w:lang w:eastAsia="es-CR"/>
        </w:rPr>
        <w:t>hayan</w:t>
      </w:r>
      <w:proofErr w:type="gramEnd"/>
      <w:r w:rsidRPr="00283324">
        <w:rPr>
          <w:rFonts w:ascii="Arial" w:eastAsia="Times New Roman" w:hAnsi="Arial" w:cs="Arial"/>
          <w:sz w:val="24"/>
          <w:szCs w:val="24"/>
          <w:lang w:eastAsia="es-CR"/>
        </w:rPr>
        <w:t xml:space="preserve"> habido ciertas causas que motiven ahora la revisión de dicha sentencia.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La Sala de lo Constitucional por resolución de las ocho horas con quince minutos, del día veintitrés de julio de mil novecientos noventa y ocho, en el amparo 34-S-95, a la letra dijo “(…) Si bien es cierto, esta Sala ha sostenido como regla general, “que entrar a conocer de sentencias ejecutoriadas, violenta el principio constitucional de la cosa juzgada, contemplado en el artículo 17 de la Constitución de la República”, también ha considerado que existen dos excepciones a la misma, las cuales habilitan la competencia de este Tribunal para conocer de sentencias definitivas ejecutoriadas, siempre y cuando concurran los siguientes supuestos: (a) cuando en el transcurso del proceso que finalizó mediante la sentencia impugnada en el proceso de amparo, hubo </w:t>
      </w:r>
      <w:r w:rsidRPr="00283324">
        <w:rPr>
          <w:rFonts w:ascii="Arial" w:eastAsia="Times New Roman" w:hAnsi="Arial" w:cs="Arial"/>
          <w:sz w:val="24"/>
          <w:szCs w:val="24"/>
          <w:lang w:eastAsia="es-CR"/>
        </w:rPr>
        <w:lastRenderedPageBreak/>
        <w:t>invocación de un derecho constitucional, habiéndose negado el Tribunal a pronunciarse conforme al mismo; y (b) cuando en el transcurso del proceso no era posible la invocación del derecho constitucional violado, debido a que la violación proviene directamente de una sentencia definitiva irrecurrible, sin que dicha violación se haya podido prever razonablemente. En estos casos, esta Sala puede conocer de la actuación de ese Tribunal en cuanto a la invocación de derechos constitucionales”.</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Veamos. En el primer caso, cuando en el transcurso del proceso que finalizó mediante la sentencia impugnada en el proceso de amparo, hubo invocación de un derecho constitucional, habiéndose negado el Tribunal a pronunciarse conforme al mismo, es preciso tomar en cuenta el principio de </w:t>
      </w:r>
      <w:proofErr w:type="spellStart"/>
      <w:r w:rsidRPr="00283324">
        <w:rPr>
          <w:rFonts w:ascii="Arial" w:eastAsia="Times New Roman" w:hAnsi="Arial" w:cs="Arial"/>
          <w:sz w:val="24"/>
          <w:szCs w:val="24"/>
          <w:lang w:eastAsia="es-CR"/>
        </w:rPr>
        <w:t>definitividad</w:t>
      </w:r>
      <w:proofErr w:type="spellEnd"/>
      <w:r w:rsidRPr="00283324">
        <w:rPr>
          <w:rFonts w:ascii="Arial" w:eastAsia="Times New Roman" w:hAnsi="Arial" w:cs="Arial"/>
          <w:sz w:val="24"/>
          <w:szCs w:val="24"/>
          <w:lang w:eastAsia="es-CR"/>
        </w:rPr>
        <w:t xml:space="preserve">, por medio del cual es necesario agotar la vía ordinaria para acceder al amparo. Puede suceder que el particular alegue dentro de la sustanciación del proceso una infracción constitucional y no reciba respuesta, –veamos que la Sala se ha referido a un silencio, en cuanto a ello, por parte del juzgador, y no al hecho de estimarse o no la infracción- pero en tal caso quedará expedita la posibilidad de recurrir del fallo en sede ordinaria; consecuentemente no puede verse de soslayo tal principio. No aceptarlo así nos conduciría a creer que es igualmente innecesario el agotamiento de la vía ordinaria para los demás casos donde no se pretenda revisar la cosa juzgada pero sí conocer acerca de una infracción constitucional.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En el segundo caso se plantea que: cuando en el transcurso del proceso no era posible la invocación del derecho constitucional violado, debido a que la violación proviene directamente de una sentencia definitiva irrecurrible, sin que dicha violación se haya podido prever razonablemente. Cabe destacar que aquí si la Sala enfatizó en cuanto a la imposibilidad de recurrir de la sentencia que causó estado y, además, que la violación provenga de tal.</w:t>
      </w:r>
    </w:p>
    <w:p w:rsidR="006C56FC" w:rsidRDefault="006C56FC" w:rsidP="00283324">
      <w:pPr>
        <w:spacing w:after="0" w:line="360" w:lineRule="auto"/>
        <w:ind w:left="720"/>
        <w:jc w:val="both"/>
        <w:rPr>
          <w:rFonts w:ascii="Arial" w:eastAsia="Times New Roman" w:hAnsi="Arial" w:cs="Arial"/>
          <w:sz w:val="24"/>
          <w:szCs w:val="24"/>
          <w:lang w:eastAsia="es-CR"/>
        </w:rPr>
      </w:pP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Nos encontramos entonces frente a dos supuestos en apariencia distintos, pero que pueden conformar uno solo y complementarse mutuamente. Habría que establecer los requisitos de una manera genérica para proceder. Por ejemplo es revisable la cosa juzgada en amparo cuando: haya habido infracción flagrante a la Constitución en el proceso que generó la sentencia ejecutoriada de que se trata, siempre que el agraviado haya efectuado el reclamo sin obtener respuesta al respecto por parte del juzgador ni de las instancias correspondientes en el agotamiento de los recursos franqueados por la ley para tal sentencia; o cuando la infracción provenga directamente de la sentencia definitiva y ésta sea irrecurrible, o que existiendo la posibilidad de impugnarla se le negare el acceso a ello.</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Actualmente, entiendo, esto no puede ser taxativo pues no existiendo la revisión de cosa juzgada en sede ordinaria tocará al Tribunal Constitucional revisar algunos casos, verbigracia, ¿podrá revisarse, aunque no se haya dicho, una sentencia pronunciada contra otra pasada en autoridad de cosa juzgada, independientemente si ésta se hubiere alegado o no oportunamente en el juicio</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 Puede pensarse que no. Sin embargo aquí el asunto es más complicado aún pues dentro de la naturaleza jurídica de la cosa juzgada encontramos su carácter público. ¿Qué pasaría entonces si ambas sentencias son evidentemente contradictorias y la segunda, por ejemplo, violenta flagrantemente un derecho fundamental</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 En función de ello estimo que debemos abocarnos a la singularidad de cada caso y dependiendo de cada uno proceder.</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EPÍLOGO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Cuando la razón y la justicia conforman el anverso y reverso de la misma moneda, se crean criterios jurídico-aplicativos que deben difundirse y universalizarse por siempre y para siempre.</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 xml:space="preserve">Suele suceder que el hombre en su sed de justicia respecto de los variados conflictos que le ocasiona el vivir en sociedad, intente satisfacer sus instintos a través de mecanismos o instrumentos que según él le tutelan el supuesto derecho subjetivo conculcado –verbigracia la </w:t>
      </w:r>
      <w:proofErr w:type="spellStart"/>
      <w:r w:rsidRPr="00283324">
        <w:rPr>
          <w:rFonts w:ascii="Arial" w:eastAsia="Times New Roman" w:hAnsi="Arial" w:cs="Arial"/>
          <w:sz w:val="24"/>
          <w:szCs w:val="24"/>
          <w:lang w:eastAsia="es-CR"/>
        </w:rPr>
        <w:t>autotutela</w:t>
      </w:r>
      <w:proofErr w:type="spellEnd"/>
      <w:r w:rsidRPr="00283324">
        <w:rPr>
          <w:rFonts w:ascii="Arial" w:eastAsia="Times New Roman" w:hAnsi="Arial" w:cs="Arial"/>
          <w:sz w:val="24"/>
          <w:szCs w:val="24"/>
          <w:lang w:eastAsia="es-CR"/>
        </w:rPr>
        <w:t>-. Por otra parte y bajo esta perspectiva aparece también la obligación del Estado de velar porque esto no sea así, es decir, que se erradique la justicia por mano propia y por tanto se habilite a un tercero para que decida, juzgue y ejecute lo juzgado, en su nombre y representación.</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Teniendo entonces en un extremo al hombre con su queja social, entiéndase jurídicamente pretensión, y al Estado en el otro, encontramos que el mejor mecanismo de control, general y obligatorio para todos, de donde podemos echar mano para frenar el desorden, es la ley. A través de ésta se crean especificaciones normativas por las cuales se busca esa cohesión social.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Esta ley no podría tener ninguna positividad sino existe una forma eficaz de ponerla en práctica. Para ello encontramos a las personas investidas de la facultad jurisdiccional, por un lado, y al proceso mismo, por el otro, como continente donde se anidarán las distintas declaraciones de voluntad que se pongan de manifiesto en el devenir jurisdiccional. Dentro de este proceso por consiguiente se crean instituciones básicas que ayudan a equilibrar ese control y a impartirse una mejor justicia para todos. Para el caso </w:t>
      </w:r>
      <w:proofErr w:type="spellStart"/>
      <w:r w:rsidRPr="00283324">
        <w:rPr>
          <w:rFonts w:ascii="Arial" w:eastAsia="Times New Roman" w:hAnsi="Arial" w:cs="Arial"/>
          <w:sz w:val="24"/>
          <w:szCs w:val="24"/>
          <w:lang w:eastAsia="es-CR"/>
        </w:rPr>
        <w:t>refiérome</w:t>
      </w:r>
      <w:proofErr w:type="spellEnd"/>
      <w:r w:rsidRPr="00283324">
        <w:rPr>
          <w:rFonts w:ascii="Arial" w:eastAsia="Times New Roman" w:hAnsi="Arial" w:cs="Arial"/>
          <w:sz w:val="24"/>
          <w:szCs w:val="24"/>
          <w:lang w:eastAsia="es-CR"/>
        </w:rPr>
        <w:t xml:space="preserve"> a la institución de la cosa juzgada.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Con ésta se pretende no sólo controlar la eficacia de las sentencias que pronuncian los jueces, sino darle efectividad al principio de Seguridad Jurídica, cuyo fundamento se anida en la Constitución. El problema surge al analizarla o descuartizarla, -la cosa juzgada- pues es práctica rutinaria que puedan hacerse malas interpretaciones en cuanto a su viabilidad y a su control, ya que tan ilegal </w:t>
      </w:r>
      <w:r w:rsidRPr="00283324">
        <w:rPr>
          <w:rFonts w:ascii="Arial" w:eastAsia="Times New Roman" w:hAnsi="Arial" w:cs="Arial"/>
          <w:sz w:val="24"/>
          <w:szCs w:val="24"/>
          <w:lang w:eastAsia="es-CR"/>
        </w:rPr>
        <w:lastRenderedPageBreak/>
        <w:t>puede ser conocer un caso fenecido donde haya habido declaración de cosa juzgada, como injusto no reabrir uno donde haya motivos fundados para hacerlo. Motivos fundados para ello pueden existir no sólo en sede Constitucional, aunque de exclusiva aplicabilidad en nuestro sistema legal, sino también en sede ordinaria si concurren los supuestos mencionados supra.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Tarea es saber ahora si se puede revisar, cómo y por qué una sentencia en la que ya recayó la autoridad de cosa juzgada. Por un lado y a primera vista parecería que no, pues ello volvería nugatoria todas las intenciones por las cuales se ha establecido ella –entiéndase hacia la búsqueda de la Seguridad Jurídica-, o peor aún, sería la de nunca acabar por discusiones perpetuas sobre lo mismo. La cuestión es que resulta errado partir de criterios totalmente definidos en determinado sentido, y por ello preferimos mejor atenernos a la siguiente afirmación: no podemos generalizar diciendo que no es revisable la cosa juzgada, como tampoco podemos decir que siempre lo es. Una vez más. Depende de cada caso en particular que se analice.</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Hemos visto que la revisión como tal puede realizarse en sede ordinaria y/o en sede constitucional. En sede ordinaria indiscutiblemente que nuestra legislación no lo ha contemplado, pese a que la Ley de Enjuiciamiento Civil, en cuyo tenor se basa un buen porcentaje de nuestro Código de Procedimientos Civiles, tenga específicamente un capitulo al respecto. Habrá que ver si no existiendo puede el juez aduciendo el fundamento legal de la decisión jurisdiccional, esto es, basándose en la doctrina o en otras fuentes del derecho, utilizar los procedimientos que ahí aparecen y proceder a tal revisión.</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Esto sería válido únicamente que los procedimientos pendieran del arbitrio de los jueces, o peor aún, que el cauce procedimental no definido por la ley pudiera ser creado a instancia de un juez, lo cual podría desembocar ineluctablemente en la adquisición alternativa de lo que más le parezca o convenga a éste al retomar la </w:t>
      </w:r>
      <w:r w:rsidRPr="00283324">
        <w:rPr>
          <w:rFonts w:ascii="Arial" w:eastAsia="Times New Roman" w:hAnsi="Arial" w:cs="Arial"/>
          <w:sz w:val="24"/>
          <w:szCs w:val="24"/>
          <w:lang w:eastAsia="es-CR"/>
        </w:rPr>
        <w:lastRenderedPageBreak/>
        <w:t>legislación extranjera, o doctrinas encontradas. Ello generaría de alguna manera la creación invariable de cimientos motivadores de parcialidad. No puede ser.</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Lo debido entonces es que el legislador tome conciencia, si la tiene, que existe la necesidad de reformar algunos códigos vetustos e incluir en ellos instituciones que permitan una mejor administración de justicia. Los jueces, mientras ello no suceda, se verán imposibilitados de poner en verdadera práctica su facultad de revestimiento divino, pues de nada servirá, en todo caso, el uso perfecto de un medio imperfecto.</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sede constitucional la cuestión se complica desde una perspectiva y se simplifica desde la otra. Primero porque debe tener mucho cuidado el máximo tribunal al hacer una declaración muy genérica al respecto, pues algunas veces, quizá la mayoría, el conglomerado hace descansar todas sus esperanzas de justicia en él. En segundo lugar puede simplificarse porque la Sala de lo Constitucional, como intérprete máximo de la Constitución ya no observa exclusivamente el procedimiento que falte para revisar la cosa juzgada, sino que analiza si ha habido o no infracción a la Constitución, y de acuerdo a ello pone en movimiento uno de sus instrumentos para tal efecto. </w:t>
      </w:r>
      <w:proofErr w:type="spellStart"/>
      <w:r w:rsidRPr="00283324">
        <w:rPr>
          <w:rFonts w:ascii="Arial" w:eastAsia="Times New Roman" w:hAnsi="Arial" w:cs="Arial"/>
          <w:sz w:val="24"/>
          <w:szCs w:val="24"/>
          <w:lang w:eastAsia="es-CR"/>
        </w:rPr>
        <w:t>Llámase</w:t>
      </w:r>
      <w:proofErr w:type="spellEnd"/>
      <w:r w:rsidRPr="00283324">
        <w:rPr>
          <w:rFonts w:ascii="Arial" w:eastAsia="Times New Roman" w:hAnsi="Arial" w:cs="Arial"/>
          <w:sz w:val="24"/>
          <w:szCs w:val="24"/>
          <w:lang w:eastAsia="es-CR"/>
        </w:rPr>
        <w:t xml:space="preserve"> Proceso de Amparo. </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De dos problemas padecemos muchos en nuestra técnica jurídica intuitiva: por un lado el creer casi siempre que dentro del Derecho existen axiomas o criterios infalibles inamovibles; y por otro, en querer hacer todo de la manera en que lo hemos venido haciendo siempre. Es necesario que tengamos apertura mental. Ello no sólo por parte de los operadores jurídicos o público en general, sino que básicamente de parte de esos personeros que día a día echan los ingredientes al gran cocido del Derecho. Entiéndase juez y legislador. Aquél ciñéndose a lo que éste dice, haciendo interpretaciones de la mejor manera –conforme a la Constitución- y utilizando las formas de proceder a efecto de viabilizar una mejor </w:t>
      </w:r>
      <w:r w:rsidRPr="00283324">
        <w:rPr>
          <w:rFonts w:ascii="Arial" w:eastAsia="Times New Roman" w:hAnsi="Arial" w:cs="Arial"/>
          <w:sz w:val="24"/>
          <w:szCs w:val="24"/>
          <w:lang w:eastAsia="es-CR"/>
        </w:rPr>
        <w:lastRenderedPageBreak/>
        <w:t>y pronta justicia, lo cual sólo puede conseguirse asimilando a eso que conocemos con el nombre de DERECHO como una forma de impedir el Apocalipsis.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Cierto es. Todas las cosas buenas se parecen unas a otras, cada cosa mala lo es a su manera.</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I. Así lo establece el artículo 247 del Código de Procedimientos Civiles</w:t>
      </w:r>
      <w:r w:rsidRPr="00283324">
        <w:rPr>
          <w:rFonts w:ascii="Arial" w:eastAsia="Times New Roman" w:hAnsi="Arial" w:cs="Arial"/>
          <w:sz w:val="24"/>
          <w:szCs w:val="24"/>
          <w:lang w:eastAsia="es-CR"/>
        </w:rPr>
        <w:br/>
        <w:t>II Artículo 246 inciso final del Código de Procedimientos Civiles</w:t>
      </w:r>
      <w:r w:rsidRPr="00283324">
        <w:rPr>
          <w:rFonts w:ascii="Arial" w:eastAsia="Times New Roman" w:hAnsi="Arial" w:cs="Arial"/>
          <w:sz w:val="24"/>
          <w:szCs w:val="24"/>
          <w:lang w:eastAsia="es-CR"/>
        </w:rPr>
        <w:br/>
        <w:t xml:space="preserve">III En la Constitución a la letra aparece: Art. 172.- La Corte Suprema de Justicia, las Cámaras de Segunda Instancia y los demás tribunales que establezcan las leyes secundarias, integran el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Judicial. Corresponde exclusivamente a este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la potestad de juzgar y hacer ejecutar lo juzgado en materias constitucional, civil, penal, mercantil, laboral, agraria y de lo contencioso-administrativo, así como en las otras que determine la ley.</w:t>
      </w:r>
      <w:r w:rsidRPr="00283324">
        <w:rPr>
          <w:rFonts w:ascii="Arial" w:eastAsia="Times New Roman" w:hAnsi="Arial" w:cs="Arial"/>
          <w:sz w:val="24"/>
          <w:szCs w:val="24"/>
          <w:lang w:eastAsia="es-CR"/>
        </w:rPr>
        <w:br/>
        <w:t xml:space="preserve">IV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r w:rsidRPr="00283324">
        <w:rPr>
          <w:rFonts w:ascii="Arial" w:eastAsia="Times New Roman" w:hAnsi="Arial" w:cs="Arial"/>
          <w:sz w:val="24"/>
          <w:szCs w:val="24"/>
          <w:lang w:eastAsia="es-CR"/>
        </w:rPr>
        <w:br/>
        <w:t xml:space="preserve">V </w:t>
      </w:r>
      <w:proofErr w:type="spellStart"/>
      <w:r w:rsidRPr="00283324">
        <w:rPr>
          <w:rFonts w:ascii="Arial" w:eastAsia="Times New Roman" w:hAnsi="Arial" w:cs="Arial"/>
          <w:sz w:val="24"/>
          <w:szCs w:val="24"/>
          <w:lang w:eastAsia="es-CR"/>
        </w:rPr>
        <w:t>Kelsen</w:t>
      </w:r>
      <w:proofErr w:type="spellEnd"/>
      <w:r w:rsidRPr="00283324">
        <w:rPr>
          <w:rFonts w:ascii="Arial" w:eastAsia="Times New Roman" w:hAnsi="Arial" w:cs="Arial"/>
          <w:sz w:val="24"/>
          <w:szCs w:val="24"/>
          <w:lang w:eastAsia="es-CR"/>
        </w:rPr>
        <w:t xml:space="preserve">, Hans. “Qué es Justicia” Editorial </w:t>
      </w:r>
      <w:proofErr w:type="spellStart"/>
      <w:r w:rsidRPr="00283324">
        <w:rPr>
          <w:rFonts w:ascii="Arial" w:eastAsia="Times New Roman" w:hAnsi="Arial" w:cs="Arial"/>
          <w:sz w:val="24"/>
          <w:szCs w:val="24"/>
          <w:lang w:eastAsia="es-CR"/>
        </w:rPr>
        <w:t>Arial</w:t>
      </w:r>
      <w:proofErr w:type="spellEnd"/>
      <w:r w:rsidRPr="00283324">
        <w:rPr>
          <w:rFonts w:ascii="Arial" w:eastAsia="Times New Roman" w:hAnsi="Arial" w:cs="Arial"/>
          <w:sz w:val="24"/>
          <w:szCs w:val="24"/>
          <w:lang w:eastAsia="es-CR"/>
        </w:rPr>
        <w:t xml:space="preserve"> S.A., Barcelona, 1992</w:t>
      </w:r>
      <w:r w:rsidRPr="00283324">
        <w:rPr>
          <w:rFonts w:ascii="Arial" w:eastAsia="Times New Roman" w:hAnsi="Arial" w:cs="Arial"/>
          <w:sz w:val="24"/>
          <w:szCs w:val="24"/>
          <w:lang w:eastAsia="es-CR"/>
        </w:rPr>
        <w:br/>
        <w:t>VI Según el legislador el plazo es fatal, pues a la letra el Código de Procedimientos Civiles prevé: Art. 982.- El uso de este derecho corresponde también a cualquier interesado en la causa, entendiéndose que lo es todo aquel a quien la sentencia perjudica o aprovecha, aunque no haya intervenido en el juicio; pero el recurso deberá interponerlo dentro de tres días contados desde el día siguiente al de la notificación que se le haga de la sentencia.</w:t>
      </w:r>
      <w:r w:rsidRPr="00283324">
        <w:rPr>
          <w:rFonts w:ascii="Arial" w:eastAsia="Times New Roman" w:hAnsi="Arial" w:cs="Arial"/>
          <w:sz w:val="24"/>
          <w:szCs w:val="24"/>
          <w:lang w:eastAsia="es-CR"/>
        </w:rPr>
        <w:br/>
        <w:t xml:space="preserve">VII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r w:rsidRPr="00283324">
        <w:rPr>
          <w:rFonts w:ascii="Arial" w:eastAsia="Times New Roman" w:hAnsi="Arial" w:cs="Arial"/>
          <w:sz w:val="24"/>
          <w:szCs w:val="24"/>
          <w:lang w:eastAsia="es-CR"/>
        </w:rPr>
        <w:br/>
        <w:t xml:space="preserve">VIII De Pina, Rafael, “Derecho Procesal Civil” Editorial Porrúa, </w:t>
      </w:r>
      <w:proofErr w:type="spellStart"/>
      <w:r w:rsidRPr="00283324">
        <w:rPr>
          <w:rFonts w:ascii="Arial" w:eastAsia="Times New Roman" w:hAnsi="Arial" w:cs="Arial"/>
          <w:sz w:val="24"/>
          <w:szCs w:val="24"/>
          <w:lang w:eastAsia="es-CR"/>
        </w:rPr>
        <w:t>Mexico</w:t>
      </w:r>
      <w:proofErr w:type="spellEnd"/>
      <w:r w:rsidRPr="00283324">
        <w:rPr>
          <w:rFonts w:ascii="Arial" w:eastAsia="Times New Roman" w:hAnsi="Arial" w:cs="Arial"/>
          <w:sz w:val="24"/>
          <w:szCs w:val="24"/>
          <w:lang w:eastAsia="es-CR"/>
        </w:rPr>
        <w:t xml:space="preserve"> 1996</w:t>
      </w:r>
      <w:r w:rsidRPr="00283324">
        <w:rPr>
          <w:rFonts w:ascii="Arial" w:eastAsia="Times New Roman" w:hAnsi="Arial" w:cs="Arial"/>
          <w:sz w:val="24"/>
          <w:szCs w:val="24"/>
          <w:lang w:eastAsia="es-CR"/>
        </w:rPr>
        <w:br/>
        <w:t xml:space="preserve">IX De Pina, Rafael, “Derecho Procesal Civil” Editorial Porrúa, </w:t>
      </w:r>
      <w:proofErr w:type="spellStart"/>
      <w:r w:rsidRPr="00283324">
        <w:rPr>
          <w:rFonts w:ascii="Arial" w:eastAsia="Times New Roman" w:hAnsi="Arial" w:cs="Arial"/>
          <w:sz w:val="24"/>
          <w:szCs w:val="24"/>
          <w:lang w:eastAsia="es-CR"/>
        </w:rPr>
        <w:t>Mexico</w:t>
      </w:r>
      <w:proofErr w:type="spellEnd"/>
      <w:r w:rsidRPr="00283324">
        <w:rPr>
          <w:rFonts w:ascii="Arial" w:eastAsia="Times New Roman" w:hAnsi="Arial" w:cs="Arial"/>
          <w:sz w:val="24"/>
          <w:szCs w:val="24"/>
          <w:lang w:eastAsia="es-CR"/>
        </w:rPr>
        <w:t xml:space="preserve"> 1996</w:t>
      </w:r>
      <w:r w:rsidRPr="00283324">
        <w:rPr>
          <w:rFonts w:ascii="Arial" w:eastAsia="Times New Roman" w:hAnsi="Arial" w:cs="Arial"/>
          <w:sz w:val="24"/>
          <w:szCs w:val="24"/>
          <w:lang w:eastAsia="es-CR"/>
        </w:rPr>
        <w:br/>
        <w:t xml:space="preserve">X Prohibición de juzgar dos veces por lo mismo que se encuentra regulado por nuestra Constitución en el artículo 17.- y dice “Ningún </w:t>
      </w:r>
      <w:proofErr w:type="spellStart"/>
      <w:r w:rsidRPr="00283324">
        <w:rPr>
          <w:rFonts w:ascii="Arial" w:eastAsia="Times New Roman" w:hAnsi="Arial" w:cs="Arial"/>
          <w:sz w:val="24"/>
          <w:szCs w:val="24"/>
          <w:lang w:eastAsia="es-CR"/>
        </w:rPr>
        <w:t>Organo</w:t>
      </w:r>
      <w:proofErr w:type="spellEnd"/>
      <w:r w:rsidRPr="00283324">
        <w:rPr>
          <w:rFonts w:ascii="Arial" w:eastAsia="Times New Roman" w:hAnsi="Arial" w:cs="Arial"/>
          <w:sz w:val="24"/>
          <w:szCs w:val="24"/>
          <w:lang w:eastAsia="es-CR"/>
        </w:rPr>
        <w:t xml:space="preserve">, funcionario o </w:t>
      </w:r>
      <w:r w:rsidRPr="00283324">
        <w:rPr>
          <w:rFonts w:ascii="Arial" w:eastAsia="Times New Roman" w:hAnsi="Arial" w:cs="Arial"/>
          <w:sz w:val="24"/>
          <w:szCs w:val="24"/>
          <w:lang w:eastAsia="es-CR"/>
        </w:rPr>
        <w:lastRenderedPageBreak/>
        <w:t>autoridad, podrá avocarse causas pendientes, ni abrir juicios o procedimientos fenecidos…”</w:t>
      </w:r>
      <w:r w:rsidRPr="00283324">
        <w:rPr>
          <w:rFonts w:ascii="Arial" w:eastAsia="Times New Roman" w:hAnsi="Arial" w:cs="Arial"/>
          <w:sz w:val="24"/>
          <w:szCs w:val="24"/>
          <w:lang w:eastAsia="es-CR"/>
        </w:rPr>
        <w:br/>
        <w:t xml:space="preserve">xi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XII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XIII Salgado, </w:t>
      </w:r>
      <w:proofErr w:type="spellStart"/>
      <w:r w:rsidRPr="00283324">
        <w:rPr>
          <w:rFonts w:ascii="Arial" w:eastAsia="Times New Roman" w:hAnsi="Arial" w:cs="Arial"/>
          <w:sz w:val="24"/>
          <w:szCs w:val="24"/>
          <w:lang w:eastAsia="es-CR"/>
        </w:rPr>
        <w:t>Alí</w:t>
      </w:r>
      <w:proofErr w:type="spellEnd"/>
      <w:r w:rsidRPr="00283324">
        <w:rPr>
          <w:rFonts w:ascii="Arial" w:eastAsia="Times New Roman" w:hAnsi="Arial" w:cs="Arial"/>
          <w:sz w:val="24"/>
          <w:szCs w:val="24"/>
          <w:lang w:eastAsia="es-CR"/>
        </w:rPr>
        <w:t xml:space="preserve"> Joaquín, “Derecho Procesal Civil” Editorial </w:t>
      </w:r>
      <w:proofErr w:type="spellStart"/>
      <w:r w:rsidRPr="00283324">
        <w:rPr>
          <w:rFonts w:ascii="Arial" w:eastAsia="Times New Roman" w:hAnsi="Arial" w:cs="Arial"/>
          <w:sz w:val="24"/>
          <w:szCs w:val="24"/>
          <w:lang w:eastAsia="es-CR"/>
        </w:rPr>
        <w:t>Astrea</w:t>
      </w:r>
      <w:proofErr w:type="spellEnd"/>
      <w:r w:rsidRPr="00283324">
        <w:rPr>
          <w:rFonts w:ascii="Arial" w:eastAsia="Times New Roman" w:hAnsi="Arial" w:cs="Arial"/>
          <w:sz w:val="24"/>
          <w:szCs w:val="24"/>
          <w:lang w:eastAsia="es-CR"/>
        </w:rPr>
        <w:t>, Buenos Aires, 1993</w:t>
      </w:r>
    </w:p>
    <w:p w:rsidR="006C56FC"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XIV Interlocutoria de Improcedencia del amparo 13-98, pronunciada a las ocho horas del día cinco de febrero de mil novecientos noventa y ocho</w:t>
      </w:r>
      <w:r w:rsidRPr="00283324">
        <w:rPr>
          <w:rFonts w:ascii="Arial" w:eastAsia="Times New Roman" w:hAnsi="Arial" w:cs="Arial"/>
          <w:sz w:val="24"/>
          <w:szCs w:val="24"/>
          <w:lang w:eastAsia="es-CR"/>
        </w:rPr>
        <w:br/>
        <w:t xml:space="preserve">XV Palacio, Lino Enrique, “Manual de Derecho Procesal Civil” </w:t>
      </w:r>
      <w:proofErr w:type="spellStart"/>
      <w:r w:rsidRPr="00283324">
        <w:rPr>
          <w:rFonts w:ascii="Arial" w:eastAsia="Times New Roman" w:hAnsi="Arial" w:cs="Arial"/>
          <w:sz w:val="24"/>
          <w:szCs w:val="24"/>
          <w:lang w:eastAsia="es-CR"/>
        </w:rPr>
        <w:t>Abeledo</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Perrot</w:t>
      </w:r>
      <w:proofErr w:type="spellEnd"/>
      <w:r w:rsidRPr="00283324">
        <w:rPr>
          <w:rFonts w:ascii="Arial" w:eastAsia="Times New Roman" w:hAnsi="Arial" w:cs="Arial"/>
          <w:sz w:val="24"/>
          <w:szCs w:val="24"/>
          <w:lang w:eastAsia="es-CR"/>
        </w:rPr>
        <w:t>, Buenos Aires 1997</w:t>
      </w:r>
    </w:p>
    <w:p w:rsidR="00762EF5" w:rsidRPr="00283324" w:rsidRDefault="00762EF5"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 xml:space="preserve">XVI Méndez, Francisco Ramos: citado por </w:t>
      </w:r>
      <w:proofErr w:type="spellStart"/>
      <w:r w:rsidRPr="00283324">
        <w:rPr>
          <w:rFonts w:ascii="Arial" w:eastAsia="Times New Roman" w:hAnsi="Arial" w:cs="Arial"/>
          <w:sz w:val="24"/>
          <w:szCs w:val="24"/>
          <w:lang w:eastAsia="es-CR"/>
        </w:rPr>
        <w:t>Anabalón</w:t>
      </w:r>
      <w:proofErr w:type="spellEnd"/>
      <w:r w:rsidRPr="00283324">
        <w:rPr>
          <w:rFonts w:ascii="Arial" w:eastAsia="Times New Roman" w:hAnsi="Arial" w:cs="Arial"/>
          <w:sz w:val="24"/>
          <w:szCs w:val="24"/>
          <w:lang w:eastAsia="es-CR"/>
        </w:rPr>
        <w:t xml:space="preserve">, Hugo Pereira, “La Cosa Juzgada en el Proceso Civil” Editorial Jurídica Cono Sur </w:t>
      </w:r>
      <w:proofErr w:type="spellStart"/>
      <w:r w:rsidRPr="00283324">
        <w:rPr>
          <w:rFonts w:ascii="Arial" w:eastAsia="Times New Roman" w:hAnsi="Arial" w:cs="Arial"/>
          <w:sz w:val="24"/>
          <w:szCs w:val="24"/>
          <w:lang w:eastAsia="es-CR"/>
        </w:rPr>
        <w:t>Ltda</w:t>
      </w:r>
      <w:proofErr w:type="spellEnd"/>
      <w:r w:rsidRPr="00283324">
        <w:rPr>
          <w:rFonts w:ascii="Arial" w:eastAsia="Times New Roman" w:hAnsi="Arial" w:cs="Arial"/>
          <w:sz w:val="24"/>
          <w:szCs w:val="24"/>
          <w:lang w:eastAsia="es-CR"/>
        </w:rPr>
        <w:t>, Santiago de Chile 1997</w:t>
      </w:r>
    </w:p>
    <w:p w:rsidR="00594858" w:rsidRPr="00283324" w:rsidRDefault="00594858" w:rsidP="00283324">
      <w:pPr>
        <w:spacing w:after="0" w:line="360" w:lineRule="auto"/>
        <w:ind w:left="720"/>
        <w:jc w:val="both"/>
        <w:rPr>
          <w:rFonts w:ascii="Arial" w:eastAsia="Times New Roman" w:hAnsi="Arial" w:cs="Arial"/>
          <w:sz w:val="24"/>
          <w:szCs w:val="24"/>
          <w:lang w:eastAsia="es-CR"/>
        </w:rPr>
      </w:pPr>
    </w:p>
    <w:tbl>
      <w:tblPr>
        <w:tblW w:w="5000" w:type="pct"/>
        <w:tblCellSpacing w:w="0" w:type="dxa"/>
        <w:tblCellMar>
          <w:left w:w="0" w:type="dxa"/>
          <w:right w:w="0" w:type="dxa"/>
        </w:tblCellMar>
        <w:tblLook w:val="04A0"/>
      </w:tblPr>
      <w:tblGrid>
        <w:gridCol w:w="9404"/>
      </w:tblGrid>
      <w:tr w:rsidR="00DB4FCC" w:rsidRPr="00283324" w:rsidTr="00DB4FCC">
        <w:trPr>
          <w:tblCellSpacing w:w="0" w:type="dxa"/>
        </w:trPr>
        <w:tc>
          <w:tcPr>
            <w:tcW w:w="5000" w:type="pct"/>
            <w:shd w:val="clear" w:color="auto" w:fill="EFEFEF"/>
            <w:hideMark/>
          </w:tcPr>
          <w:p w:rsidR="00DB4FCC" w:rsidRPr="00283324" w:rsidRDefault="00DB4FCC" w:rsidP="00283324">
            <w:pPr>
              <w:spacing w:after="0" w:line="360" w:lineRule="auto"/>
              <w:jc w:val="both"/>
              <w:rPr>
                <w:rFonts w:ascii="Arial" w:eastAsia="Times New Roman" w:hAnsi="Arial" w:cs="Arial"/>
                <w:sz w:val="24"/>
                <w:szCs w:val="24"/>
                <w:lang w:eastAsia="es-CR"/>
              </w:rPr>
            </w:pPr>
          </w:p>
        </w:tc>
      </w:tr>
      <w:tr w:rsidR="00DB4FCC" w:rsidRPr="00283324" w:rsidTr="00DB4FCC">
        <w:trPr>
          <w:tblCellSpacing w:w="0" w:type="dxa"/>
        </w:trPr>
        <w:tc>
          <w:tcPr>
            <w:tcW w:w="5000" w:type="pct"/>
            <w:shd w:val="clear" w:color="auto" w:fill="ECF7FF"/>
            <w:hideMark/>
          </w:tcPr>
          <w:p w:rsidR="00DB4FCC" w:rsidRPr="00283324" w:rsidRDefault="00DB4FCC" w:rsidP="00283324">
            <w:pPr>
              <w:spacing w:after="0" w:line="360" w:lineRule="auto"/>
              <w:jc w:val="both"/>
              <w:rPr>
                <w:rFonts w:ascii="Arial" w:eastAsia="Times New Roman" w:hAnsi="Arial" w:cs="Arial"/>
                <w:sz w:val="24"/>
                <w:szCs w:val="24"/>
                <w:lang w:eastAsia="es-CR"/>
              </w:rPr>
            </w:pPr>
          </w:p>
        </w:tc>
      </w:tr>
    </w:tbl>
    <w:p w:rsidR="003940CC" w:rsidRDefault="003940CC" w:rsidP="00283324">
      <w:pPr>
        <w:spacing w:after="0" w:line="360" w:lineRule="auto"/>
        <w:jc w:val="both"/>
        <w:rPr>
          <w:rFonts w:ascii="Arial" w:eastAsia="Times New Roman" w:hAnsi="Arial" w:cs="Arial"/>
          <w:b/>
          <w:bCs/>
          <w:sz w:val="24"/>
          <w:szCs w:val="24"/>
          <w:lang w:eastAsia="es-CR"/>
        </w:rPr>
      </w:pPr>
    </w:p>
    <w:p w:rsidR="003940CC" w:rsidRDefault="003940CC" w:rsidP="00283324">
      <w:pPr>
        <w:spacing w:after="0" w:line="360" w:lineRule="auto"/>
        <w:jc w:val="both"/>
        <w:rPr>
          <w:rFonts w:ascii="Arial" w:eastAsia="Times New Roman" w:hAnsi="Arial" w:cs="Arial"/>
          <w:b/>
          <w:bCs/>
          <w:sz w:val="24"/>
          <w:szCs w:val="24"/>
          <w:lang w:eastAsia="es-CR"/>
        </w:rPr>
      </w:pPr>
    </w:p>
    <w:p w:rsidR="003940CC" w:rsidRPr="003940CC" w:rsidRDefault="003940CC" w:rsidP="00283324">
      <w:pPr>
        <w:spacing w:after="0" w:line="360" w:lineRule="auto"/>
        <w:jc w:val="both"/>
        <w:rPr>
          <w:rFonts w:ascii="Arial" w:eastAsia="Times New Roman" w:hAnsi="Arial" w:cs="Arial"/>
          <w:b/>
          <w:bCs/>
          <w:color w:val="FF0000"/>
          <w:sz w:val="40"/>
          <w:szCs w:val="40"/>
          <w:lang w:eastAsia="es-CR"/>
        </w:rPr>
      </w:pPr>
      <w:r w:rsidRPr="003940CC">
        <w:rPr>
          <w:rFonts w:ascii="Arial" w:eastAsia="Times New Roman" w:hAnsi="Arial" w:cs="Arial"/>
          <w:b/>
          <w:bCs/>
          <w:color w:val="FF0000"/>
          <w:sz w:val="40"/>
          <w:szCs w:val="40"/>
          <w:lang w:eastAsia="es-CR"/>
        </w:rPr>
        <w:t>LA ACCION EJECUTIVA, (SUS FUNDAMENTOS Y ASPECTOS JURIDICOS)</w:t>
      </w:r>
    </w:p>
    <w:p w:rsidR="003940CC" w:rsidRDefault="003940CC" w:rsidP="0028332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Autor: Fortín Magaña, Fortín</w:t>
      </w:r>
    </w:p>
    <w:p w:rsidR="003940CC" w:rsidRDefault="003940CC" w:rsidP="00283324">
      <w:pPr>
        <w:spacing w:after="0" w:line="360" w:lineRule="auto"/>
        <w:jc w:val="both"/>
        <w:rPr>
          <w:rFonts w:ascii="Arial" w:eastAsia="Times New Roman" w:hAnsi="Arial" w:cs="Arial"/>
          <w:b/>
          <w:bCs/>
          <w:sz w:val="24"/>
          <w:szCs w:val="24"/>
          <w:lang w:eastAsia="es-CR"/>
        </w:rPr>
      </w:pPr>
      <w:r>
        <w:rPr>
          <w:rFonts w:ascii="Arial" w:eastAsia="Times New Roman" w:hAnsi="Arial" w:cs="Arial"/>
          <w:b/>
          <w:bCs/>
          <w:sz w:val="24"/>
          <w:szCs w:val="24"/>
          <w:lang w:eastAsia="es-CR"/>
        </w:rPr>
        <w:t>Categoría Civil</w:t>
      </w:r>
    </w:p>
    <w:p w:rsidR="003940CC" w:rsidRDefault="003940CC" w:rsidP="00283324">
      <w:pPr>
        <w:spacing w:after="0" w:line="360" w:lineRule="auto"/>
        <w:jc w:val="both"/>
        <w:rPr>
          <w:rFonts w:ascii="Arial" w:eastAsia="Times New Roman" w:hAnsi="Arial" w:cs="Arial"/>
          <w:b/>
          <w:bCs/>
          <w:sz w:val="24"/>
          <w:szCs w:val="24"/>
          <w:lang w:eastAsia="es-CR"/>
        </w:rPr>
      </w:pPr>
    </w:p>
    <w:p w:rsidR="00DB4FCC" w:rsidRPr="00283324" w:rsidRDefault="00DB4FCC" w:rsidP="00283324">
      <w:pPr>
        <w:spacing w:after="0" w:line="360" w:lineRule="auto"/>
        <w:jc w:val="both"/>
        <w:rPr>
          <w:rFonts w:ascii="Arial" w:eastAsia="Times New Roman" w:hAnsi="Arial" w:cs="Arial"/>
          <w:sz w:val="24"/>
          <w:szCs w:val="24"/>
          <w:lang w:eastAsia="es-CR"/>
        </w:rPr>
      </w:pPr>
      <w:r w:rsidRPr="00283324">
        <w:rPr>
          <w:rFonts w:ascii="Arial" w:eastAsia="Times New Roman" w:hAnsi="Arial" w:cs="Arial"/>
          <w:b/>
          <w:bCs/>
          <w:sz w:val="24"/>
          <w:szCs w:val="24"/>
          <w:lang w:eastAsia="es-CR"/>
        </w:rPr>
        <w:t>Contenido</w:t>
      </w:r>
      <w:r w:rsidRPr="00283324">
        <w:rPr>
          <w:rFonts w:ascii="Arial" w:eastAsia="Times New Roman" w:hAnsi="Arial" w:cs="Arial"/>
          <w:sz w:val="24"/>
          <w:szCs w:val="24"/>
          <w:lang w:eastAsia="es-CR"/>
        </w:rPr>
        <w:t xml:space="preserve"> </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Por honor que me ha dispensado la Directiva de la Asociación General de Estudiantes Universitarios, me encuentro aquí, con el deseo de contribuir al estudio de disciplinas jurídicas, por cierto harto descuidadas entre nosotros.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La materia acerca de la cual voy a discurrir no tiene para la generalidad el </w:t>
      </w:r>
      <w:r w:rsidRPr="00283324">
        <w:rPr>
          <w:rFonts w:ascii="Arial" w:eastAsia="Times New Roman" w:hAnsi="Arial" w:cs="Arial"/>
          <w:sz w:val="24"/>
          <w:szCs w:val="24"/>
          <w:lang w:eastAsia="es-CR"/>
        </w:rPr>
        <w:lastRenderedPageBreak/>
        <w:t>atractivo de los temas sociológicos o económicos; es por eso que, en conferencia, son estos los temas preferidos; apenas una que otra vez se llega a tratar en esta Tribuna de asuntos netamente jurídicos; pero, si esos casos llegan, se escogen temas criminalistas o penalistas, importantísimos -sin duda alguna- y hay razón para que sean preferidos; ellos tienen el atractivo de desarrollarse al margen de fenómenos y procesos que cobran interés universal; son la vida misma en sus múltiples manifestaciones de desintegración y de defensa social.</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Pero sin vamos ahondando más en las diversas Ciencias Jurídicas, luego encontramos otras que, aunque relacionadas también íntimamente con circunstancias frecuentes de la vida humana, la materia de su estudio decrece en interés para los que no están suficientemente iniciados; de esas ciencias son el Derecho Civil y, muy especialmente, el Derecho Procesal.</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Lo dicho no tiene más objeto que el de preparar el terreno en el ánimo de mis estimados oyentes, y les pido que disculpen demasiado prolijo, de un tema que, desde luego, puede resultarles abrumador, tanto por la materia misma como por el lenguaje que empleo, sin giros de dicción atractivos.</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Desde luego debe hacer constar que el tema escogido obedece a insinuación del entusiasta Presidente de la Asociación General de Estudiantes Universitarios, y que al resolverme a desarrollarlo, lo hago con el deseo de ser útil a los estudiantes de la Facultad de Derecho. Al exponerles mis puntos de vista -equivocados tal vez en más e alguna de sus conclusiones- lo hago con deseos de ponerlos en camino de estudiar en doctos expositores las cuestiones de que voy a tratar. Tal vez más de algún estudiante próximo a doctorarse tome interés en desarrollar con más profundidad y mejor método, en su tesis doctoral, alguno o algunos de los puntos tratados en esta </w:t>
      </w:r>
      <w:proofErr w:type="gramStart"/>
      <w:r w:rsidRPr="00283324">
        <w:rPr>
          <w:rFonts w:ascii="Arial" w:eastAsia="Times New Roman" w:hAnsi="Arial" w:cs="Arial"/>
          <w:sz w:val="24"/>
          <w:szCs w:val="24"/>
          <w:lang w:eastAsia="es-CR"/>
        </w:rPr>
        <w:t>conferencia(</w:t>
      </w:r>
      <w:proofErr w:type="gramEnd"/>
      <w:r w:rsidRPr="00283324">
        <w:rPr>
          <w:rFonts w:ascii="Arial" w:eastAsia="Times New Roman" w:hAnsi="Arial" w:cs="Arial"/>
          <w:sz w:val="24"/>
          <w:szCs w:val="24"/>
          <w:lang w:eastAsia="es-CR"/>
        </w:rPr>
        <w:t xml:space="preserve"> * Me cabe la satisfacción de que el Dr. Humberto Tomasino haya respondido a mi invitación al presentar su valiosa tesis “El Juicio Ejecutivo en la Legislación Salvadoreña” en el acto </w:t>
      </w:r>
      <w:r w:rsidRPr="00283324">
        <w:rPr>
          <w:rFonts w:ascii="Arial" w:eastAsia="Times New Roman" w:hAnsi="Arial" w:cs="Arial"/>
          <w:sz w:val="24"/>
          <w:szCs w:val="24"/>
          <w:lang w:eastAsia="es-CR"/>
        </w:rPr>
        <w:lastRenderedPageBreak/>
        <w:t>público de su doctoramiento. El mencionado trabajo constituye un estudio bastante completo de la cuestión.).</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cuanto a los profesionales que han tenido la gentileza de asistir a esta conferencia, no tengo para ellos sino el recurso de pedirles perdón por no poder ofrecerles nada que para ellos sea nuevo. El tema resulta hasta </w:t>
      </w:r>
      <w:proofErr w:type="spellStart"/>
      <w:r w:rsidRPr="00283324">
        <w:rPr>
          <w:rFonts w:ascii="Arial" w:eastAsia="Times New Roman" w:hAnsi="Arial" w:cs="Arial"/>
          <w:sz w:val="24"/>
          <w:szCs w:val="24"/>
          <w:lang w:eastAsia="es-CR"/>
        </w:rPr>
        <w:t>tribial</w:t>
      </w:r>
      <w:proofErr w:type="spellEnd"/>
      <w:r w:rsidRPr="00283324">
        <w:rPr>
          <w:rFonts w:ascii="Arial" w:eastAsia="Times New Roman" w:hAnsi="Arial" w:cs="Arial"/>
          <w:sz w:val="24"/>
          <w:szCs w:val="24"/>
          <w:lang w:eastAsia="es-CR"/>
        </w:rPr>
        <w:t xml:space="preserve"> y es de ocurrencia diaria en nuestros Tribunales.</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Debo indicar que para el desarrollo de esta conferencia he procurado evitar las citas de autores en el curso de la exposición, para no hacer alarde de mentida </w:t>
      </w:r>
      <w:proofErr w:type="spellStart"/>
      <w:r w:rsidRPr="00283324">
        <w:rPr>
          <w:rFonts w:ascii="Arial" w:eastAsia="Times New Roman" w:hAnsi="Arial" w:cs="Arial"/>
          <w:sz w:val="24"/>
          <w:szCs w:val="24"/>
          <w:lang w:eastAsia="es-CR"/>
        </w:rPr>
        <w:t>erudicción</w:t>
      </w:r>
      <w:proofErr w:type="spellEnd"/>
      <w:r w:rsidRPr="00283324">
        <w:rPr>
          <w:rFonts w:ascii="Arial" w:eastAsia="Times New Roman" w:hAnsi="Arial" w:cs="Arial"/>
          <w:sz w:val="24"/>
          <w:szCs w:val="24"/>
          <w:lang w:eastAsia="es-CR"/>
        </w:rPr>
        <w:t xml:space="preserve">; pero por razones que son obvias no puedo revestirlo de ropajes que son de otros y, así debo hacer constar que en el estudio me han sido generoso apoyo las Instituciones de </w:t>
      </w:r>
      <w:proofErr w:type="spellStart"/>
      <w:r w:rsidRPr="00283324">
        <w:rPr>
          <w:rFonts w:ascii="Arial" w:eastAsia="Times New Roman" w:hAnsi="Arial" w:cs="Arial"/>
          <w:sz w:val="24"/>
          <w:szCs w:val="24"/>
          <w:lang w:eastAsia="es-CR"/>
        </w:rPr>
        <w:t>Sohn-Mitteis</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Wenger</w:t>
      </w:r>
      <w:proofErr w:type="spellEnd"/>
      <w:r w:rsidRPr="00283324">
        <w:rPr>
          <w:rFonts w:ascii="Arial" w:eastAsia="Times New Roman" w:hAnsi="Arial" w:cs="Arial"/>
          <w:sz w:val="24"/>
          <w:szCs w:val="24"/>
          <w:lang w:eastAsia="es-CR"/>
        </w:rPr>
        <w:t xml:space="preserve">, sobre Derecho Romano, el tratado de Derecho Procesal pro </w:t>
      </w:r>
      <w:proofErr w:type="spellStart"/>
      <w:r w:rsidRPr="00283324">
        <w:rPr>
          <w:rFonts w:ascii="Arial" w:eastAsia="Times New Roman" w:hAnsi="Arial" w:cs="Arial"/>
          <w:sz w:val="24"/>
          <w:szCs w:val="24"/>
          <w:lang w:eastAsia="es-CR"/>
        </w:rPr>
        <w:t>Chiovenda</w:t>
      </w:r>
      <w:proofErr w:type="spellEnd"/>
      <w:r w:rsidRPr="00283324">
        <w:rPr>
          <w:rFonts w:ascii="Arial" w:eastAsia="Times New Roman" w:hAnsi="Arial" w:cs="Arial"/>
          <w:sz w:val="24"/>
          <w:szCs w:val="24"/>
          <w:lang w:eastAsia="es-CR"/>
        </w:rPr>
        <w:t xml:space="preserve">, el tratado de Derecho Procesal Civil por </w:t>
      </w:r>
      <w:proofErr w:type="spellStart"/>
      <w:r w:rsidRPr="00283324">
        <w:rPr>
          <w:rFonts w:ascii="Arial" w:eastAsia="Times New Roman" w:hAnsi="Arial" w:cs="Arial"/>
          <w:sz w:val="24"/>
          <w:szCs w:val="24"/>
          <w:lang w:eastAsia="es-CR"/>
        </w:rPr>
        <w:t>Godschmidt</w:t>
      </w:r>
      <w:proofErr w:type="spellEnd"/>
      <w:r w:rsidRPr="00283324">
        <w:rPr>
          <w:rFonts w:ascii="Arial" w:eastAsia="Times New Roman" w:hAnsi="Arial" w:cs="Arial"/>
          <w:sz w:val="24"/>
          <w:szCs w:val="24"/>
          <w:lang w:eastAsia="es-CR"/>
        </w:rPr>
        <w:t xml:space="preserve">, Elementos de Derecho Procesal civil por </w:t>
      </w:r>
      <w:proofErr w:type="spellStart"/>
      <w:r w:rsidRPr="00283324">
        <w:rPr>
          <w:rFonts w:ascii="Arial" w:eastAsia="Times New Roman" w:hAnsi="Arial" w:cs="Arial"/>
          <w:sz w:val="24"/>
          <w:szCs w:val="24"/>
          <w:lang w:eastAsia="es-CR"/>
        </w:rPr>
        <w:t>Kisch</w:t>
      </w:r>
      <w:proofErr w:type="spellEnd"/>
      <w:r w:rsidRPr="00283324">
        <w:rPr>
          <w:rFonts w:ascii="Arial" w:eastAsia="Times New Roman" w:hAnsi="Arial" w:cs="Arial"/>
          <w:sz w:val="24"/>
          <w:szCs w:val="24"/>
          <w:lang w:eastAsia="es-CR"/>
        </w:rPr>
        <w:t xml:space="preserve">, Manresa con su tratado sobre la Ley de Enjuiciamiento Civil y la Revista de Legislación y Jurisprudencia de Madrid, De. </w:t>
      </w:r>
      <w:proofErr w:type="spellStart"/>
      <w:r w:rsidRPr="00283324">
        <w:rPr>
          <w:rFonts w:ascii="Arial" w:eastAsia="Times New Roman" w:hAnsi="Arial" w:cs="Arial"/>
          <w:sz w:val="24"/>
          <w:szCs w:val="24"/>
          <w:lang w:eastAsia="es-CR"/>
        </w:rPr>
        <w:t>Reuss</w:t>
      </w:r>
      <w:proofErr w:type="spellEnd"/>
      <w:r w:rsidRPr="00283324">
        <w:rPr>
          <w:rFonts w:ascii="Arial" w:eastAsia="Times New Roman" w:hAnsi="Arial" w:cs="Arial"/>
          <w:sz w:val="24"/>
          <w:szCs w:val="24"/>
          <w:lang w:eastAsia="es-CR"/>
        </w:rPr>
        <w:t>, especialmente con los estudios de Valentín Silva Melero sobre “Cosa Juzgada en el Derecho Civil”. -Nº 1, Tomo 163 y el de Mauro Miguel y romero sobre “Identificación de las Acciones” Nº 3 del mismo T. 168. Escasa, como se ve, pero valiosísima es la bibliografía de que he podido echar mano, en los breves momentos que he tenido a mi disposición.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Con esta acla</w:t>
      </w:r>
      <w:r w:rsidR="00283324" w:rsidRPr="00283324">
        <w:rPr>
          <w:rFonts w:ascii="Arial" w:eastAsia="Times New Roman" w:hAnsi="Arial" w:cs="Arial"/>
          <w:sz w:val="24"/>
          <w:szCs w:val="24"/>
          <w:lang w:eastAsia="es-CR"/>
        </w:rPr>
        <w:t>ración, voy a entrar en materia.</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El tema que voy a desarrollar como ustedes lo saben es el siguiente: “Fundamentos y Aspectos Jurídicos de la Acción Ejecutiva”.</w:t>
      </w:r>
    </w:p>
    <w:p w:rsidR="00283324" w:rsidRPr="00283324" w:rsidRDefault="00DB4FCC" w:rsidP="00283324">
      <w:pPr>
        <w:spacing w:after="0" w:line="360" w:lineRule="auto"/>
        <w:ind w:left="720"/>
        <w:jc w:val="both"/>
        <w:rPr>
          <w:rFonts w:ascii="Arial" w:eastAsia="Times New Roman" w:hAnsi="Arial" w:cs="Arial"/>
          <w:b/>
          <w:bCs/>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ANTECEDENTES HISTÓRICOS DE LA ACCIÓN EJECUTIVA</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El procedimiento ejecutivo de las obligaciones, en el antiguo derecho romano estaba constituido por el régimen de ejecución personal en que el deudor llegaba a quedar reducido a esclavitud por consecuencia de su falta de pago. El acreedor adquiría así el derecho de vender a su deudor o de darle muerte si eso le placía. Ese sistema bárbaro fue abolido en el siglo IV A. de C., pero subsistió la servidumbre por deudas hasta degenerar poco a poco en simple prisión.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La esclavitud del deudor traía como consecuencia la adquisición total de su patrimonio por parte del amo. El sistema atenuado de la servidumbre llevaba también en sí la consecuencia de que el ejecutante adquiría toda la hacienda de su deudor.</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aquellos tiempos, el no cumplimiento de la obligación válida, equivalía a un delito; así la ejecución tenía por objeto, más que dar satisfacción al acreedor, imponerle, por su </w:t>
      </w:r>
      <w:proofErr w:type="spellStart"/>
      <w:r w:rsidRPr="00283324">
        <w:rPr>
          <w:rFonts w:ascii="Arial" w:eastAsia="Times New Roman" w:hAnsi="Arial" w:cs="Arial"/>
          <w:sz w:val="24"/>
          <w:szCs w:val="24"/>
          <w:lang w:eastAsia="es-CR"/>
        </w:rPr>
        <w:t>capitis</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deminutio</w:t>
      </w:r>
      <w:proofErr w:type="spellEnd"/>
      <w:r w:rsidRPr="00283324">
        <w:rPr>
          <w:rFonts w:ascii="Arial" w:eastAsia="Times New Roman" w:hAnsi="Arial" w:cs="Arial"/>
          <w:sz w:val="24"/>
          <w:szCs w:val="24"/>
          <w:lang w:eastAsia="es-CR"/>
        </w:rPr>
        <w:t xml:space="preserve"> el castigo que merecía.</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Esa ejecución, llevaba a ese extremo, requería naturalmente, como actividad previa, la decisión de culpabilidad del deudor, por el procedimiento que correspondía a la naturaleza de la reclamación. A veces se llegaba a ello mediante el procedimiento por cognición, que se ventilaba ante el Pretor, en forma de </w:t>
      </w:r>
      <w:proofErr w:type="spellStart"/>
      <w:r w:rsidRPr="00283324">
        <w:rPr>
          <w:rFonts w:ascii="Arial" w:eastAsia="Times New Roman" w:hAnsi="Arial" w:cs="Arial"/>
          <w:sz w:val="24"/>
          <w:szCs w:val="24"/>
          <w:lang w:eastAsia="es-CR"/>
        </w:rPr>
        <w:t>juris</w:t>
      </w:r>
      <w:proofErr w:type="spellEnd"/>
      <w:r w:rsidRPr="00283324">
        <w:rPr>
          <w:rFonts w:ascii="Arial" w:eastAsia="Times New Roman" w:hAnsi="Arial" w:cs="Arial"/>
          <w:sz w:val="24"/>
          <w:szCs w:val="24"/>
          <w:lang w:eastAsia="es-CR"/>
        </w:rPr>
        <w:t xml:space="preserve">, en el cual privada la potestad autoritaria de aquel Magistrado, tenido como Delegado del Soberano. En los casos en que ese procedimiento era aplicable, la decisión era considerada con valor incontrovertible, por efecto inherente de la persona del Pretor. Tal decisión no tomaba la designación de sentencia sino que se le llamaba decreto o interdicto. Otras veces se llegaba al procedimiento ejecutivo por efecto del procedimiento in </w:t>
      </w:r>
      <w:proofErr w:type="spellStart"/>
      <w:r w:rsidRPr="00283324">
        <w:rPr>
          <w:rFonts w:ascii="Arial" w:eastAsia="Times New Roman" w:hAnsi="Arial" w:cs="Arial"/>
          <w:sz w:val="24"/>
          <w:szCs w:val="24"/>
          <w:lang w:eastAsia="es-CR"/>
        </w:rPr>
        <w:t>juditio</w:t>
      </w:r>
      <w:proofErr w:type="spellEnd"/>
      <w:r w:rsidRPr="00283324">
        <w:rPr>
          <w:rFonts w:ascii="Arial" w:eastAsia="Times New Roman" w:hAnsi="Arial" w:cs="Arial"/>
          <w:sz w:val="24"/>
          <w:szCs w:val="24"/>
          <w:lang w:eastAsia="es-CR"/>
        </w:rPr>
        <w:t>, el cual era el verdadero juicio y terminaba por la sentencia. Este último era el procedimiento ordinario que afirmarse que la ejecución era una consecuencia obligada de la sentencia o de la decisión del Soberano que se encarnaba en el Pretor.</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br/>
        <w:t>Como puede verse, no existía en esos tiempos remotos el juicio ejecutivo actual caracterizado por la intervención del Estado para que se cumpla lo convenido, antes de resolverse, por sentencia pasada en autoridad de cosa juzgada, la responsabilidad definitiva del deudor.</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Fue más tarde que el Pretor introdujo la </w:t>
      </w:r>
      <w:proofErr w:type="spellStart"/>
      <w:r w:rsidRPr="00283324">
        <w:rPr>
          <w:rFonts w:ascii="Arial" w:eastAsia="Times New Roman" w:hAnsi="Arial" w:cs="Arial"/>
          <w:sz w:val="24"/>
          <w:szCs w:val="24"/>
          <w:lang w:eastAsia="es-CR"/>
        </w:rPr>
        <w:t>ación</w:t>
      </w:r>
      <w:proofErr w:type="spellEnd"/>
      <w:r w:rsidRPr="00283324">
        <w:rPr>
          <w:rFonts w:ascii="Arial" w:eastAsia="Times New Roman" w:hAnsi="Arial" w:cs="Arial"/>
          <w:sz w:val="24"/>
          <w:szCs w:val="24"/>
          <w:lang w:eastAsia="es-CR"/>
        </w:rPr>
        <w:t xml:space="preserve"> directa contra el patrimonio del deudor o ejecución real en forma de </w:t>
      </w:r>
      <w:proofErr w:type="spellStart"/>
      <w:r w:rsidRPr="00283324">
        <w:rPr>
          <w:rFonts w:ascii="Arial" w:eastAsia="Times New Roman" w:hAnsi="Arial" w:cs="Arial"/>
          <w:sz w:val="24"/>
          <w:szCs w:val="24"/>
          <w:lang w:eastAsia="es-CR"/>
        </w:rPr>
        <w:t>missio</w:t>
      </w:r>
      <w:proofErr w:type="spellEnd"/>
      <w:r w:rsidRPr="00283324">
        <w:rPr>
          <w:rFonts w:ascii="Arial" w:eastAsia="Times New Roman" w:hAnsi="Arial" w:cs="Arial"/>
          <w:sz w:val="24"/>
          <w:szCs w:val="24"/>
          <w:lang w:eastAsia="es-CR"/>
        </w:rPr>
        <w:t xml:space="preserve"> in bona, por lo cual se adjudicaba al acreedor que lo solicitaba la posesión de todos los bienes de su deudor. Ese procedimiento podía ocasionar un concurso de acreedores. Hubo una Ley que concedió a los deudores el derecho de evitar esa </w:t>
      </w:r>
      <w:proofErr w:type="spellStart"/>
      <w:r w:rsidRPr="00283324">
        <w:rPr>
          <w:rFonts w:ascii="Arial" w:eastAsia="Times New Roman" w:hAnsi="Arial" w:cs="Arial"/>
          <w:sz w:val="24"/>
          <w:szCs w:val="24"/>
          <w:lang w:eastAsia="es-CR"/>
        </w:rPr>
        <w:t>missio</w:t>
      </w:r>
      <w:proofErr w:type="spellEnd"/>
      <w:r w:rsidRPr="00283324">
        <w:rPr>
          <w:rFonts w:ascii="Arial" w:eastAsia="Times New Roman" w:hAnsi="Arial" w:cs="Arial"/>
          <w:sz w:val="24"/>
          <w:szCs w:val="24"/>
          <w:lang w:eastAsia="es-CR"/>
        </w:rPr>
        <w:t xml:space="preserve"> in bona por recurso de ceder espontáneamente sus bienes a los acreedores. Ese recurso fue conocido por </w:t>
      </w:r>
      <w:proofErr w:type="spellStart"/>
      <w:r w:rsidRPr="00283324">
        <w:rPr>
          <w:rFonts w:ascii="Arial" w:eastAsia="Times New Roman" w:hAnsi="Arial" w:cs="Arial"/>
          <w:sz w:val="24"/>
          <w:szCs w:val="24"/>
          <w:lang w:eastAsia="es-CR"/>
        </w:rPr>
        <w:t>cescio</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bonorum</w:t>
      </w:r>
      <w:proofErr w:type="spellEnd"/>
      <w:r w:rsidRPr="00283324">
        <w:rPr>
          <w:rFonts w:ascii="Arial" w:eastAsia="Times New Roman" w:hAnsi="Arial" w:cs="Arial"/>
          <w:sz w:val="24"/>
          <w:szCs w:val="24"/>
          <w:lang w:eastAsia="es-CR"/>
        </w:rPr>
        <w:t xml:space="preserve"> y daba lugar al beneficio de competencia a favor del deudor.</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Esas acciones generales fueron después a favor del deudor, creada por el propio Pretor una forma especial de ejecución dirigida contra determinados bienes mediante embargo; esto fue en acciones pignoraticias, el llamado </w:t>
      </w:r>
      <w:proofErr w:type="spellStart"/>
      <w:r w:rsidRPr="00283324">
        <w:rPr>
          <w:rFonts w:ascii="Arial" w:eastAsia="Times New Roman" w:hAnsi="Arial" w:cs="Arial"/>
          <w:sz w:val="24"/>
          <w:szCs w:val="24"/>
          <w:lang w:eastAsia="es-CR"/>
        </w:rPr>
        <w:t>pignus</w:t>
      </w:r>
      <w:proofErr w:type="spellEnd"/>
      <w:r w:rsidRPr="00283324">
        <w:rPr>
          <w:rFonts w:ascii="Arial" w:eastAsia="Times New Roman" w:hAnsi="Arial" w:cs="Arial"/>
          <w:sz w:val="24"/>
          <w:szCs w:val="24"/>
          <w:lang w:eastAsia="es-CR"/>
        </w:rPr>
        <w:t xml:space="preserve"> in </w:t>
      </w:r>
      <w:proofErr w:type="spellStart"/>
      <w:r w:rsidRPr="00283324">
        <w:rPr>
          <w:rFonts w:ascii="Arial" w:eastAsia="Times New Roman" w:hAnsi="Arial" w:cs="Arial"/>
          <w:sz w:val="24"/>
          <w:szCs w:val="24"/>
          <w:lang w:eastAsia="es-CR"/>
        </w:rPr>
        <w:t>judicati</w:t>
      </w:r>
      <w:proofErr w:type="spellEnd"/>
      <w:r w:rsidRPr="00283324">
        <w:rPr>
          <w:rFonts w:ascii="Arial" w:eastAsia="Times New Roman" w:hAnsi="Arial" w:cs="Arial"/>
          <w:sz w:val="24"/>
          <w:szCs w:val="24"/>
          <w:lang w:eastAsia="es-CR"/>
        </w:rPr>
        <w:t xml:space="preserve"> causa </w:t>
      </w:r>
      <w:proofErr w:type="spellStart"/>
      <w:r w:rsidRPr="00283324">
        <w:rPr>
          <w:rFonts w:ascii="Arial" w:eastAsia="Times New Roman" w:hAnsi="Arial" w:cs="Arial"/>
          <w:sz w:val="24"/>
          <w:szCs w:val="24"/>
          <w:lang w:eastAsia="es-CR"/>
        </w:rPr>
        <w:t>captum</w:t>
      </w:r>
      <w:proofErr w:type="spellEnd"/>
      <w:r w:rsidRPr="00283324">
        <w:rPr>
          <w:rFonts w:ascii="Arial" w:eastAsia="Times New Roman" w:hAnsi="Arial" w:cs="Arial"/>
          <w:sz w:val="24"/>
          <w:szCs w:val="24"/>
          <w:lang w:eastAsia="es-CR"/>
        </w:rPr>
        <w:t xml:space="preserve"> y era concedido por el Magistrado a su arbitrio.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Toda esa evolución del procedimiento ejecutivo siguió asentándose sin embargo en cualquiera de esos dos pilares de que antes he hablado: el decreto autoritario del Pretor o la sentencia pasada en autoridad de cosa juzgada.</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La palabra “sentencia” estaba reservada en Roma a las resoluciones que tenían fuerza de cosa juzgada, esto es la res in </w:t>
      </w:r>
      <w:proofErr w:type="spellStart"/>
      <w:r w:rsidRPr="00283324">
        <w:rPr>
          <w:rFonts w:ascii="Arial" w:eastAsia="Times New Roman" w:hAnsi="Arial" w:cs="Arial"/>
          <w:sz w:val="24"/>
          <w:szCs w:val="24"/>
          <w:lang w:eastAsia="es-CR"/>
        </w:rPr>
        <w:t>jiditium</w:t>
      </w:r>
      <w:proofErr w:type="spellEnd"/>
      <w:r w:rsidRPr="00283324">
        <w:rPr>
          <w:rFonts w:ascii="Arial" w:eastAsia="Times New Roman" w:hAnsi="Arial" w:cs="Arial"/>
          <w:sz w:val="24"/>
          <w:szCs w:val="24"/>
          <w:lang w:eastAsia="es-CR"/>
        </w:rPr>
        <w:t xml:space="preserve"> deducía, o sea lo que ya ha sido controvertido y que constituye así el bien jurídicamente protegido. Otras resoluciones del juez, carentes de la fuerza dicha, aún cuando resolvían controversias, tomaban el nombre de interlocutorias con fuerza de definitivas, sentencias interlocutorias sin ese efecto u otros términos en los cuales ha quedado relajado en legislaciones modernas el término preciso de SENTENCIA </w:t>
      </w:r>
      <w:r w:rsidRPr="00283324">
        <w:rPr>
          <w:rFonts w:ascii="Arial" w:eastAsia="Times New Roman" w:hAnsi="Arial" w:cs="Arial"/>
          <w:sz w:val="24"/>
          <w:szCs w:val="24"/>
          <w:lang w:eastAsia="es-CR"/>
        </w:rPr>
        <w:lastRenderedPageBreak/>
        <w:t xml:space="preserve">no existía. A mi modo de ver debió reservarse aquel término siempre al concepto augusto primitivo y que siguiera significando como la última palabra de la justicia humana: por el espíritu religioso de la antigüedad era la Divinidad la que hablaba </w:t>
      </w:r>
      <w:proofErr w:type="spellStart"/>
      <w:r w:rsidRPr="00283324">
        <w:rPr>
          <w:rFonts w:ascii="Arial" w:eastAsia="Times New Roman" w:hAnsi="Arial" w:cs="Arial"/>
          <w:sz w:val="24"/>
          <w:szCs w:val="24"/>
          <w:lang w:eastAsia="es-CR"/>
        </w:rPr>
        <w:t>apor</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bad</w:t>
      </w:r>
      <w:proofErr w:type="spellEnd"/>
      <w:r w:rsidRPr="00283324">
        <w:rPr>
          <w:rFonts w:ascii="Arial" w:eastAsia="Times New Roman" w:hAnsi="Arial" w:cs="Arial"/>
          <w:sz w:val="24"/>
          <w:szCs w:val="24"/>
          <w:lang w:eastAsia="es-CR"/>
        </w:rPr>
        <w:t xml:space="preserve"> del juez, cuando se pronunciaba la SENTENCIA.</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Así como era una redundancia para los romanos, decir Sentencia Definitiva, era un contrasentido llegar a decir sentencia no definitiva: era esencial de toda sentencia que definiera, es decir que resolviera el caso de una vez por todas y que diera término y fin al derecho discutido: resolución que no definía, no podía llamarse sentencia y entraba a la categoría de </w:t>
      </w:r>
      <w:proofErr w:type="spellStart"/>
      <w:r w:rsidRPr="00283324">
        <w:rPr>
          <w:rFonts w:ascii="Arial" w:eastAsia="Times New Roman" w:hAnsi="Arial" w:cs="Arial"/>
          <w:sz w:val="24"/>
          <w:szCs w:val="24"/>
          <w:lang w:eastAsia="es-CR"/>
        </w:rPr>
        <w:t>interlocutión</w:t>
      </w:r>
      <w:proofErr w:type="spellEnd"/>
      <w:r w:rsidRPr="00283324">
        <w:rPr>
          <w:rFonts w:ascii="Arial" w:eastAsia="Times New Roman" w:hAnsi="Arial" w:cs="Arial"/>
          <w:sz w:val="24"/>
          <w:szCs w:val="24"/>
          <w:lang w:eastAsia="es-CR"/>
        </w:rPr>
        <w:t>.</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El derecho moderno estricto, por lo menos en principio, sin tomar en cuenta las confusiones introducidas por las legislaciones, sigue teniéndose por sentencia definitiva la que tiene fuerza de cosa juzgado, aún cuando ha llegado a tenerse como legítimo el uso del término sentencia interlocutoria para las resoluciones que no tienen aquel carácter. Se emplea también como legítimo, aunque con ciertas reticencias y aún con la oposición de muchos autores, el término sentencia interlocutoria para las resoluciones que no tienen aquel carácter. Se emplea también como legítimo, aunque con ciertas </w:t>
      </w:r>
      <w:proofErr w:type="spellStart"/>
      <w:r w:rsidRPr="00283324">
        <w:rPr>
          <w:rFonts w:ascii="Arial" w:eastAsia="Times New Roman" w:hAnsi="Arial" w:cs="Arial"/>
          <w:sz w:val="24"/>
          <w:szCs w:val="24"/>
          <w:lang w:eastAsia="es-CR"/>
        </w:rPr>
        <w:t>retinencias</w:t>
      </w:r>
      <w:proofErr w:type="spellEnd"/>
      <w:r w:rsidRPr="00283324">
        <w:rPr>
          <w:rFonts w:ascii="Arial" w:eastAsia="Times New Roman" w:hAnsi="Arial" w:cs="Arial"/>
          <w:sz w:val="24"/>
          <w:szCs w:val="24"/>
          <w:lang w:eastAsia="es-CR"/>
        </w:rPr>
        <w:t xml:space="preserve"> y aún con la oposición de muchos autores, el término sentencia (sin agregársele: definitivo) para las resoluciones que recaen en procedimientos especiales, como por ejemplo, el juicio ejecutivo, y que para la cuestión discutida, tienen la apariencia de resolución definitiva, pero que, en efecto, no llevan tal carácter. En especial, para esa clase de sentencias, se ha introducido el término “ejecutoriada”, para dar a entender que está ya en condiciones de cumplirse por no poderse modificar en el procedimiento o por no admitir otra instancia; así se dice de esas resoluciones que son sentencias ejecutoriadas, distinguiéndose de las sentencias pasadas en autoridad de cosa juzgada.</w:t>
      </w:r>
    </w:p>
    <w:p w:rsidR="00283324" w:rsidRPr="00283324" w:rsidRDefault="00DB4FCC" w:rsidP="00283324">
      <w:pPr>
        <w:spacing w:after="0" w:line="360" w:lineRule="auto"/>
        <w:ind w:left="720"/>
        <w:jc w:val="both"/>
        <w:rPr>
          <w:rFonts w:ascii="Arial" w:eastAsia="Times New Roman" w:hAnsi="Arial" w:cs="Arial"/>
          <w:b/>
          <w:bCs/>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EVOLUCIÓN DE LA ACCIÓN EJECUTIVA</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¿Cómo fue que vino a operarse la transformación del procedimiento antiguo de tipo netamente romano, autoritario al principio, formulario después y luego esencialmente ejecutivo, aunque con aspecto siempre cognitivo al procedimiento moderno más o menos expeditivo? Cuestión es esta que requiere ilustración de que carezco y que excede cuanto se puede decir en una conferencia; claro está que al poner en oposición, como extremos, el procedimiento romano y el moderno, dejo sin mencionar otros procedimientos también expeditivos, antiguos unos e intermediarios otros, que traen su origen de costumbres germanas y que prevalecieron en la edad media, como es el juicio de Dios, manifestado en prácticas más o menos pintorescas, como son la prueba del agua caliente, la del fuego, la del hierro candente, el duelo, la ordalía aleatoria y la prueba del agua fría, etc..</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El procedimiento ejecutivo de los romanos originado como se ha dicho, como una consecuencia necesaria del cumplimiento coactivo de la sentencia o del decreto del Pretor, distaba mucho de ser el procedimiento moderado de la actualidad. Abarcaba, como hemos visto, medidas de apremio en la persona y en la totalidad de los bienes del deudor, pudiendo con estas medidas llegarse a establecer la esclavitud de los deudores con derecho de vida y muerte. Ya se ve, pues, que el procedimiento retardado romano está perfectamente justificado ente las consecuencias que se derivan de la sentencia, consecuencias todavía bárbaras y que estaban en relación la época en que tenían lugar. Hay que consignar, con respecto a esos tiempos, que ya fue un progreso en materia de procedimientos la ejecución especial que se fundaba en el </w:t>
      </w:r>
      <w:proofErr w:type="spellStart"/>
      <w:r w:rsidRPr="00283324">
        <w:rPr>
          <w:rFonts w:ascii="Arial" w:eastAsia="Times New Roman" w:hAnsi="Arial" w:cs="Arial"/>
          <w:sz w:val="24"/>
          <w:szCs w:val="24"/>
          <w:lang w:eastAsia="es-CR"/>
        </w:rPr>
        <w:t>pignus</w:t>
      </w:r>
      <w:proofErr w:type="spellEnd"/>
      <w:r w:rsidRPr="00283324">
        <w:rPr>
          <w:rFonts w:ascii="Arial" w:eastAsia="Times New Roman" w:hAnsi="Arial" w:cs="Arial"/>
          <w:sz w:val="24"/>
          <w:szCs w:val="24"/>
          <w:lang w:eastAsia="es-CR"/>
        </w:rPr>
        <w:t xml:space="preserve"> in causa </w:t>
      </w:r>
      <w:proofErr w:type="spellStart"/>
      <w:r w:rsidRPr="00283324">
        <w:rPr>
          <w:rFonts w:ascii="Arial" w:eastAsia="Times New Roman" w:hAnsi="Arial" w:cs="Arial"/>
          <w:sz w:val="24"/>
          <w:szCs w:val="24"/>
          <w:lang w:eastAsia="es-CR"/>
        </w:rPr>
        <w:t>judiati</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captum</w:t>
      </w:r>
      <w:proofErr w:type="spellEnd"/>
      <w:r w:rsidRPr="00283324">
        <w:rPr>
          <w:rFonts w:ascii="Arial" w:eastAsia="Times New Roman" w:hAnsi="Arial" w:cs="Arial"/>
          <w:sz w:val="24"/>
          <w:szCs w:val="24"/>
          <w:lang w:eastAsia="es-CR"/>
        </w:rPr>
        <w:t xml:space="preserve">; pero no hay que confundir -repito- esos procedimientos con el moderno juicio ejecutivo; también, si por la denominación se va, hay que traer a cuentas lo que nos dice </w:t>
      </w:r>
      <w:proofErr w:type="spellStart"/>
      <w:r w:rsidRPr="00283324">
        <w:rPr>
          <w:rFonts w:ascii="Arial" w:eastAsia="Times New Roman" w:hAnsi="Arial" w:cs="Arial"/>
          <w:sz w:val="24"/>
          <w:szCs w:val="24"/>
          <w:lang w:eastAsia="es-CR"/>
        </w:rPr>
        <w:t>Goldsmith</w:t>
      </w:r>
      <w:proofErr w:type="spellEnd"/>
      <w:r w:rsidRPr="00283324">
        <w:rPr>
          <w:rFonts w:ascii="Arial" w:eastAsia="Times New Roman" w:hAnsi="Arial" w:cs="Arial"/>
          <w:sz w:val="24"/>
          <w:szCs w:val="24"/>
          <w:lang w:eastAsia="es-CR"/>
        </w:rPr>
        <w:t>, que los papiros griegos demuestran la existencia de un procedimiento monitorio basado en títulos que llevaban aparejada ejecución.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t xml:space="preserve">En apoyo de que el procedimiento ejecutivo actual es moderno, he </w:t>
      </w:r>
      <w:proofErr w:type="spellStart"/>
      <w:r w:rsidRPr="00283324">
        <w:rPr>
          <w:rFonts w:ascii="Arial" w:eastAsia="Times New Roman" w:hAnsi="Arial" w:cs="Arial"/>
          <w:sz w:val="24"/>
          <w:szCs w:val="24"/>
          <w:lang w:eastAsia="es-CR"/>
        </w:rPr>
        <w:t>aquó</w:t>
      </w:r>
      <w:proofErr w:type="spellEnd"/>
      <w:r w:rsidRPr="00283324">
        <w:rPr>
          <w:rFonts w:ascii="Arial" w:eastAsia="Times New Roman" w:hAnsi="Arial" w:cs="Arial"/>
          <w:sz w:val="24"/>
          <w:szCs w:val="24"/>
          <w:lang w:eastAsia="es-CR"/>
        </w:rPr>
        <w:t xml:space="preserve"> lo que dice Manresa: “Es en la Ley 1a. título 28 Libro 11 de la Novísima Recopilación donde se hallan los primeros vestigios del juicio ejecutivo”. Esa Novísima Recopilación fue publicada en al año de 1086; allí están contenidas todas las leyes que sucesivamente se fueron publicando desde la formación de las Siete Partidas y del Fuero Real, según variedad de tiempos y circunstancias, como también muchas que estaban insertas en Códigos anteriores, por ejemplo, algunas del Fuero Juzgo a las llamadas Leyes del Estilo. Las del Ordenamiento de Alcalá y las famosas ochenta y tres leyes de Toro (</w:t>
      </w:r>
      <w:proofErr w:type="spellStart"/>
      <w:r w:rsidRPr="00283324">
        <w:rPr>
          <w:rFonts w:ascii="Arial" w:eastAsia="Times New Roman" w:hAnsi="Arial" w:cs="Arial"/>
          <w:sz w:val="24"/>
          <w:szCs w:val="24"/>
          <w:lang w:eastAsia="es-CR"/>
        </w:rPr>
        <w:t>Escriche</w:t>
      </w:r>
      <w:proofErr w:type="spellEnd"/>
      <w:r w:rsidRPr="00283324">
        <w:rPr>
          <w:rFonts w:ascii="Arial" w:eastAsia="Times New Roman" w:hAnsi="Arial" w:cs="Arial"/>
          <w:sz w:val="24"/>
          <w:szCs w:val="24"/>
          <w:lang w:eastAsia="es-CR"/>
        </w:rPr>
        <w:t>).</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También, en apoyo de lo que voy diciendo, copio aquí lo que </w:t>
      </w:r>
      <w:proofErr w:type="spellStart"/>
      <w:r w:rsidRPr="00283324">
        <w:rPr>
          <w:rFonts w:ascii="Arial" w:eastAsia="Times New Roman" w:hAnsi="Arial" w:cs="Arial"/>
          <w:sz w:val="24"/>
          <w:szCs w:val="24"/>
          <w:lang w:eastAsia="es-CR"/>
        </w:rPr>
        <w:t>Chiovenda</w:t>
      </w:r>
      <w:proofErr w:type="spellEnd"/>
      <w:r w:rsidRPr="00283324">
        <w:rPr>
          <w:rFonts w:ascii="Arial" w:eastAsia="Times New Roman" w:hAnsi="Arial" w:cs="Arial"/>
          <w:sz w:val="24"/>
          <w:szCs w:val="24"/>
          <w:lang w:eastAsia="es-CR"/>
        </w:rPr>
        <w:t xml:space="preserve"> dice en su notable obra de Derecho Procesal: “Clemente V en el año de 1036 en su célebre Constitución conocida con el nombre “Clementina </w:t>
      </w:r>
      <w:proofErr w:type="spellStart"/>
      <w:r w:rsidRPr="00283324">
        <w:rPr>
          <w:rFonts w:ascii="Arial" w:eastAsia="Times New Roman" w:hAnsi="Arial" w:cs="Arial"/>
          <w:sz w:val="24"/>
          <w:szCs w:val="24"/>
          <w:lang w:eastAsia="es-CR"/>
        </w:rPr>
        <w:t>Saepe</w:t>
      </w:r>
      <w:proofErr w:type="spellEnd"/>
      <w:r w:rsidRPr="00283324">
        <w:rPr>
          <w:rFonts w:ascii="Arial" w:eastAsia="Times New Roman" w:hAnsi="Arial" w:cs="Arial"/>
          <w:sz w:val="24"/>
          <w:szCs w:val="24"/>
          <w:lang w:eastAsia="es-CR"/>
        </w:rPr>
        <w:t>” reguló la manera de proceder “</w:t>
      </w:r>
      <w:proofErr w:type="spellStart"/>
      <w:r w:rsidRPr="00283324">
        <w:rPr>
          <w:rFonts w:ascii="Arial" w:eastAsia="Times New Roman" w:hAnsi="Arial" w:cs="Arial"/>
          <w:sz w:val="24"/>
          <w:szCs w:val="24"/>
          <w:lang w:eastAsia="es-CR"/>
        </w:rPr>
        <w:t>simpliciter</w:t>
      </w:r>
      <w:proofErr w:type="spellEnd"/>
      <w:r w:rsidRPr="00283324">
        <w:rPr>
          <w:rFonts w:ascii="Arial" w:eastAsia="Times New Roman" w:hAnsi="Arial" w:cs="Arial"/>
          <w:sz w:val="24"/>
          <w:szCs w:val="24"/>
          <w:lang w:eastAsia="es-CR"/>
        </w:rPr>
        <w:t xml:space="preserve"> et de plano sine </w:t>
      </w:r>
      <w:proofErr w:type="spellStart"/>
      <w:r w:rsidRPr="00283324">
        <w:rPr>
          <w:rFonts w:ascii="Arial" w:eastAsia="Times New Roman" w:hAnsi="Arial" w:cs="Arial"/>
          <w:sz w:val="24"/>
          <w:szCs w:val="24"/>
          <w:lang w:eastAsia="es-CR"/>
        </w:rPr>
        <w:t>strepiactu</w:t>
      </w:r>
      <w:proofErr w:type="spellEnd"/>
      <w:r w:rsidRPr="00283324">
        <w:rPr>
          <w:rFonts w:ascii="Arial" w:eastAsia="Times New Roman" w:hAnsi="Arial" w:cs="Arial"/>
          <w:sz w:val="24"/>
          <w:szCs w:val="24"/>
          <w:lang w:eastAsia="es-CR"/>
        </w:rPr>
        <w:t xml:space="preserve"> el figura </w:t>
      </w:r>
      <w:proofErr w:type="spellStart"/>
      <w:r w:rsidRPr="00283324">
        <w:rPr>
          <w:rFonts w:ascii="Arial" w:eastAsia="Times New Roman" w:hAnsi="Arial" w:cs="Arial"/>
          <w:sz w:val="24"/>
          <w:szCs w:val="24"/>
          <w:lang w:eastAsia="es-CR"/>
        </w:rPr>
        <w:t>juditii</w:t>
      </w:r>
      <w:proofErr w:type="spellEnd"/>
      <w:r w:rsidRPr="00283324">
        <w:rPr>
          <w:rFonts w:ascii="Arial" w:eastAsia="Times New Roman" w:hAnsi="Arial" w:cs="Arial"/>
          <w:sz w:val="24"/>
          <w:szCs w:val="24"/>
          <w:lang w:eastAsia="es-CR"/>
        </w:rPr>
        <w:t xml:space="preserve">” de aplicación en ciertos casos. Junto a este procedimiento sumario indeterminado (en el cual la </w:t>
      </w:r>
      <w:proofErr w:type="spellStart"/>
      <w:r w:rsidRPr="00283324">
        <w:rPr>
          <w:rFonts w:ascii="Arial" w:eastAsia="Times New Roman" w:hAnsi="Arial" w:cs="Arial"/>
          <w:sz w:val="24"/>
          <w:szCs w:val="24"/>
          <w:lang w:eastAsia="es-CR"/>
        </w:rPr>
        <w:t>sumariedad</w:t>
      </w:r>
      <w:proofErr w:type="spellEnd"/>
      <w:r w:rsidRPr="00283324">
        <w:rPr>
          <w:rFonts w:ascii="Arial" w:eastAsia="Times New Roman" w:hAnsi="Arial" w:cs="Arial"/>
          <w:sz w:val="24"/>
          <w:szCs w:val="24"/>
          <w:lang w:eastAsia="es-CR"/>
        </w:rPr>
        <w:t xml:space="preserve"> significa simplificación de los actos judiciales) la necesidad de evitar la dilación del proceso ordinario favoreció el de formas más eficaces de procesos sumarios determinados o ejecutivos. (En los cuales la </w:t>
      </w:r>
      <w:proofErr w:type="spellStart"/>
      <w:r w:rsidRPr="00283324">
        <w:rPr>
          <w:rFonts w:ascii="Arial" w:eastAsia="Times New Roman" w:hAnsi="Arial" w:cs="Arial"/>
          <w:sz w:val="24"/>
          <w:szCs w:val="24"/>
          <w:lang w:eastAsia="es-CR"/>
        </w:rPr>
        <w:t>sumariedad</w:t>
      </w:r>
      <w:proofErr w:type="spellEnd"/>
      <w:r w:rsidRPr="00283324">
        <w:rPr>
          <w:rFonts w:ascii="Arial" w:eastAsia="Times New Roman" w:hAnsi="Arial" w:cs="Arial"/>
          <w:sz w:val="24"/>
          <w:szCs w:val="24"/>
          <w:lang w:eastAsia="es-CR"/>
        </w:rPr>
        <w:t xml:space="preserve"> significaba reducción del conocimiento del juez. En los contratos las partes se sujetaban, para el caso de incumplimiento, a la ejecución sin juicio previo (</w:t>
      </w:r>
      <w:proofErr w:type="spellStart"/>
      <w:r w:rsidRPr="00283324">
        <w:rPr>
          <w:rFonts w:ascii="Arial" w:eastAsia="Times New Roman" w:hAnsi="Arial" w:cs="Arial"/>
          <w:sz w:val="24"/>
          <w:szCs w:val="24"/>
          <w:lang w:eastAsia="es-CR"/>
        </w:rPr>
        <w:t>pactum</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executivum</w:t>
      </w:r>
      <w:proofErr w:type="spellEnd"/>
      <w:r w:rsidRPr="00283324">
        <w:rPr>
          <w:rFonts w:ascii="Arial" w:eastAsia="Times New Roman" w:hAnsi="Arial" w:cs="Arial"/>
          <w:sz w:val="24"/>
          <w:szCs w:val="24"/>
          <w:lang w:eastAsia="es-CR"/>
        </w:rPr>
        <w:t>): además fundándose en los actos y, más especialmente, en los contratos celebrados con intervención notarial, y, en muchos lugares también, basándose en simples documentos privados, podía producirse una sentencia, que se hacía cargo tan solo de las excepciones de pronta y fácil prueba, y, en su defecto condenaba conservando al deudor del derecho de hacer valer más tarde las otras excepciones”.</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Moderadas las consecuencias de la sentencia, tenían también que irse estableciendo así procedimientos más rápidos que fueran independientes de la sentencia pasada en autoridad de cosa juzgada y -más aún- de todo decreto </w:t>
      </w:r>
      <w:r w:rsidRPr="00283324">
        <w:rPr>
          <w:rFonts w:ascii="Arial" w:eastAsia="Times New Roman" w:hAnsi="Arial" w:cs="Arial"/>
          <w:sz w:val="24"/>
          <w:szCs w:val="24"/>
          <w:lang w:eastAsia="es-CR"/>
        </w:rPr>
        <w:lastRenderedPageBreak/>
        <w:t>autoritario, que fuera semejante al que pronunciaba el Pretor. En la edad moderna continuó teniendo siempre la sentencia consecuencias graves para el deudor: la prisión por deudas es de eliminación reciente en la mayor parte de las legislaciones, subsistiendo todavía en varias naciones civilizadas.</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La influencia germánica indudablemente fue poderosísima en el procedimiento, estando de acuerdo la mayor parte de los autores en que el procedimiento actual es de tipo romano germánico. Así vamos llegando al procedimiento especial que nos interesa en esta conferencia, o sea a la forma moderna del Procedimiento Ejecutivo.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Fue la necesidad económica la que hizo que se buscarán medios rápidos de </w:t>
      </w:r>
      <w:proofErr w:type="gramStart"/>
      <w:r w:rsidRPr="00283324">
        <w:rPr>
          <w:rFonts w:ascii="Arial" w:eastAsia="Times New Roman" w:hAnsi="Arial" w:cs="Arial"/>
          <w:sz w:val="24"/>
          <w:szCs w:val="24"/>
          <w:lang w:eastAsia="es-CR"/>
        </w:rPr>
        <w:t>procedimientos judicial</w:t>
      </w:r>
      <w:proofErr w:type="gramEnd"/>
      <w:r w:rsidRPr="00283324">
        <w:rPr>
          <w:rFonts w:ascii="Arial" w:eastAsia="Times New Roman" w:hAnsi="Arial" w:cs="Arial"/>
          <w:sz w:val="24"/>
          <w:szCs w:val="24"/>
          <w:lang w:eastAsia="es-CR"/>
        </w:rPr>
        <w:t>. A medida que las actividades económicas se iban intensificando y que la necesidad del rápido movimiento de los valores se manifestaba, se sintió la exigencia de encontrar fórmulas y procedimientos nuevos que aseguraran el regreso de aquellos valores echados a la circulación por la vía del crédito. El estancamiento de capitales está en razón directa con las dificultades del cobro. A la inversa todas las facilidades judiciales dadas para hacer efectivo ese cobro, tienen por consecuencia natural, la mayor circulación el mejoramiento económico.</w:t>
      </w:r>
    </w:p>
    <w:p w:rsidR="00283324"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El acreedor que daba su dinero buscó la manera de asegurar su devolución mediante una renuncia expresa hecha por el deudor para no sujetarse a juicio, comprometiéndose a tener con valor de sentencia la declaración escrita contendida en el respectivo documento. Tal compromiso era el </w:t>
      </w:r>
      <w:proofErr w:type="spellStart"/>
      <w:r w:rsidRPr="00283324">
        <w:rPr>
          <w:rFonts w:ascii="Arial" w:eastAsia="Times New Roman" w:hAnsi="Arial" w:cs="Arial"/>
          <w:sz w:val="24"/>
          <w:szCs w:val="24"/>
          <w:lang w:eastAsia="es-CR"/>
        </w:rPr>
        <w:t>pactum</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excutivum</w:t>
      </w:r>
      <w:proofErr w:type="spellEnd"/>
      <w:r w:rsidRPr="00283324">
        <w:rPr>
          <w:rFonts w:ascii="Arial" w:eastAsia="Times New Roman" w:hAnsi="Arial" w:cs="Arial"/>
          <w:sz w:val="24"/>
          <w:szCs w:val="24"/>
          <w:lang w:eastAsia="es-CR"/>
        </w:rPr>
        <w:t>. Surge así de esa manera la ejecutividad del compromiso, ejecutividad que la voluntad de las partes encomendaba al órgano correspondiente del Estado, para el caso de morosidad.</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El contrato así redactado, es de suponerse que tropezaría al principio la dificultad </w:t>
      </w:r>
      <w:r w:rsidRPr="00283324">
        <w:rPr>
          <w:rFonts w:ascii="Arial" w:eastAsia="Times New Roman" w:hAnsi="Arial" w:cs="Arial"/>
          <w:sz w:val="24"/>
          <w:szCs w:val="24"/>
          <w:lang w:eastAsia="es-CR"/>
        </w:rPr>
        <w:lastRenderedPageBreak/>
        <w:t>de que el Juez no podía darle valor de sentencia, simplemente porque las partes así lo quisieran. La renuncia no podía aceptarla como eficaz porque, entonces -así como hoy- se tenían como renunciables únicamente aquellos derechos tocantes exclusivamente al interés del renunciante. El juicio, como medio para establecer la verdad, fue considerado siempre como de interés público y era, por lo consiguiente, irrenunciable, en cuanto esa renuncia fuera una fórmula anticipada e impuesta como condición del acreedor para obtener el crédito.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Confrontó así el organismo judicial la necesidad de buscar un término medio entre la exigencia del interés público de conservar </w:t>
      </w:r>
      <w:proofErr w:type="spellStart"/>
      <w:r w:rsidRPr="00283324">
        <w:rPr>
          <w:rFonts w:ascii="Arial" w:eastAsia="Times New Roman" w:hAnsi="Arial" w:cs="Arial"/>
          <w:sz w:val="24"/>
          <w:szCs w:val="24"/>
          <w:lang w:eastAsia="es-CR"/>
        </w:rPr>
        <w:t>invulnerada</w:t>
      </w:r>
      <w:proofErr w:type="spellEnd"/>
      <w:r w:rsidRPr="00283324">
        <w:rPr>
          <w:rFonts w:ascii="Arial" w:eastAsia="Times New Roman" w:hAnsi="Arial" w:cs="Arial"/>
          <w:sz w:val="24"/>
          <w:szCs w:val="24"/>
          <w:lang w:eastAsia="es-CR"/>
        </w:rPr>
        <w:t xml:space="preserve"> la función que aprecia y define el pro y el contra de la cuestión debatida y la necesidad económica de dar rapidez a la solución de las dificultades del cobro para evitar las asechanzas de la morosidad; es decir, esas necesidad de asimilar el contrato con la sentencia. Se estaba sí frente a dos cuestiones que eran o que podían ser contrarias por distinta causa, al interés público; por parte, el interés del contrato, sin sentencia definitiva previa, que apreciara y aquilatara cada caso particular y, por otra parte, la comprensión del crédito y de la confianza por falta de medidas rápidas de ejecución con mira a reducir la mora y la mala fe de los deudores.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En presencia de esos dos perjuicios, las legislaciones optaron por un término medio, crearon lo que se llama el juicio ejecutivo, mediante el cual el juez aprecia rápidamente las excepciones especiales que pueda presentar el deudor y resuelve, bien sea a favor de dicho deudor, declarando la improcedencia de la ejecución, o bien a favor del acreedor, ordenando la prosecución de la ejecución, por medio de actividades directas del mismo juez, propias de dicha acción especial, pronunciando así una sentencia, por cierto muy original.</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MEDIDAS DE APREMIO Y NATURALEZA DE LA ACCIÓN EJECUTIVA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No están de acuerdo todas las legislaciones en cuanto al momento en que deben </w:t>
      </w:r>
      <w:r w:rsidRPr="00283324">
        <w:rPr>
          <w:rFonts w:ascii="Arial" w:eastAsia="Times New Roman" w:hAnsi="Arial" w:cs="Arial"/>
          <w:sz w:val="24"/>
          <w:szCs w:val="24"/>
          <w:lang w:eastAsia="es-CR"/>
        </w:rPr>
        <w:lastRenderedPageBreak/>
        <w:t>efectuarse las medidas de apremio; en algunas como la nuestra, el apremio principal al iniciarse el juicio ejecutivo, mediante el embargo, anterior a todo conocimiento del asunto por parte del demandando. En otras legislaciones el juicio ejecutivo está dividido perfectamente en dos períodos, el de conocimiento rápido que termina con la sentencia y el de apremio que es su consecuencia. Conserva así, en esa última forma, más semejanza con el juicio ordinario, del cual es -digamos así- una reproducción en miniatura, pues el juicio ordinario tiene también período de conocimiento que termina con la sentencia pasada en autoridad de cosa juzgada y período de ejecución, reducido en la fase de apremio.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No obstante la forma abreviada de juicio de que llegó a revestirse la acción ejecutiva, no podía, en manera alguna satisfacer al interés público como forma definitiva, apropiada para resolver la cuestión debatida. Se aceptó aquel juicio especial como forma obligada por la necesidad económica, pero con la salvedad de que la actividad que se ponía en juego, por disposición del juez no implicaba en sí la resolución de que el ejecutado estaba irremisiblemente condenado. Esa resolución judicial del juicio ejecutivo lleva </w:t>
      </w:r>
      <w:proofErr w:type="spellStart"/>
      <w:r w:rsidRPr="00283324">
        <w:rPr>
          <w:rFonts w:ascii="Arial" w:eastAsia="Times New Roman" w:hAnsi="Arial" w:cs="Arial"/>
          <w:sz w:val="24"/>
          <w:szCs w:val="24"/>
          <w:lang w:eastAsia="es-CR"/>
        </w:rPr>
        <w:t>invívita</w:t>
      </w:r>
      <w:proofErr w:type="spellEnd"/>
      <w:r w:rsidRPr="00283324">
        <w:rPr>
          <w:rFonts w:ascii="Arial" w:eastAsia="Times New Roman" w:hAnsi="Arial" w:cs="Arial"/>
          <w:sz w:val="24"/>
          <w:szCs w:val="24"/>
          <w:lang w:eastAsia="es-CR"/>
        </w:rPr>
        <w:t xml:space="preserve"> la duda de si el ejecutado es realmente deudor; cuestión es esa que sólo puede ser resuelta en el juicio ordinario correspondiente. La sentencia del juicio ejecutivo está diciendo: “Tú, ejecutado, podrás ser o no deudor de la suma que se te reclama: cuestión es esa que sólo la sentencia definitiva (en juicio ordinario) puede resolver; lo que aquí se ve, únicamente, es que tú firmaste ese documento (o que en alguna forma te obligaste a lo que expresa), que no has opuesto en término excepción válida que lo desvirtúe, ni en cuanto a tu capacidad para obligarte, ni en cuento a la existencia de la misma; por lo consiguiente, por corta providencia, si dentro del término de la ejecutoriedad de este fallo, no ha sido pagada la suma que expresa el documento, el juez tomará el puesto tuyo y hará en tu nombre pago directo de la suma que el documento expresa), que no has opuesto en término excepción válida que lo desvirtúe, ni en cuanto a tu capacidad para obligarte, ni en cuanto a </w:t>
      </w:r>
      <w:r w:rsidRPr="00283324">
        <w:rPr>
          <w:rFonts w:ascii="Arial" w:eastAsia="Times New Roman" w:hAnsi="Arial" w:cs="Arial"/>
          <w:sz w:val="24"/>
          <w:szCs w:val="24"/>
          <w:lang w:eastAsia="es-CR"/>
        </w:rPr>
        <w:lastRenderedPageBreak/>
        <w:t>la existencia actual de la obligación, ni en cuanto a la existencia de la misma; por lo consiguiente, por corta providencia, si dentro del término de la ejecutoriedad de este fallo, no ha sido pagada la suma que expresa el documento el Juez tomará el puesto tuyo y hará en tu nombre pago directo de la suma que el documento expresa, por los medios coercitivos que la ley pone en sus manos”.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Estando así implícita, como se ve, la duda acerca de si la persona ejecutada es o no deudora, la sentencia del juicio ejecutivo no puede ser nunca condenatoria en cuanto se refiere al fondo de la cuestión debatida. El proceso judicial debe conservar su fondo propio, en cada una de sus manifestaciones. Con razón se ha dicho que el procedimiento ejecutivo que nace de instrumento que tiene fuerza ejecutiva es la ejecución anticipada de la sentencia, dando por supuesto que esa sentencia ha de ser favorable a la parte ejecutante. Al hablar así el autor a que me refiero habla de la sentencia del juicio ordinario que definirá la cuestión debatida y que la dejará pasada en autoridad de cosa juzgada, sin duda de ninguna clase en cuanto a sus alcances.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Si la sentencia del juicio ejecutivo deja como queda dicho abierto el campo para que sea definido posteriormente si se debe o no la suma reclamada, con todas las consecuencias jurídicas que ese fallo tendría, no hay razón justificable para que sean cambiados los alcances del juicio ejecutivo y para que en la práctica se considere ese juicio como condenatorio. No necesita tergiversarse la importancia del procedimiento para que sea obtenida y satisfecha la pretensión de la parte demandante: ésta, lo que busca es que la actividad coercitiva judicial se sustituya a la parte presunta deudora, para obtener la prestación que reclama.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FINALIDAD DE LA SENTENCIA EN LOS DIVERSOS JUICIOS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Hago aquí una corta digresión para referirme a conceptos equivocados que se notan en la práctica, en cuanto a la finalidad de la sentencia.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En sentido lato, y en atención sólo al resultado favorable que la sentencia puede tener para el demandante o para el demandado, se llama sentencia absolutoria aquella en la cual fracasa el demandante y en que la pronunciación es en todo favorable al demandado. En oposición a la anterior, y por falta de otro término más apropiado, se llama sentencia condenatoria aquella que se pronuncia en contra de las pretensiones de la parte demandada, cualesquiera que fueren las finalidades objetivas de la sentencia.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Es de importancia tener presente esa distinción porque el empleo apropiado que en dicha distinción se hace de la palabra Condenatoria trae por consecuencia algunas confusiones en la práctica, especialmente para dar aplicación al léxico de nuestra ley procesal. En rigor, y bajo el punto de vista de la finalidad objetiva de la sentencia es sabido que la clasificación más aceptada las distribuye así: CONDENATORIA, DECLARATIVAS y CONSECUTIVAS.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Para abreviar, no entraré a pormenorizar las circunstancias que sirven para poder resolver cuando una sentencia es de una u otra clase. Basta para lograr mi objeto, con traer a cuentas algunos modelos, así:</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De SENTENCIA CONDENATORIA: “</w:t>
      </w:r>
      <w:proofErr w:type="spellStart"/>
      <w:r w:rsidRPr="00283324">
        <w:rPr>
          <w:rFonts w:ascii="Arial" w:eastAsia="Times New Roman" w:hAnsi="Arial" w:cs="Arial"/>
          <w:sz w:val="24"/>
          <w:szCs w:val="24"/>
          <w:lang w:eastAsia="es-CR"/>
        </w:rPr>
        <w:t>Condénase</w:t>
      </w:r>
      <w:proofErr w:type="spellEnd"/>
      <w:r w:rsidRPr="00283324">
        <w:rPr>
          <w:rFonts w:ascii="Arial" w:eastAsia="Times New Roman" w:hAnsi="Arial" w:cs="Arial"/>
          <w:sz w:val="24"/>
          <w:szCs w:val="24"/>
          <w:lang w:eastAsia="es-CR"/>
        </w:rPr>
        <w:t xml:space="preserve"> a X a pagar a B la suma de n. colones”, “</w:t>
      </w:r>
      <w:proofErr w:type="spellStart"/>
      <w:r w:rsidRPr="00283324">
        <w:rPr>
          <w:rFonts w:ascii="Arial" w:eastAsia="Times New Roman" w:hAnsi="Arial" w:cs="Arial"/>
          <w:sz w:val="24"/>
          <w:szCs w:val="24"/>
          <w:lang w:eastAsia="es-CR"/>
        </w:rPr>
        <w:t>condénase</w:t>
      </w:r>
      <w:proofErr w:type="spellEnd"/>
      <w:r w:rsidRPr="00283324">
        <w:rPr>
          <w:rFonts w:ascii="Arial" w:eastAsia="Times New Roman" w:hAnsi="Arial" w:cs="Arial"/>
          <w:sz w:val="24"/>
          <w:szCs w:val="24"/>
          <w:lang w:eastAsia="es-CR"/>
        </w:rPr>
        <w:t xml:space="preserve"> a X a restituir a B la finca tal…”, </w:t>
      </w:r>
      <w:proofErr w:type="gramStart"/>
      <w:r w:rsidRPr="00283324">
        <w:rPr>
          <w:rFonts w:ascii="Arial" w:eastAsia="Times New Roman" w:hAnsi="Arial" w:cs="Arial"/>
          <w:sz w:val="24"/>
          <w:szCs w:val="24"/>
          <w:lang w:eastAsia="es-CR"/>
        </w:rPr>
        <w:t>etc..</w:t>
      </w:r>
      <w:proofErr w:type="gramEnd"/>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De SENTENCIA DECLARATIVA: “</w:t>
      </w:r>
      <w:proofErr w:type="spellStart"/>
      <w:r w:rsidRPr="00283324">
        <w:rPr>
          <w:rFonts w:ascii="Arial" w:eastAsia="Times New Roman" w:hAnsi="Arial" w:cs="Arial"/>
          <w:sz w:val="24"/>
          <w:szCs w:val="24"/>
          <w:lang w:eastAsia="es-CR"/>
        </w:rPr>
        <w:t>Tiénese</w:t>
      </w:r>
      <w:proofErr w:type="spellEnd"/>
      <w:r w:rsidRPr="00283324">
        <w:rPr>
          <w:rFonts w:ascii="Arial" w:eastAsia="Times New Roman" w:hAnsi="Arial" w:cs="Arial"/>
          <w:sz w:val="24"/>
          <w:szCs w:val="24"/>
          <w:lang w:eastAsia="es-CR"/>
        </w:rPr>
        <w:t xml:space="preserve"> a X como hijo natural de Y…” </w:t>
      </w:r>
    </w:p>
    <w:p w:rsidR="003940CC" w:rsidRDefault="00DB4FCC" w:rsidP="00283324">
      <w:pPr>
        <w:spacing w:after="0" w:line="360" w:lineRule="auto"/>
        <w:ind w:left="720"/>
        <w:jc w:val="both"/>
        <w:rPr>
          <w:rFonts w:ascii="Arial" w:eastAsia="Times New Roman" w:hAnsi="Arial" w:cs="Arial"/>
          <w:sz w:val="24"/>
          <w:szCs w:val="24"/>
          <w:lang w:eastAsia="es-CR"/>
        </w:rPr>
      </w:pPr>
      <w:proofErr w:type="spellStart"/>
      <w:r w:rsidRPr="00283324">
        <w:rPr>
          <w:rFonts w:ascii="Arial" w:eastAsia="Times New Roman" w:hAnsi="Arial" w:cs="Arial"/>
          <w:sz w:val="24"/>
          <w:szCs w:val="24"/>
          <w:lang w:eastAsia="es-CR"/>
        </w:rPr>
        <w:t>Tiénese</w:t>
      </w:r>
      <w:proofErr w:type="spellEnd"/>
      <w:r w:rsidRPr="00283324">
        <w:rPr>
          <w:rFonts w:ascii="Arial" w:eastAsia="Times New Roman" w:hAnsi="Arial" w:cs="Arial"/>
          <w:sz w:val="24"/>
          <w:szCs w:val="24"/>
          <w:lang w:eastAsia="es-CR"/>
        </w:rPr>
        <w:t xml:space="preserve"> por liquida la cuenta de frutos que X adeuda a Y, </w:t>
      </w:r>
      <w:proofErr w:type="spellStart"/>
      <w:r w:rsidRPr="00283324">
        <w:rPr>
          <w:rFonts w:ascii="Arial" w:eastAsia="Times New Roman" w:hAnsi="Arial" w:cs="Arial"/>
          <w:sz w:val="24"/>
          <w:szCs w:val="24"/>
          <w:lang w:eastAsia="es-CR"/>
        </w:rPr>
        <w:t>arrojande</w:t>
      </w:r>
      <w:proofErr w:type="spellEnd"/>
      <w:r w:rsidRPr="00283324">
        <w:rPr>
          <w:rFonts w:ascii="Arial" w:eastAsia="Times New Roman" w:hAnsi="Arial" w:cs="Arial"/>
          <w:sz w:val="24"/>
          <w:szCs w:val="24"/>
          <w:lang w:eastAsia="es-CR"/>
        </w:rPr>
        <w:t xml:space="preserve"> en total de suma de n. colones”, </w:t>
      </w:r>
      <w:proofErr w:type="gramStart"/>
      <w:r w:rsidRPr="00283324">
        <w:rPr>
          <w:rFonts w:ascii="Arial" w:eastAsia="Times New Roman" w:hAnsi="Arial" w:cs="Arial"/>
          <w:sz w:val="24"/>
          <w:szCs w:val="24"/>
          <w:lang w:eastAsia="es-CR"/>
        </w:rPr>
        <w:t>etc..</w:t>
      </w:r>
      <w:proofErr w:type="gramEnd"/>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De SENTENCIA CONSTITUTIVA: “</w:t>
      </w:r>
      <w:proofErr w:type="spellStart"/>
      <w:r w:rsidRPr="00283324">
        <w:rPr>
          <w:rFonts w:ascii="Arial" w:eastAsia="Times New Roman" w:hAnsi="Arial" w:cs="Arial"/>
          <w:sz w:val="24"/>
          <w:szCs w:val="24"/>
          <w:lang w:eastAsia="es-CR"/>
        </w:rPr>
        <w:t>Establécese</w:t>
      </w:r>
      <w:proofErr w:type="spellEnd"/>
      <w:r w:rsidRPr="00283324">
        <w:rPr>
          <w:rFonts w:ascii="Arial" w:eastAsia="Times New Roman" w:hAnsi="Arial" w:cs="Arial"/>
          <w:sz w:val="24"/>
          <w:szCs w:val="24"/>
          <w:lang w:eastAsia="es-CR"/>
        </w:rPr>
        <w:t xml:space="preserve"> la servidumbre de tránsito a favor de la finca de propiedad de </w:t>
      </w:r>
      <w:proofErr w:type="gramStart"/>
      <w:r w:rsidRPr="00283324">
        <w:rPr>
          <w:rFonts w:ascii="Arial" w:eastAsia="Times New Roman" w:hAnsi="Arial" w:cs="Arial"/>
          <w:sz w:val="24"/>
          <w:szCs w:val="24"/>
          <w:lang w:eastAsia="es-CR"/>
        </w:rPr>
        <w:t>A(</w:t>
      </w:r>
      <w:proofErr w:type="gramEnd"/>
      <w:r w:rsidRPr="00283324">
        <w:rPr>
          <w:rFonts w:ascii="Arial" w:eastAsia="Times New Roman" w:hAnsi="Arial" w:cs="Arial"/>
          <w:sz w:val="24"/>
          <w:szCs w:val="24"/>
          <w:lang w:eastAsia="es-CR"/>
        </w:rPr>
        <w:t>predio dominante) sobre la finca B (predio sirviente), la cual se describe así…” Se fija como cantidad periódica mensual que X debe pagar a Y, a partir de tal fecha, por pensión alimenticia, la suma de n. colones”, etc.</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Los ejemplos dichos pueden servir de modelos para reconocer cuando la sentencia es condenatoria, constitutiva o declarativa.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El error que me refería, y que habrán notado cuantos visitan especialmente los Juzgados de Paz, consiste en tener como sentencias condenatorias, bajo el punto de vista de la última clasificación, todas las que se pronuncian en juicios ejecutivos; poco falta para que esos juicios sean llamados juicios condenatorios en relación con la cantidad que se atribuye a la sentencia, así como son llamados Juicios Declarativos aquellos que se ponen en contraposición a los anteriores. Se tiene por declarativos aquellos en los cuales la acción se sigue sin documento que tenga aparejada ejecución con un documento -por ejemplo- que no pudo tenerse por reconocido o sin documento, presentándose prueba testimonial u otra pertinente para comprobar la acción. Es a ese juicio al que en la </w:t>
      </w:r>
      <w:proofErr w:type="gramStart"/>
      <w:r w:rsidRPr="00283324">
        <w:rPr>
          <w:rFonts w:ascii="Arial" w:eastAsia="Times New Roman" w:hAnsi="Arial" w:cs="Arial"/>
          <w:sz w:val="24"/>
          <w:szCs w:val="24"/>
          <w:lang w:eastAsia="es-CR"/>
        </w:rPr>
        <w:t>practica</w:t>
      </w:r>
      <w:proofErr w:type="gramEnd"/>
      <w:r w:rsidRPr="00283324">
        <w:rPr>
          <w:rFonts w:ascii="Arial" w:eastAsia="Times New Roman" w:hAnsi="Arial" w:cs="Arial"/>
          <w:sz w:val="24"/>
          <w:szCs w:val="24"/>
          <w:lang w:eastAsia="es-CR"/>
        </w:rPr>
        <w:t xml:space="preserve"> equivocada de los Tribunales se llama juicio declarativo, teniéndose por lo consiguiente como declarativa la sentencia.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Eso es un error: la sentencia que esos juicios se pronuncia es condenatoria. El juicio ese es sencillamente un juicio de trámite ordinario, según su cuantía, que, por seguirse en un juzgado de </w:t>
      </w:r>
      <w:proofErr w:type="gramStart"/>
      <w:r w:rsidRPr="00283324">
        <w:rPr>
          <w:rFonts w:ascii="Arial" w:eastAsia="Times New Roman" w:hAnsi="Arial" w:cs="Arial"/>
          <w:sz w:val="24"/>
          <w:szCs w:val="24"/>
          <w:lang w:eastAsia="es-CR"/>
        </w:rPr>
        <w:t>Paz ,y</w:t>
      </w:r>
      <w:proofErr w:type="gramEnd"/>
      <w:r w:rsidRPr="00283324">
        <w:rPr>
          <w:rFonts w:ascii="Arial" w:eastAsia="Times New Roman" w:hAnsi="Arial" w:cs="Arial"/>
          <w:sz w:val="24"/>
          <w:szCs w:val="24"/>
          <w:lang w:eastAsia="es-CR"/>
        </w:rPr>
        <w:t xml:space="preserve"> por la forma de su tramitación, es juicio verbal. Si se quiere distinguirlo especialmente del juicio verbal ejecutivo, puede ser llamado simplemente juicio verbal no ejecutivo, por la falta de otra denominación más apropiada.</w:t>
      </w:r>
    </w:p>
    <w:p w:rsidR="003940CC" w:rsidRDefault="00DB4FCC" w:rsidP="00283324">
      <w:pPr>
        <w:spacing w:after="0" w:line="360" w:lineRule="auto"/>
        <w:ind w:left="720"/>
        <w:jc w:val="both"/>
        <w:rPr>
          <w:rFonts w:ascii="Arial" w:eastAsia="Times New Roman" w:hAnsi="Arial" w:cs="Arial"/>
          <w:b/>
          <w:bCs/>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SENTENCIA DE EJECUCIÓN O DE REMATE</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Volviendo al tema que estábamos desarrollando y después de la distinción que hemos hecho de las sentencias según su finalidad objetiva, cabe repetir que la sentencia del juicio ejecutivo no puede ser considerada ni como constitutiva ni como declarativa ni como condenatoria. La decisión del juez no versa sobre </w:t>
      </w:r>
      <w:r w:rsidRPr="00283324">
        <w:rPr>
          <w:rFonts w:ascii="Arial" w:eastAsia="Times New Roman" w:hAnsi="Arial" w:cs="Arial"/>
          <w:sz w:val="24"/>
          <w:szCs w:val="24"/>
          <w:lang w:eastAsia="es-CR"/>
        </w:rPr>
        <w:lastRenderedPageBreak/>
        <w:t>ninguna de esos aspectos. Nada define. La sentencia del juicio ejecutivo es de categoría propia y así no puede ser llamada sino de ejecución o de remate.</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Es en atención a esas razones que he dicho a los practicantes que asisten al Juzgado que tengo a mi cargo, que no es apropiada, en los juicios ejecutivos la fórmula, hoy en boga de los fallos que principia así; “</w:t>
      </w:r>
      <w:proofErr w:type="spellStart"/>
      <w:r w:rsidRPr="00283324">
        <w:rPr>
          <w:rFonts w:ascii="Arial" w:eastAsia="Times New Roman" w:hAnsi="Arial" w:cs="Arial"/>
          <w:sz w:val="24"/>
          <w:szCs w:val="24"/>
          <w:lang w:eastAsia="es-CR"/>
        </w:rPr>
        <w:t>Condénase</w:t>
      </w:r>
      <w:proofErr w:type="spellEnd"/>
      <w:r w:rsidRPr="00283324">
        <w:rPr>
          <w:rFonts w:ascii="Arial" w:eastAsia="Times New Roman" w:hAnsi="Arial" w:cs="Arial"/>
          <w:sz w:val="24"/>
          <w:szCs w:val="24"/>
          <w:lang w:eastAsia="es-CR"/>
        </w:rPr>
        <w:t xml:space="preserve"> a N a pagar a X la suma de n. colones”. Considero inapropiada esa fórmula, aún cuando dicho fallo se termine diciendo, como cosa secundaria: “Sígase adelante esta ejecución hasta hacer trance o remate etc.”.</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Los autores, como puede verse en </w:t>
      </w:r>
      <w:proofErr w:type="spellStart"/>
      <w:r w:rsidRPr="00283324">
        <w:rPr>
          <w:rFonts w:ascii="Arial" w:eastAsia="Times New Roman" w:hAnsi="Arial" w:cs="Arial"/>
          <w:sz w:val="24"/>
          <w:szCs w:val="24"/>
          <w:lang w:eastAsia="es-CR"/>
        </w:rPr>
        <w:t>Chiovenda</w:t>
      </w:r>
      <w:proofErr w:type="spellEnd"/>
      <w:r w:rsidRPr="00283324">
        <w:rPr>
          <w:rFonts w:ascii="Arial" w:eastAsia="Times New Roman" w:hAnsi="Arial" w:cs="Arial"/>
          <w:sz w:val="24"/>
          <w:szCs w:val="24"/>
          <w:lang w:eastAsia="es-CR"/>
        </w:rPr>
        <w:t xml:space="preserve">, </w:t>
      </w:r>
      <w:proofErr w:type="spellStart"/>
      <w:r w:rsidRPr="00283324">
        <w:rPr>
          <w:rFonts w:ascii="Arial" w:eastAsia="Times New Roman" w:hAnsi="Arial" w:cs="Arial"/>
          <w:sz w:val="24"/>
          <w:szCs w:val="24"/>
          <w:lang w:eastAsia="es-CR"/>
        </w:rPr>
        <w:t>Goldsmidt</w:t>
      </w:r>
      <w:proofErr w:type="spellEnd"/>
      <w:r w:rsidRPr="00283324">
        <w:rPr>
          <w:rFonts w:ascii="Arial" w:eastAsia="Times New Roman" w:hAnsi="Arial" w:cs="Arial"/>
          <w:sz w:val="24"/>
          <w:szCs w:val="24"/>
          <w:lang w:eastAsia="es-CR"/>
        </w:rPr>
        <w:t xml:space="preserve"> etc., estudian la sentencia del juicio ejecutivo en capítulo aparte a la clasificación antes indicada. Repito; a esa sentencia debe llamársele de ejecución o, como la llama nuestro Código, de remate, actividades que se derivan de toda sentencia propiamente condenatoria y que, por lo consiguiente puede asimilarse a la actividad desplegada para el cumplimiento de sentencia, pero que no puede caber en los tres términos clasificados de la sentencia.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Si la sentencia del juicio Ejecutivo es de ejecución como queda dicho, la fórmula obligada del fallo tiene que ser, evitando todo término que implica condena en su aspecto subjetivo, la que establece perentoriamente la finalidad propia del procedimiento incoado, así; “Fallo: Sígase adelante esta ejecución hasta trance o remate de los bienes embargados para pagar con su producto a X la suma que reclama, etc.”.</w:t>
      </w:r>
    </w:p>
    <w:p w:rsidR="003940CC" w:rsidRDefault="00DB4FCC" w:rsidP="00283324">
      <w:pPr>
        <w:spacing w:after="0" w:line="360" w:lineRule="auto"/>
        <w:ind w:left="720"/>
        <w:jc w:val="both"/>
        <w:rPr>
          <w:rFonts w:ascii="Arial" w:eastAsia="Times New Roman" w:hAnsi="Arial" w:cs="Arial"/>
          <w:b/>
          <w:bCs/>
          <w:sz w:val="24"/>
          <w:szCs w:val="24"/>
          <w:lang w:eastAsia="es-CR"/>
        </w:rPr>
      </w:pPr>
      <w:r w:rsidRPr="00283324">
        <w:rPr>
          <w:rFonts w:ascii="Arial" w:eastAsia="Times New Roman" w:hAnsi="Arial" w:cs="Arial"/>
          <w:sz w:val="24"/>
          <w:szCs w:val="24"/>
          <w:lang w:eastAsia="es-CR"/>
        </w:rPr>
        <w:br/>
        <w:t>Más adelante he de volver sobre la fórmula enunciada para confrontarla con las disposiciones legales de nuestro derecho positivo, quedando aquí sentado únicamente que, en principio, dada la naturaleza del juicio ejecutivo es esa la única finalidad que puede quedar definida en la respectiva sentencia.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lastRenderedPageBreak/>
        <w:t>OTRA VEZ SOBRE LA NATURALEZA DEL JUICIO EJECUTIVO Y SU REPERCUSION ANTE LOS PRINCIPIOS CONSTITUCIONALES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Hemos tratado ya del advenimiento del Juicio ejecutivo como procedimiento normal, de la naturaleza especial del juicio ejecutivo y de su finalidad objetiva y formal. Toca hoy que afirmemos el concepto que de ese juicio nos hemos formado en presencia de los principios fundamentales de los derechos ciudadanos.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Si es procedimiento no puede ser considerado en rigor como juicio, porque no define la imputabilidad de la acción principal de la acción principal. ¿Cómo es que puede dar origen a medidas </w:t>
      </w:r>
      <w:proofErr w:type="spellStart"/>
      <w:r w:rsidRPr="00283324">
        <w:rPr>
          <w:rFonts w:ascii="Arial" w:eastAsia="Times New Roman" w:hAnsi="Arial" w:cs="Arial"/>
          <w:sz w:val="24"/>
          <w:szCs w:val="24"/>
          <w:lang w:eastAsia="es-CR"/>
        </w:rPr>
        <w:t>coativas</w:t>
      </w:r>
      <w:proofErr w:type="spellEnd"/>
      <w:r w:rsidRPr="00283324">
        <w:rPr>
          <w:rFonts w:ascii="Arial" w:eastAsia="Times New Roman" w:hAnsi="Arial" w:cs="Arial"/>
          <w:sz w:val="24"/>
          <w:szCs w:val="24"/>
          <w:lang w:eastAsia="es-CR"/>
        </w:rPr>
        <w:t>, aún antes de la sentencia, en contravención a principios constitucionales tan sagrados como aquel que dispone que nadie puede ser privado de su propiedad, sin antes haber sido oído y vencido en juicio? Porque hay que tener en cuenta que, en el juicio ejecutivo ni siquiera se espera el fallo de la sentencia, sino que como primera providencia, y antes que la demanda sea notificada al demandado se le arrebatan los bienes, sin que valga ninguna oposición, y se ponen por de pronto en manos de un depositario, sin perjuicio de que, después de la sentencia, la cosa embargada sea vendida por el juez y entregada, contra la voluntad del dueño, a un comprador extraño, ¿No es esto una violación al principio constitucional citado?.</w:t>
      </w:r>
      <w:r w:rsidRPr="00283324">
        <w:rPr>
          <w:rFonts w:ascii="Arial" w:eastAsia="Times New Roman" w:hAnsi="Arial" w:cs="Arial"/>
          <w:sz w:val="24"/>
          <w:szCs w:val="24"/>
          <w:lang w:eastAsia="es-CR"/>
        </w:rPr>
        <w:br/>
        <w:t xml:space="preserve">Cabe aquí suponer la lucha entre principios que, en rigor, son irreconciliables. Aquellos principios absolutos de los cuales es uno el que queda citado, nacidos al calor de la proclamación de los derechos del hombre e incorporados en la mayor parte de las constituciones liberales y esos otros que nacen y emanan de las necesidades materiales que buscan la manera de imponerse porque ellas son necesarias para la vida de los hombres y de los pueblos. Me refiero a la oposición que con frecuencia se manifiesta entre los principios idealistas absolutos y el llamado de la necesidad económica y materialista. Ya antes me he referido a ese punto y hoy tengo aquí que repetirlo: en presencia de situaciones </w:t>
      </w:r>
      <w:r w:rsidRPr="00283324">
        <w:rPr>
          <w:rFonts w:ascii="Arial" w:eastAsia="Times New Roman" w:hAnsi="Arial" w:cs="Arial"/>
          <w:sz w:val="24"/>
          <w:szCs w:val="24"/>
          <w:lang w:eastAsia="es-CR"/>
        </w:rPr>
        <w:lastRenderedPageBreak/>
        <w:t xml:space="preserve">así, opuestas, tiene que venir la resultante natural, es decir, el ajuste medio. De esa manera, aquel principio que hemos enunciado, ya no es tan absoluto, admite salvedades naturales, con tal de que se guarden las apariencias. Por su parte, la urgencia, preconizada por la necesidad del empleo de medidas drásticas, apacigua sus </w:t>
      </w:r>
      <w:proofErr w:type="spellStart"/>
      <w:r w:rsidRPr="00283324">
        <w:rPr>
          <w:rFonts w:ascii="Arial" w:eastAsia="Times New Roman" w:hAnsi="Arial" w:cs="Arial"/>
          <w:sz w:val="24"/>
          <w:szCs w:val="24"/>
          <w:lang w:eastAsia="es-CR"/>
        </w:rPr>
        <w:t>ímpetas</w:t>
      </w:r>
      <w:proofErr w:type="spellEnd"/>
      <w:r w:rsidRPr="00283324">
        <w:rPr>
          <w:rFonts w:ascii="Arial" w:eastAsia="Times New Roman" w:hAnsi="Arial" w:cs="Arial"/>
          <w:sz w:val="24"/>
          <w:szCs w:val="24"/>
          <w:lang w:eastAsia="es-CR"/>
        </w:rPr>
        <w:t xml:space="preserve"> y se conforma con tomar la investidura del procedimiento judicial abreviado.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 dónde llevaría la rigidez del principio absoluto en esa materia y que el juez dijera al querellante: “primero hay que vencer en juicio al demandado; después, como una consecuencia, puede el Estado prestar el concurso de sus medios coercitivos”</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 Vencer al demandado quiere decir, en rigor, definir contra éste el asunto debatido y pronunciar la sentencia que se tenga por pasada en autoridad de cosa juzgada: todo otro medio sería prejuzgar. Emplear los medios coercitivos es ejecutar la decisión. Por consiguiente, ese procedimiento rígido, fundado en el principio absoluto, no es otro que el empleo de la norma clásica: primero, la acción ordinaria que define; después, la ejecución natural para el logro del cumplimiento de la sentencia.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Pero ese empecinamiento en conservar como inmutable el procedimiento, tendría como consecuencia el anquilosamiento de los pueblos. El dinero destinado a operaciones mercantiles o de crédito se retraería por falta de medios fáciles de cobro; ese dinero retraído no ejercería ninguna función útil para el conglomerado, se escasearían los medios de vida, sufriría la economía pública y las consecuencias de todo eso serían desastrosas. Nace así el clamor por el establecimiento de procedimientos rápidos.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Por parte del prestamista habría el deseo de que el procedimiento coactivo suprimiera toda forma de juicio y que la ayuda drástica fuera inmediata. A eso tienden todas las cláusulas de renunciación contendidas en los contratos y todas esas formas esporádicas por las cuales se hace aparecer como contratos de </w:t>
      </w:r>
      <w:r w:rsidRPr="00283324">
        <w:rPr>
          <w:rFonts w:ascii="Arial" w:eastAsia="Times New Roman" w:hAnsi="Arial" w:cs="Arial"/>
          <w:sz w:val="24"/>
          <w:szCs w:val="24"/>
          <w:lang w:eastAsia="es-CR"/>
        </w:rPr>
        <w:lastRenderedPageBreak/>
        <w:t>diversas naturalezas los que en el fondo no son sino obligaciones mutuarias, quedando, muchas veces, mediante ese recurso, suprimido el juicio.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De esa lucha entre intereses opuestos nace, como hemos dicho, el juicio ejecutivo. En rigor absoluto no puede responder al principio constitucional que hemos enunciado; pero es indudable que responde de la mejor manera posible a esa necesidad media, entre los imperativos establecidos.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Analicemos: El Juicio Ejecutivo tiene dos momentos principales de coacción: el embargo y la venta de los bienes embargados.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El embargo, aunque sea una sustracción de bienes del poder de su dueño, contra su voluntad, no puede considerarse como una violación del principio constitucional citado, porque, con esa medida, no se priva al dueño de su propiedad; puesta la cosa en manos de un depositario, éste sigue administrando o conservando esa cosa en nombre de su legítimo dueño, por consecuencia tácita del procedimiento. Si se resolviera que la ejecución es improcedente, el depositario tendría que entregar la cosa a su legítimo dueño, con todas sus accesiones y frutos y a dicho dueño está obligado a rendir cuentas. Esa obligación la tiene aún cuando la sentencia fuera condenatoria, después de verificada la subasta. Todos esos hechos están indicando que lo único que queda restringido con el embargo es la libre administración y la facultad de enajenar: esas restricciones no implican privación de la propiedad.</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La venta de los bienes embargados por el juez, esa si tiene por consecuencia la privación de la propiedad. La ley fundamental impone como requisito indispensable para poder privar a las personas de su propiedad que “se le oiga y se le venza en juicio”. -Se llenan esos requisitos dando al procedimiento ejecutivo la forma de juicio, con el establecimiento de un trámite especial corto; se notifica al ejecutado el decreto de embargo, dándose por sabido que esa </w:t>
      </w:r>
      <w:r w:rsidRPr="00283324">
        <w:rPr>
          <w:rFonts w:ascii="Arial" w:eastAsia="Times New Roman" w:hAnsi="Arial" w:cs="Arial"/>
          <w:sz w:val="24"/>
          <w:szCs w:val="24"/>
          <w:lang w:eastAsia="es-CR"/>
        </w:rPr>
        <w:lastRenderedPageBreak/>
        <w:t>notificación equivale al emplazamiento, y está llenado así el requisito de que el demandado sea oído en dicho juicio. Sólo falta, para que queden completas las exigencias legales, vencer al ejecutado: para eso se da por establecido que el juicio especial incoado no tiene por objeto determinar la condena definitiva en cuanto a responsabilidad personal, sino que el objeto del juicio es saber si el agente actuó con perfecta sujeción a las disposiciones jurídicas por las cuales es posible obligarse y si persisten en el momento de actuar, las circunstancias jurídicas que establecieron, por voluntad unánime de los contratantes, que el Estado se sustituyera en la ejecución del contrato, por falta de ejecución personal del contratante obligado. Establecida así la finalidad del juicio ejecutivo, concedido el término de pruebas correspondientes, opuestas las excepciones legales, presentadas las pruebas que corresponden y discutidas las situaciones particulares de los contendientes, sólo falta la resolución judicial que, en atención a la denominación de juicio que toma el trámite, ha de llevar el nombre de sentencia; si ésta reconoce que es legal la situación creada y que persisten las circunstancias jurídicas apuntadas, ordena el procedimiento de la subasta, como medio para efectuar el pago. De esa manera se llena el requisito de vencimiento del ejecutado en la cuestión propuesta que es ésta: si puede o no sustituirse el Estado al deudor en el cumplimiento de la obligación, vendiendo la cosa embargada para efectuar el pago. Y quedan así cumplidas todas las exigencias constitucionales.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Importantísimo para la vida económica de los pueblos es poder llegar por esta vía rápida a la solución de los problemas apuntados, sin violación de las garantías individuales y mediante un procedimiento que, en el fondo, sólo es el anticipo de la ejecución por una presunta sentencia definitiva de condenación en juicio ordinario.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Con la cuestión que acabo de tocar voy entrando en el terreno del derecho positivo procesal salvadoreño, mediante el primer contacto que corresponde al </w:t>
      </w:r>
      <w:r w:rsidRPr="00283324">
        <w:rPr>
          <w:rFonts w:ascii="Arial" w:eastAsia="Times New Roman" w:hAnsi="Arial" w:cs="Arial"/>
          <w:sz w:val="24"/>
          <w:szCs w:val="24"/>
          <w:lang w:eastAsia="es-CR"/>
        </w:rPr>
        <w:lastRenderedPageBreak/>
        <w:t>Juicio Ejecutivo con los principios fundamentales de la Constitución Política. Sigo ahora penetrando en ese terreno, y voy a considerar la atingencia que tienen los principios sustentados con las disposiciones pertinentes del Código de Procedimientos.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LA SENTENCIA EN GENERAL SEGÚN EL CODIGO DE PROCEDIMIENTOS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Nuestro Código, en su Art. 417, no dio a la sentencia el alcance estricto que tenía en el derecho romano y que se sostiene aún como idea fundamental entre diversos autores. Es cierto que en la primera parte de ese artículo parece inclinarse a la definición preponderante de la sentencia cuando dice: “Es la decisión del Juez sobre la causa que ante él se controvierte”; pero luego, agrega: “Es interlocutoria o definitiva”. Con la división indicada, el término “sentencia” queda desvirtuado de aquella preponderancia de que antes he hablado.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Esa división de interlocutorias y definitivas, admite a su vez subdivisiones en nuestra legislación. Entre las interlocutorias, están las corrientes y las que tienen fuerza de definitivas; de estas últimas se habla especialmente en el Art. 984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-Entre las definitivas, hay las que pueden tener fuerza de cosa juzgada, es decir las que se pronuncian en juicio ordinario, sumario o verbal, según su cuantía y las que no pueden obtener dicha fuerza, como pasa con las que se pronuncian en juicio ejecutivo.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nuestra legislación sucede que, por falta de léxico jurídico completo, se establecen denominaciones que son absurdas ante los principios de la ciencia del Derecho Procesal; de esa clase es la referida sentencia definitiva que no tiene fuerza de cosa juzgada. En vez de buscarse términos nuevos que correspondan a los nuevos conceptos, se conservan loa anteriores, introduciéndole nuevas diferencias, hasta relajar por completo el concepto original. Tal cosa ha sucedido con el término sentencia. Al principio, bastaba la </w:t>
      </w:r>
      <w:r w:rsidRPr="00283324">
        <w:rPr>
          <w:rFonts w:ascii="Arial" w:eastAsia="Times New Roman" w:hAnsi="Arial" w:cs="Arial"/>
          <w:sz w:val="24"/>
          <w:szCs w:val="24"/>
          <w:lang w:eastAsia="es-CR"/>
        </w:rPr>
        <w:lastRenderedPageBreak/>
        <w:t xml:space="preserve">enunciación de ese término para que se supiera que se trataba de decisión judicial que había adquirido o podía adquirir fuerza de cosa juzgada; todavía más: la sentencia no se consideraba tal hasta que ya había adquirido dicha fuerza. Después se empleó el término sentencia definitiva; pudo parecer así una redundancia; pero tuvo que admitirse como eficaz por haberse introducido la novedad de las sentencias no definitivas. Quedo así establecido que la sentencia definitiva era aquella que podía adquirir fuerza de cosa juzgada. Parecía que hasta allí llegaría la desintegración del </w:t>
      </w:r>
      <w:proofErr w:type="gramStart"/>
      <w:r w:rsidRPr="00283324">
        <w:rPr>
          <w:rFonts w:ascii="Arial" w:eastAsia="Times New Roman" w:hAnsi="Arial" w:cs="Arial"/>
          <w:sz w:val="24"/>
          <w:szCs w:val="24"/>
          <w:lang w:eastAsia="es-CR"/>
        </w:rPr>
        <w:t>termino</w:t>
      </w:r>
      <w:proofErr w:type="gramEnd"/>
      <w:r w:rsidRPr="00283324">
        <w:rPr>
          <w:rFonts w:ascii="Arial" w:eastAsia="Times New Roman" w:hAnsi="Arial" w:cs="Arial"/>
          <w:sz w:val="24"/>
          <w:szCs w:val="24"/>
          <w:lang w:eastAsia="es-CR"/>
        </w:rPr>
        <w:t>; pero no fue así; según lo establece nuestro Código hay que admitir la nueva designación de sentencias definitivas que no pueden obtener fuerza de cosa juzgada, lo que equivale a decir: sentencias definitivas que no son definitivas….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Todo el Capítulo V del Título IV Libro I del Código de Procedimientos mantiene el criterio dicho con respecto a la sentencia definitiva; por esa razón, todo cuanto se dice de esa sentencia, debe entenderse que se refiere también a la sentencia pronunciada en juicio ejecutivo. Ese criterio está de acuerdo con lo dispuesto en los artículos 4, 5 y 9 del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Por esas razones queda asentado, como algo que no tiene lugar a duda, que entre nosotros, según el derecho positivo, no puede negarse al juicio ejecutivo su naturaleza de juicio y que tampoco puede negarse a la sentencia que allí se pronuncia su calidad (en este caso absurda) de sentencia definitiva.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Pasamos al Art. 418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y allí vemos: “Sentencia definitiva es aquella en que el Juez, concluido el proceso, resuelve el asunto principal CONDENANDO o ABSOLVIENDO al demandado”. Vemos aquí establecidas las dos primera divisiones formales de la sentencia: 1º -Condenatoria y 2º - Absolutoria-.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Ya he dicho, que en la debida clasificación de la sentencia lo primero que se ha de tener presente es si el éxito corresponde al actor o si corresponde al reo. La denominación, cuando ese éxito corresponde al demandado es fácil encontrarla: </w:t>
      </w:r>
      <w:r w:rsidRPr="00283324">
        <w:rPr>
          <w:rFonts w:ascii="Arial" w:eastAsia="Times New Roman" w:hAnsi="Arial" w:cs="Arial"/>
          <w:sz w:val="24"/>
          <w:szCs w:val="24"/>
          <w:lang w:eastAsia="es-CR"/>
        </w:rPr>
        <w:lastRenderedPageBreak/>
        <w:t xml:space="preserve">desde luego que se le absuelve de la demanda, la sentencia tiene que ser ABSOLUTORIA. En cambio, la denominación de la sentencia que indique el caso contrario, no es fácil encontrarla: si se toma en cuenta que no todas las sentencias implican condena, no resulta apropiado denominar sentencia condenatoria a toda aquella en que fracasa la parte demandada. Sin embargo, por falta de otro </w:t>
      </w:r>
      <w:proofErr w:type="gramStart"/>
      <w:r w:rsidRPr="00283324">
        <w:rPr>
          <w:rFonts w:ascii="Arial" w:eastAsia="Times New Roman" w:hAnsi="Arial" w:cs="Arial"/>
          <w:sz w:val="24"/>
          <w:szCs w:val="24"/>
          <w:lang w:eastAsia="es-CR"/>
        </w:rPr>
        <w:t>termino</w:t>
      </w:r>
      <w:proofErr w:type="gramEnd"/>
      <w:r w:rsidRPr="00283324">
        <w:rPr>
          <w:rFonts w:ascii="Arial" w:eastAsia="Times New Roman" w:hAnsi="Arial" w:cs="Arial"/>
          <w:sz w:val="24"/>
          <w:szCs w:val="24"/>
          <w:lang w:eastAsia="es-CR"/>
        </w:rPr>
        <w:t xml:space="preserve"> más apropiado, no es de extrañar que nuestra legislación opte por designar esas sentencias por CONDENATORIAS. Y aquí tenemos un nuevo término desvirtuado por la necesidad ante la pobreza de vocablos jurídicos apropiados, cuyo empleo, sin la precaución necesaria, conduce a confusiones: así ha de notarse recordando la que antes hemos dicho, que hay sentencias constitutivas y declarativas, en las cuales no se condena al demandado; es en esos juicios, principalmente, que resulta la absurdo de que antes he hablado: esas son sentencias condenatorias que no son condenatorias.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Tenemos, por ejemplo, un juicio de divorcio. Se trata de un juicio constitutivo: del fallo nace la desvinculación matrimonial. Tenemos también, por ejemplo, un juicio de estado civil de hijo natural por razón de posesión notoria de ese estado: se trata allí de un juicio declarativo: el derecho no puede considerarse que nace de la sentencia sino que de una situación anterior reconocida por la sentencia. En uno u otro caso, bien sea la sentencia del juicio seguido contra el otro cónyuge o la del juicio seguido contra el legítimo contradictor, no pueden ser tenidas como sentencias condenatorias en el aspecto objetivo que les corresponde. Sin embargo, de conformidad con el Art. 418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Tiene que atribuírseles calidad de sentencias condenatorias, si resuelven a favor del demandante. Eso no quiere decir que, por ese motivo, deba adoptarse la fórmula: “Condenase a X al divorcio que le reclama Y” o “</w:t>
      </w:r>
      <w:proofErr w:type="spellStart"/>
      <w:r w:rsidRPr="00283324">
        <w:rPr>
          <w:rFonts w:ascii="Arial" w:eastAsia="Times New Roman" w:hAnsi="Arial" w:cs="Arial"/>
          <w:sz w:val="24"/>
          <w:szCs w:val="24"/>
          <w:lang w:eastAsia="es-CR"/>
        </w:rPr>
        <w:t>Condénase</w:t>
      </w:r>
      <w:proofErr w:type="spellEnd"/>
      <w:r w:rsidRPr="00283324">
        <w:rPr>
          <w:rFonts w:ascii="Arial" w:eastAsia="Times New Roman" w:hAnsi="Arial" w:cs="Arial"/>
          <w:sz w:val="24"/>
          <w:szCs w:val="24"/>
          <w:lang w:eastAsia="es-CR"/>
        </w:rPr>
        <w:t xml:space="preserve"> a D a tener como hijo natural suyo a E”. Esas sentencias así, además de antijurídicas serían ridículas.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No otra cosa cabe decir también en las sentencias que se pronuncian en los </w:t>
      </w:r>
      <w:r w:rsidRPr="00283324">
        <w:rPr>
          <w:rFonts w:ascii="Arial" w:eastAsia="Times New Roman" w:hAnsi="Arial" w:cs="Arial"/>
          <w:sz w:val="24"/>
          <w:szCs w:val="24"/>
          <w:lang w:eastAsia="es-CR"/>
        </w:rPr>
        <w:lastRenderedPageBreak/>
        <w:t xml:space="preserve">juicios ejecutivos. Bajo el aspecto considerado por el Art. 418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Y que repite en términos más o menos semejantes el Art. 597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no necesita la sentencia emplear expresamente la fórmula “Condenase a X etc.”, para que la sentencia se tenga como condenatoria en su sentido lato. Muy especialmente en lo que se refiere al Art. 597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notamos que allí se dice: “Pronunciará sentencia condenando al demandado o declarando sin lugar la ejecución”, así, muy semejante a lo que dispone el Art. 418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pone, como situaciones opuestas la de “declarar sin lugar la ejecución” o “condenar al demandado”; equivale, por lo consiguiente es segunda situación, a “acceder a la ejecución” o “a tenerla como precedente” y es eso, precisamente, en lo que está la condenación. En otros términos, si se resuelve “que la ejecución se siga adelante, que se proceda a la venta de los bienes embargados y que se haga pago al acreedor de lo que se le debe, por actividad propia del Juez”, se habrá cumplido perfectamente con las disposiciones indicadas y la sentencia implicará CONDENA del demandado en la procedencia de las medidas coactivas impetradas y así no se incurre en el absurdo de que diga expresamente que se condena al pago a quien todavía no puede ser condenado en esa finalidad por faltar la tramitación propia del juicio ordinario.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Así, por distinto camino, llegamos a la misma conclusión que ya expresé antes: que debe eliminarse del fallo de las sentencias ejecutivas los términos que indican condena de pago.</w:t>
      </w:r>
    </w:p>
    <w:p w:rsidR="003940CC" w:rsidRDefault="00DB4FCC" w:rsidP="00283324">
      <w:pPr>
        <w:spacing w:after="0" w:line="360" w:lineRule="auto"/>
        <w:ind w:left="720"/>
        <w:jc w:val="both"/>
        <w:rPr>
          <w:rFonts w:ascii="Arial" w:eastAsia="Times New Roman" w:hAnsi="Arial" w:cs="Arial"/>
          <w:b/>
          <w:bCs/>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LA EXCEPCIONES EN EL JUICIO EJECUTIVO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En esta conferencia, que no es sino un esquema de lo mucho que puede tratarse en un estudio definitivo de la Acción Ejecutiva, no puede tratar sino muy por encima esta cuestión de las excepciones. Procuraré ser breve hasta donde le permite el tema particular.</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 xml:space="preserve">El aspecto que voy a tratar ha sido ya delineado. He dicho que la acción ejecutiva debe ser considerada como el cumplimiento anticipado de la sentencia definitiva del juicio ordinario en atención a que se supone que ha de ser favorable a las pretensiones del actor, porque se procede con vista de un documento que hace plena prueba y al cual la ley le da fuerza ejecutiva. Esa suposición de lo que será la sentencia se basa especialmente en el carácter de plena prueba que tiene el documento ejecutivo. A contrario sensu cabe decir, que si se destruye el carácter de plena prueba que el documento ejecutivo tiene, ya no podría suponerse que la sentencia del juicio ordinario sería favorable a las pretensiones del actor, y, por lo consiguiente, el documento, tenido como ejecutivo, dejaría, por </w:t>
      </w:r>
      <w:r w:rsidR="003940CC" w:rsidRPr="00283324">
        <w:rPr>
          <w:rFonts w:ascii="Arial" w:eastAsia="Times New Roman" w:hAnsi="Arial" w:cs="Arial"/>
          <w:sz w:val="24"/>
          <w:szCs w:val="24"/>
          <w:lang w:eastAsia="es-CR"/>
        </w:rPr>
        <w:t>aquella circunstancia</w:t>
      </w:r>
      <w:r w:rsidRPr="00283324">
        <w:rPr>
          <w:rFonts w:ascii="Arial" w:eastAsia="Times New Roman" w:hAnsi="Arial" w:cs="Arial"/>
          <w:sz w:val="24"/>
          <w:szCs w:val="24"/>
          <w:lang w:eastAsia="es-CR"/>
        </w:rPr>
        <w:t>, de serlo. Nada justificaría que se ejecutara una obligación que tiene en su contra la presunción de que sería desechado en la sentencia pasada en autoridad de cosa juzgada.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No hay que confundir el carácter ejecutivo que la ley da a ciertos documentos con la plena prueba, perfecta de la obligación que la ley requiere para poder resolver toda cuestión, como puede verse en el Art. 422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en donde dice: “es necesaria la prueba plena y perfecta en todo género de causas, para resolver por ella la cuestión”. Esa disposición es aplicable, sin excepción, a todo género de causas y por consiguiente, a la acción ejecutiva que nos ocupa.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Pero, se dirá, ¿qué es posible que no haya plena prueba en un documento que la ley tiene por ejecutivo? Claro que es posible, y lo es con más frecuencia de lo que parece. Un ejemplo: No hay ninguna disposición legal que diga que un instrumento roto o cancelado en parte sustancial, deje de ser ejecutivo; en cambio hay una disposición -el Art. 263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que dice que tal documento no hará fe; es decir: que pierde su valor probatorio. Ese caso es típico: considero que no habrá quien niegue que por falta de su valor probatorio, un documento que esté en esas condiciones no puede dar lugar a la acción ejecutiva, aun cuando esté </w:t>
      </w:r>
      <w:r w:rsidRPr="00283324">
        <w:rPr>
          <w:rFonts w:ascii="Arial" w:eastAsia="Times New Roman" w:hAnsi="Arial" w:cs="Arial"/>
          <w:sz w:val="24"/>
          <w:szCs w:val="24"/>
          <w:lang w:eastAsia="es-CR"/>
        </w:rPr>
        <w:lastRenderedPageBreak/>
        <w:t xml:space="preserve">catalogado expresamente como ejecutivo en cualquiera de los casos de los artículos 587 a 591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De la misma manera que en ese caso típico, puede suceder en muchos otros casos, que la parte demandada oponga excepciones que desvirtúen el valor probatorio original del documento ejecutivo. Si esas pruebas se presentan, cosa que la ley permite, desde luego que concede un término probatorio para que el demandado presente toda clase de excepciones y pruebas, es de rigor que se aprecie la situación final del documento ejecutivo que sirve de base, y, entonces, puede suceder: que siga catalogado entre los que la ley tiene como ejecutivos en los artículos del 587 al 591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pero que haya perdido su carácter de prueba plena y perfecta de la obligación, circunstancia requerida por el Art. 422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y se repite así el caso típico mencionado del documento cancelado y roto en parte principal. Si es posible llegar en el juicio ejecutivo a esa situación final, no es razonable jurídicamente, que se insista en seguir adelante la ejecución, sólo porque no ha podido sacarse el documento básico de su posición catalogada de ejecutivo. Si ha perdido su fuerza plena y perfecta probatoria, debe cumplirse con lo dispuesto en el Art. 439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en relación con el citado Art. 422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y, en esas circunstancias, procede la absolución del demandado.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Con relación a lo dicho, doy aquí otro ejemplo: Un individuo comparece ante Cartulario y declara: que recibe cantidad de dinero a mutuo; se celebra la escritura, con todos los requisitos necesarios para que se tenga como ejecutivo. Esa escritura sirve de base a la ejecución; pero resulta que el tal individuo estaba en interdicción cuando celebró la escritura, cosa que el Cartulario no sabía, no obstante que ya hasta el aviso se había dado en el Diario Oficial de dicha interdicción. Seguida la ejecución (esta vez contra el curador, porque el acreedor llegó después en el término correspondiente la excepción de inexistencia del contrato por incapacidad del ejecutado para obligarse.</w:t>
      </w:r>
    </w:p>
    <w:p w:rsidR="003940CC" w:rsidRDefault="00DB4FCC" w:rsidP="00283324">
      <w:pPr>
        <w:spacing w:after="0" w:line="360" w:lineRule="auto"/>
        <w:ind w:left="720"/>
        <w:jc w:val="both"/>
        <w:rPr>
          <w:rFonts w:ascii="Arial" w:eastAsia="Times New Roman" w:hAnsi="Arial" w:cs="Arial"/>
          <w:i/>
          <w:iCs/>
          <w:sz w:val="24"/>
          <w:szCs w:val="24"/>
          <w:lang w:eastAsia="es-CR"/>
        </w:rPr>
      </w:pPr>
      <w:r w:rsidRPr="00283324">
        <w:rPr>
          <w:rFonts w:ascii="Arial" w:eastAsia="Times New Roman" w:hAnsi="Arial" w:cs="Arial"/>
          <w:sz w:val="24"/>
          <w:szCs w:val="24"/>
          <w:lang w:eastAsia="es-CR"/>
        </w:rPr>
        <w:lastRenderedPageBreak/>
        <w:br/>
        <w:t xml:space="preserve">En presencia de ese caso, surgen aquí las cuestiones de que antes he hablado: 1º -Indudablemente el juicio ejecutivo no puede ser un juicio declarativo pues su finalidad sólo es la ejecución del contrato; por lo consiguiente: en ese juicio no puede declararse la nulidad del instrumento que sirve de base a la ejecución. 2º -Si no puede declararse la nulidad de esa escritura, ella seguirá en su carácter teórico de ejecutiva, por estar clasificado entre los documentos que traen aparejada ejecución, y 3º -Puede suceder perfectamente que con la prueba que presente el curador del demandado, desvirtúe por completo la “fuerza plena y perfecta probatoria” del documento que sirve de base a la ejecución: tal sucedería si el curador presentara certificación de la sentencia en que se declara la interdicción es anterior a la celebración del contrato. Entonces el Juez tendría que apreciar el valor de los instrumentos y demás probanzas del actor en relación con los instrumentos y demás probanzas de la parte demandada, de conformidad con el Art. 415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y así resultaría que el documento base de la acción ya no puede considerarse con el valor </w:t>
      </w:r>
      <w:r w:rsidRPr="00283324">
        <w:rPr>
          <w:rFonts w:ascii="Arial" w:eastAsia="Times New Roman" w:hAnsi="Arial" w:cs="Arial"/>
          <w:i/>
          <w:iCs/>
          <w:sz w:val="24"/>
          <w:szCs w:val="24"/>
          <w:lang w:eastAsia="es-CR"/>
        </w:rPr>
        <w:t>pleno y perfecto</w:t>
      </w:r>
      <w:r w:rsidRPr="00283324">
        <w:rPr>
          <w:rFonts w:ascii="Arial" w:eastAsia="Times New Roman" w:hAnsi="Arial" w:cs="Arial"/>
          <w:sz w:val="24"/>
          <w:szCs w:val="24"/>
          <w:lang w:eastAsia="es-CR"/>
        </w:rPr>
        <w:t xml:space="preserve"> de la prueba que requiere el Art. 422 </w:t>
      </w:r>
      <w:proofErr w:type="spellStart"/>
      <w:r w:rsidRPr="00283324">
        <w:rPr>
          <w:rFonts w:ascii="Arial" w:eastAsia="Times New Roman" w:hAnsi="Arial" w:cs="Arial"/>
          <w:sz w:val="24"/>
          <w:szCs w:val="24"/>
          <w:lang w:eastAsia="es-CR"/>
        </w:rPr>
        <w:t>Pr</w:t>
      </w:r>
      <w:proofErr w:type="gramStart"/>
      <w:r w:rsidRPr="00283324">
        <w:rPr>
          <w:rFonts w:ascii="Arial" w:eastAsia="Times New Roman" w:hAnsi="Arial" w:cs="Arial"/>
          <w:sz w:val="24"/>
          <w:szCs w:val="24"/>
          <w:lang w:eastAsia="es-CR"/>
        </w:rPr>
        <w:t>.</w:t>
      </w:r>
      <w:proofErr w:type="spellEnd"/>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 En presencia de las circunstancias apuntadas, el fallo obligado del caso es la absolución de la acción ejecutiva al demandado, sin que eso quiera decir que se le absuelva del pago o que se declare nulo, con declaración permanente de nulidad el instrumento que sirve de base; esa resolución no puede tener otro alcance que el de que las partes deben discutir en juicio ordinario previamente el valor de la escritura y la obligación de pago, y quiere decir así también que el documento aquel, aunque catalogado entre los ejecutivos, no puede tenerse como tal porque ha llegado a desvirtuarse, por otras pruebas vertidas, su valor probatorio </w:t>
      </w:r>
      <w:r w:rsidRPr="00283324">
        <w:rPr>
          <w:rFonts w:ascii="Arial" w:eastAsia="Times New Roman" w:hAnsi="Arial" w:cs="Arial"/>
          <w:i/>
          <w:iCs/>
          <w:sz w:val="24"/>
          <w:szCs w:val="24"/>
          <w:lang w:eastAsia="es-CR"/>
        </w:rPr>
        <w:t>pleno y perfecto.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¿Nuestra jurisprudencia está de acuerdo con las anteriores consideraciones? Desgraciadamente, aunque parezca a muchos extraño, </w:t>
      </w:r>
      <w:r w:rsidRPr="00283324">
        <w:rPr>
          <w:rFonts w:ascii="Arial" w:eastAsia="Times New Roman" w:hAnsi="Arial" w:cs="Arial"/>
          <w:i/>
          <w:iCs/>
          <w:sz w:val="24"/>
          <w:szCs w:val="24"/>
          <w:lang w:eastAsia="es-CR"/>
        </w:rPr>
        <w:t>no</w:t>
      </w:r>
      <w:r w:rsidRPr="00283324">
        <w:rPr>
          <w:rFonts w:ascii="Arial" w:eastAsia="Times New Roman" w:hAnsi="Arial" w:cs="Arial"/>
          <w:sz w:val="24"/>
          <w:szCs w:val="24"/>
          <w:lang w:eastAsia="es-CR"/>
        </w:rPr>
        <w:t xml:space="preserve">. Ha prevalecido en los Tribunales la creencia de que el </w:t>
      </w:r>
      <w:r w:rsidRPr="00283324">
        <w:rPr>
          <w:rFonts w:ascii="Arial" w:eastAsia="Times New Roman" w:hAnsi="Arial" w:cs="Arial"/>
          <w:i/>
          <w:iCs/>
          <w:sz w:val="24"/>
          <w:szCs w:val="24"/>
          <w:lang w:eastAsia="es-CR"/>
        </w:rPr>
        <w:t xml:space="preserve">documento ejecutivo </w:t>
      </w:r>
      <w:r w:rsidRPr="00283324">
        <w:rPr>
          <w:rFonts w:ascii="Arial" w:eastAsia="Times New Roman" w:hAnsi="Arial" w:cs="Arial"/>
          <w:sz w:val="24"/>
          <w:szCs w:val="24"/>
          <w:lang w:eastAsia="es-CR"/>
        </w:rPr>
        <w:t xml:space="preserve">debe </w:t>
      </w:r>
      <w:r w:rsidRPr="00283324">
        <w:rPr>
          <w:rFonts w:ascii="Arial" w:eastAsia="Times New Roman" w:hAnsi="Arial" w:cs="Arial"/>
          <w:i/>
          <w:iCs/>
          <w:sz w:val="24"/>
          <w:szCs w:val="24"/>
          <w:lang w:eastAsia="es-CR"/>
        </w:rPr>
        <w:t>ejecutarse</w:t>
      </w:r>
      <w:r w:rsidRPr="00283324">
        <w:rPr>
          <w:rFonts w:ascii="Arial" w:eastAsia="Times New Roman" w:hAnsi="Arial" w:cs="Arial"/>
          <w:sz w:val="24"/>
          <w:szCs w:val="24"/>
          <w:lang w:eastAsia="es-CR"/>
        </w:rPr>
        <w:t xml:space="preserve"> a todo trance, y el caso que acabo de presentar, ha sido resuelto recientemente en </w:t>
      </w:r>
      <w:r w:rsidRPr="00283324">
        <w:rPr>
          <w:rFonts w:ascii="Arial" w:eastAsia="Times New Roman" w:hAnsi="Arial" w:cs="Arial"/>
          <w:sz w:val="24"/>
          <w:szCs w:val="24"/>
          <w:lang w:eastAsia="es-CR"/>
        </w:rPr>
        <w:lastRenderedPageBreak/>
        <w:t>sentido desfavorable a la persona que estaba en interdicción, dándose así efecto perfecto, en la ejecución, al contrato firmado por un incapaz. Se consideró que si el documento es ejecutivo y su nulidad no ha sido declarada como tal, debe seguir en el proceso, no haciéndose caso del valor probatorio de los otros instrumentos que figuran en el mismo proceso.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Parece muy natural, en los Tribunales, hacer el desglose de la </w:t>
      </w:r>
      <w:r w:rsidRPr="00283324">
        <w:rPr>
          <w:rFonts w:ascii="Arial" w:eastAsia="Times New Roman" w:hAnsi="Arial" w:cs="Arial"/>
          <w:i/>
          <w:iCs/>
          <w:sz w:val="24"/>
          <w:szCs w:val="24"/>
          <w:lang w:eastAsia="es-CR"/>
        </w:rPr>
        <w:t>fuerza ejecutiva</w:t>
      </w:r>
      <w:r w:rsidRPr="00283324">
        <w:rPr>
          <w:rFonts w:ascii="Arial" w:eastAsia="Times New Roman" w:hAnsi="Arial" w:cs="Arial"/>
          <w:sz w:val="24"/>
          <w:szCs w:val="24"/>
          <w:lang w:eastAsia="es-CR"/>
        </w:rPr>
        <w:t xml:space="preserve"> y de la </w:t>
      </w:r>
      <w:r w:rsidRPr="00283324">
        <w:rPr>
          <w:rFonts w:ascii="Arial" w:eastAsia="Times New Roman" w:hAnsi="Arial" w:cs="Arial"/>
          <w:i/>
          <w:iCs/>
          <w:sz w:val="24"/>
          <w:szCs w:val="24"/>
          <w:lang w:eastAsia="es-CR"/>
        </w:rPr>
        <w:t>fuerza probatoria plena</w:t>
      </w:r>
      <w:r w:rsidRPr="00283324">
        <w:rPr>
          <w:rFonts w:ascii="Arial" w:eastAsia="Times New Roman" w:hAnsi="Arial" w:cs="Arial"/>
          <w:sz w:val="24"/>
          <w:szCs w:val="24"/>
          <w:lang w:eastAsia="es-CR"/>
        </w:rPr>
        <w:t xml:space="preserve"> cuando se trata del documento roto y cancelado en parte principal, para deducir que no es ejecutivo aunque esté catalogado como tal, pero no llega a verse la posibilidad de considerar también ese desglose cuando se trata de instrumentos que se han tenido como ejecutivos, pero que por la fuerza irrebatible de otras pruebas llegan a desvirtuarse en su fuerza probatoria.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Ese criterio conduce a la poca o ninguna importancia que se da en las acciones ejecutivas a lo que dispone el Título II del Libro IV del Código Civil, que trata “De los Actos y Declaraciones de Voluntad”, cuando, al revés de lo que sucede, debería dársele importancia fundamental. Es claro, como he dicho, que al establecerse la </w:t>
      </w:r>
      <w:proofErr w:type="spellStart"/>
      <w:r w:rsidRPr="00283324">
        <w:rPr>
          <w:rFonts w:ascii="Arial" w:eastAsia="Times New Roman" w:hAnsi="Arial" w:cs="Arial"/>
          <w:sz w:val="24"/>
          <w:szCs w:val="24"/>
          <w:lang w:eastAsia="es-CR"/>
        </w:rPr>
        <w:t>ación</w:t>
      </w:r>
      <w:proofErr w:type="spellEnd"/>
      <w:r w:rsidRPr="00283324">
        <w:rPr>
          <w:rFonts w:ascii="Arial" w:eastAsia="Times New Roman" w:hAnsi="Arial" w:cs="Arial"/>
          <w:sz w:val="24"/>
          <w:szCs w:val="24"/>
          <w:lang w:eastAsia="es-CR"/>
        </w:rPr>
        <w:t xml:space="preserve"> ejecutiva como medio de dar ejecución rápida a las disposiciones contractuales, sin que haya necesidad de esperarse el resultado incierto de un largo litigio, es con base primordial de que el contrato representa la expresión exacta de la </w:t>
      </w:r>
      <w:r w:rsidRPr="00283324">
        <w:rPr>
          <w:rFonts w:ascii="Arial" w:eastAsia="Times New Roman" w:hAnsi="Arial" w:cs="Arial"/>
          <w:i/>
          <w:iCs/>
          <w:sz w:val="24"/>
          <w:szCs w:val="24"/>
          <w:lang w:eastAsia="es-CR"/>
        </w:rPr>
        <w:t>declaración de voluntad de la persona legalmente obligada.</w:t>
      </w:r>
      <w:r w:rsidRPr="00283324">
        <w:rPr>
          <w:rFonts w:ascii="Arial" w:eastAsia="Times New Roman" w:hAnsi="Arial" w:cs="Arial"/>
          <w:sz w:val="24"/>
          <w:szCs w:val="24"/>
          <w:lang w:eastAsia="es-CR"/>
        </w:rPr>
        <w:t xml:space="preserve"> Pero si resulta probado, con plenitud de prueba, que esa persona no ha podido obligarse, cae por su base el fundamento de la acción ejecutiva: no puede ejecutarse lo que no está en materia legítima de obligación.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Las disposiciones del Título II del Libro IV del Código Civil no deben ser letra muerta cuando se trata de acciones ejecutivas: sobre el procedimiento, están las disposiciones sustantivas del Derecho. Por lo consiguiente, el contrato celebrado por el incapaz, aquel en que aparezca de alguna manera viciado el </w:t>
      </w:r>
      <w:r w:rsidRPr="00283324">
        <w:rPr>
          <w:rFonts w:ascii="Arial" w:eastAsia="Times New Roman" w:hAnsi="Arial" w:cs="Arial"/>
          <w:sz w:val="24"/>
          <w:szCs w:val="24"/>
          <w:lang w:eastAsia="es-CR"/>
        </w:rPr>
        <w:lastRenderedPageBreak/>
        <w:t>consentimiento, el que recaiga sobre objeto ilícito y el que tenga causa ilícita, casos contemplados en el Art. 1316 C., etc., etc., no pueden ser ejecutados. La resolución del caso, depende de la prueba que puede ser vertida por una u otra parte en el término legal; de la apreciación de la fuerza probatoria predominante que aparezca en pro o en contra: la sentencia no puede evadir la apreciación de todas las probanzas que aparezcan y es con vista de ellas que debe resolver si se sigue o no adelante la ejecución.</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Así, en el caso que contemplamos de la persona que estando en entredicho otorgó la obligación mutuaria que se trataba de ejecutar, la excepción opuesta conducía a demostrar la inexistencia del contrato; como prueba se presentó la pertinente, instrumental y del valor probatorio pleno. La parte demandante no presentó la prueba que contrarrestara el efecto de excepción probada. Por lo consiguiente, la consecuencia natural tenía que se el fracaso de la acción ejecutiva intentada. Pero no sucedió así, como he dicho, lo que conceptuó como un error de gravísimas consecuencias, porque viene a demostrar que entre nosotros es letra muerta, muchas veces la protección que se debe a los incapaces. En el caso dicho se resolvió, en resumen, así: “En juicio ejecutivo no puede declararse la nulidad del instrumento ejecutivo; si la nulidad no puede declararse, el instrumento ejecutivo; si la nulidad no puede declararse, el instrumento tiene que seguir considerándose como ejecutivo; y si se sigue considerando como ejecutivo, la consecuencia obligada es que debe seguirse adelante la ejecución”; es decir deben venderse los bienes del loco, despojársele así de sus medios de vida, cosa que repugna con mayor razón si se considera que son los jueces -más que ninguno- los obligados a proteger a esos seres desamparados, por el deber de asistencia que sobre ellos tiene la Sociedad. La conclusión indicada del Tribunal sentenciador conduce a la injusticia que acabamos de ver, algo inicuo que la sociedad debe siempre deplorar: a posteriori se demuestra así que la argumentación empleada es falsa.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 xml:space="preserve">En efecto, es falsa desde su primera proposición, porque no sólo la nulidad conduce a la improcedencia de la ejecución; si así fuera no habría excepción posible contra la acción ejecutiva. Hay muchas causas que pueden hacer que la acción ejecutiva no prospere. Teniendo eso presente, la primera proposición del Tribunal sentenciador debe modificarse así: “En todo juicio ejecutivo, puede desestimarse el </w:t>
      </w:r>
      <w:r w:rsidRPr="00283324">
        <w:rPr>
          <w:rFonts w:ascii="Arial" w:eastAsia="Times New Roman" w:hAnsi="Arial" w:cs="Arial"/>
          <w:i/>
          <w:iCs/>
          <w:sz w:val="24"/>
          <w:szCs w:val="24"/>
          <w:lang w:eastAsia="es-CR"/>
        </w:rPr>
        <w:t>valor probatorio</w:t>
      </w:r>
      <w:r w:rsidRPr="00283324">
        <w:rPr>
          <w:rFonts w:ascii="Arial" w:eastAsia="Times New Roman" w:hAnsi="Arial" w:cs="Arial"/>
          <w:sz w:val="24"/>
          <w:szCs w:val="24"/>
          <w:lang w:eastAsia="es-CR"/>
        </w:rPr>
        <w:t xml:space="preserve"> del instrumento ejecutivo, sin que eso sea declarar su nulidad de manera permanente”. Con esa proposición primera y teniendo presente que no puede haber </w:t>
      </w:r>
      <w:r w:rsidRPr="00283324">
        <w:rPr>
          <w:rFonts w:ascii="Arial" w:eastAsia="Times New Roman" w:hAnsi="Arial" w:cs="Arial"/>
          <w:i/>
          <w:iCs/>
          <w:sz w:val="24"/>
          <w:szCs w:val="24"/>
          <w:lang w:eastAsia="es-CR"/>
        </w:rPr>
        <w:t>fuerza ejecutiva</w:t>
      </w:r>
      <w:r w:rsidRPr="00283324">
        <w:rPr>
          <w:rFonts w:ascii="Arial" w:eastAsia="Times New Roman" w:hAnsi="Arial" w:cs="Arial"/>
          <w:sz w:val="24"/>
          <w:szCs w:val="24"/>
          <w:lang w:eastAsia="es-CR"/>
        </w:rPr>
        <w:t xml:space="preserve"> donde falta la plena prueba de la obligación, si se impugna el valor de la obligación con pruebas fehacientes, la consecuencia natural y lógica tiene que ser que la acción ejecutiva se ha hecho improcedente; por consecuencia, las partes deben ir a discutir en juicio ordinario el </w:t>
      </w:r>
      <w:r w:rsidRPr="00283324">
        <w:rPr>
          <w:rFonts w:ascii="Arial" w:eastAsia="Times New Roman" w:hAnsi="Arial" w:cs="Arial"/>
          <w:i/>
          <w:iCs/>
          <w:sz w:val="24"/>
          <w:szCs w:val="24"/>
          <w:lang w:eastAsia="es-CR"/>
        </w:rPr>
        <w:t xml:space="preserve">valor declarativo </w:t>
      </w:r>
      <w:r w:rsidRPr="00283324">
        <w:rPr>
          <w:rFonts w:ascii="Arial" w:eastAsia="Times New Roman" w:hAnsi="Arial" w:cs="Arial"/>
          <w:sz w:val="24"/>
          <w:szCs w:val="24"/>
          <w:lang w:eastAsia="es-CR"/>
        </w:rPr>
        <w:t>del instrumento que ha servido de base.</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Esta conclusión es equitativa: tanto el deudor como el acreedor quedan en el justo medio; el acreedor no pierde la garantía hipotecaria que pudiere haber a su favor, y el deudor no se ve despojado de sus bienes sin que antes lo disponga así una sentencia pasada en autoridad de cosa juzgada.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Llegar a esa conclusión injusta del Tribunal que resolvió el caso práctico comentado, eso si es violar la garantía constitucional de que nadie puede ser privado de sus bienes sin ser antes </w:t>
      </w:r>
      <w:r w:rsidRPr="00283324">
        <w:rPr>
          <w:rFonts w:ascii="Arial" w:eastAsia="Times New Roman" w:hAnsi="Arial" w:cs="Arial"/>
          <w:i/>
          <w:iCs/>
          <w:sz w:val="24"/>
          <w:szCs w:val="24"/>
          <w:lang w:eastAsia="es-CR"/>
        </w:rPr>
        <w:t>oído y vencido</w:t>
      </w:r>
      <w:r w:rsidRPr="00283324">
        <w:rPr>
          <w:rFonts w:ascii="Arial" w:eastAsia="Times New Roman" w:hAnsi="Arial" w:cs="Arial"/>
          <w:sz w:val="24"/>
          <w:szCs w:val="24"/>
          <w:lang w:eastAsia="es-CR"/>
        </w:rPr>
        <w:t xml:space="preserve"> en juicio porque ese término de </w:t>
      </w:r>
      <w:r w:rsidRPr="00283324">
        <w:rPr>
          <w:rFonts w:ascii="Arial" w:eastAsia="Times New Roman" w:hAnsi="Arial" w:cs="Arial"/>
          <w:i/>
          <w:iCs/>
          <w:sz w:val="24"/>
          <w:szCs w:val="24"/>
          <w:lang w:eastAsia="es-CR"/>
        </w:rPr>
        <w:t xml:space="preserve">oír </w:t>
      </w:r>
      <w:r w:rsidRPr="00283324">
        <w:rPr>
          <w:rFonts w:ascii="Arial" w:eastAsia="Times New Roman" w:hAnsi="Arial" w:cs="Arial"/>
          <w:sz w:val="24"/>
          <w:szCs w:val="24"/>
          <w:lang w:eastAsia="es-CR"/>
        </w:rPr>
        <w:t xml:space="preserve">que la Constitución emplea no es palabra hueca y sin sentido, de pura fórmula contenida en el procedimiento: no porque se dé el traslado puede entenderse que ya se </w:t>
      </w:r>
      <w:r w:rsidRPr="00283324">
        <w:rPr>
          <w:rFonts w:ascii="Arial" w:eastAsia="Times New Roman" w:hAnsi="Arial" w:cs="Arial"/>
          <w:i/>
          <w:iCs/>
          <w:sz w:val="24"/>
          <w:szCs w:val="24"/>
          <w:lang w:eastAsia="es-CR"/>
        </w:rPr>
        <w:t>oyó</w:t>
      </w:r>
      <w:r w:rsidRPr="00283324">
        <w:rPr>
          <w:rFonts w:ascii="Arial" w:eastAsia="Times New Roman" w:hAnsi="Arial" w:cs="Arial"/>
          <w:sz w:val="24"/>
          <w:szCs w:val="24"/>
          <w:lang w:eastAsia="es-CR"/>
        </w:rPr>
        <w:t xml:space="preserve"> al demandado; no, ese término está de por sí indicando que al demandado se le concede el derecho de invocar en su favor todas las causales que pudieran existir. Ante ese mandado constitucional no puede el juez decir: “esa causal que usted invoca podrá ser muy justa para impugnar el documento ejecutivo; pero aquí en este juicio </w:t>
      </w:r>
      <w:r w:rsidRPr="00283324">
        <w:rPr>
          <w:rFonts w:ascii="Arial" w:eastAsia="Times New Roman" w:hAnsi="Arial" w:cs="Arial"/>
          <w:i/>
          <w:iCs/>
          <w:sz w:val="24"/>
          <w:szCs w:val="24"/>
          <w:lang w:eastAsia="es-CR"/>
        </w:rPr>
        <w:t xml:space="preserve">no se le admite como </w:t>
      </w:r>
      <w:r w:rsidRPr="00283324">
        <w:rPr>
          <w:rFonts w:ascii="Arial" w:eastAsia="Times New Roman" w:hAnsi="Arial" w:cs="Arial"/>
          <w:i/>
          <w:iCs/>
          <w:sz w:val="24"/>
          <w:szCs w:val="24"/>
          <w:lang w:eastAsia="es-CR"/>
        </w:rPr>
        <w:lastRenderedPageBreak/>
        <w:t>válida</w:t>
      </w:r>
      <w:r w:rsidRPr="00283324">
        <w:rPr>
          <w:rFonts w:ascii="Arial" w:eastAsia="Times New Roman" w:hAnsi="Arial" w:cs="Arial"/>
          <w:sz w:val="24"/>
          <w:szCs w:val="24"/>
          <w:lang w:eastAsia="es-CR"/>
        </w:rPr>
        <w:t xml:space="preserve"> es decir, no se le </w:t>
      </w:r>
      <w:r w:rsidRPr="00283324">
        <w:rPr>
          <w:rFonts w:ascii="Arial" w:eastAsia="Times New Roman" w:hAnsi="Arial" w:cs="Arial"/>
          <w:i/>
          <w:iCs/>
          <w:sz w:val="24"/>
          <w:szCs w:val="24"/>
          <w:lang w:eastAsia="es-CR"/>
        </w:rPr>
        <w:t xml:space="preserve">oye </w:t>
      </w:r>
      <w:r w:rsidRPr="00283324">
        <w:rPr>
          <w:rFonts w:ascii="Arial" w:eastAsia="Times New Roman" w:hAnsi="Arial" w:cs="Arial"/>
          <w:sz w:val="24"/>
          <w:szCs w:val="24"/>
          <w:lang w:eastAsia="es-CR"/>
        </w:rPr>
        <w:t xml:space="preserve">a ese respecto”. ¿No es eso violar una garantía constitucional? Después agrega, el mismo precepto: “sin ser vencido en juicio”, </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Podrá haber sido vencido en el juicio el </w:t>
      </w:r>
      <w:proofErr w:type="spellStart"/>
      <w:r w:rsidRPr="00283324">
        <w:rPr>
          <w:rFonts w:ascii="Arial" w:eastAsia="Times New Roman" w:hAnsi="Arial" w:cs="Arial"/>
          <w:sz w:val="24"/>
          <w:szCs w:val="24"/>
          <w:lang w:eastAsia="es-CR"/>
        </w:rPr>
        <w:t>demandado,</w:t>
      </w:r>
      <w:r w:rsidRPr="00283324">
        <w:rPr>
          <w:rFonts w:ascii="Arial" w:eastAsia="Times New Roman" w:hAnsi="Arial" w:cs="Arial"/>
          <w:i/>
          <w:iCs/>
          <w:sz w:val="24"/>
          <w:szCs w:val="24"/>
          <w:lang w:eastAsia="es-CR"/>
        </w:rPr>
        <w:t>antes</w:t>
      </w:r>
      <w:proofErr w:type="spellEnd"/>
      <w:r w:rsidRPr="00283324">
        <w:rPr>
          <w:rFonts w:ascii="Arial" w:eastAsia="Times New Roman" w:hAnsi="Arial" w:cs="Arial"/>
          <w:i/>
          <w:iCs/>
          <w:sz w:val="24"/>
          <w:szCs w:val="24"/>
          <w:lang w:eastAsia="es-CR"/>
        </w:rPr>
        <w:t xml:space="preserve"> de que lo priven de su propiedad</w:t>
      </w:r>
      <w:r w:rsidRPr="00283324">
        <w:rPr>
          <w:rFonts w:ascii="Arial" w:eastAsia="Times New Roman" w:hAnsi="Arial" w:cs="Arial"/>
          <w:sz w:val="24"/>
          <w:szCs w:val="24"/>
          <w:lang w:eastAsia="es-CR"/>
        </w:rPr>
        <w:t xml:space="preserve">, cuando la misma sentencia dice: “Ese punto de insubsistencia del contrato </w:t>
      </w:r>
      <w:r w:rsidRPr="00283324">
        <w:rPr>
          <w:rFonts w:ascii="Arial" w:eastAsia="Times New Roman" w:hAnsi="Arial" w:cs="Arial"/>
          <w:i/>
          <w:iCs/>
          <w:sz w:val="24"/>
          <w:szCs w:val="24"/>
          <w:lang w:eastAsia="es-CR"/>
        </w:rPr>
        <w:t>no se resuelve</w:t>
      </w:r>
      <w:r w:rsidRPr="00283324">
        <w:rPr>
          <w:rFonts w:ascii="Arial" w:eastAsia="Times New Roman" w:hAnsi="Arial" w:cs="Arial"/>
          <w:sz w:val="24"/>
          <w:szCs w:val="24"/>
          <w:lang w:eastAsia="es-CR"/>
        </w:rPr>
        <w:t xml:space="preserve"> en la sentencia del juicio ejecutivo; pero queda su derecho a salvo, al ejecutado, para discutir </w:t>
      </w:r>
      <w:r w:rsidRPr="00283324">
        <w:rPr>
          <w:rFonts w:ascii="Arial" w:eastAsia="Times New Roman" w:hAnsi="Arial" w:cs="Arial"/>
          <w:i/>
          <w:iCs/>
          <w:sz w:val="24"/>
          <w:szCs w:val="24"/>
          <w:lang w:eastAsia="es-CR"/>
        </w:rPr>
        <w:t>después</w:t>
      </w:r>
      <w:r w:rsidRPr="00283324">
        <w:rPr>
          <w:rFonts w:ascii="Arial" w:eastAsia="Times New Roman" w:hAnsi="Arial" w:cs="Arial"/>
          <w:sz w:val="24"/>
          <w:szCs w:val="24"/>
          <w:lang w:eastAsia="es-CR"/>
        </w:rPr>
        <w:t xml:space="preserve"> en juicio ordinario, la nulidad del contrato. ¿Cuándo será esa discusión y resolución? Después, cuando el demandado le haya sido quitado el dominio sobre la cosa que va a subastarse. ¿No es eso una violación tremenda del principio constitucional? Y todo, ¿por qué? Por empeñarse en dar valor indiscutible a las disposiciones del procedimiento ejecutivo, en que están catalogados los documentos que traen aparejada ejecución; no parece sino que ya no hay más disposiciones que esas. Se trata de cumplirlas como preferentes sin tomar en cuenta Constitución, disposiciones sustantivas contenidas en el Capítulo que en el Código Civil se refiere a las obligaciones y disposiciones del Procedimiento, que se refieren a la apreciación de la prueba.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Si nuestra legislación no limita las excepciones que pueden oponerse en el juicio ejecutivo, no hay razón justificada para que puedan ser limitadas por los jueces. Todavía hay más: como modelo de legislación donde están limitadas las excepciones que pueden oponerse en el juicio ejecutivo, está la española. Pues allá entre las limitadas excepciones admisibles está, como puede verse en el Art. 1467 de la Ley de Enjuiciamiento Civil la </w:t>
      </w:r>
      <w:r w:rsidRPr="00283324">
        <w:rPr>
          <w:rFonts w:ascii="Arial" w:eastAsia="Times New Roman" w:hAnsi="Arial" w:cs="Arial"/>
          <w:i/>
          <w:iCs/>
          <w:sz w:val="24"/>
          <w:szCs w:val="24"/>
          <w:lang w:eastAsia="es-CR"/>
        </w:rPr>
        <w:t>nulidad del título en cuya virtud se hubiere despachado la ejecución</w:t>
      </w:r>
      <w:r w:rsidRPr="00283324">
        <w:rPr>
          <w:rFonts w:ascii="Arial" w:eastAsia="Times New Roman" w:hAnsi="Arial" w:cs="Arial"/>
          <w:sz w:val="24"/>
          <w:szCs w:val="24"/>
          <w:lang w:eastAsia="es-CR"/>
        </w:rPr>
        <w:t>. Dice así dicho Art. “Podrá pedirse igualmente que se declare nulo el juicio: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t>1º.- Cuando la obligación o el título en cuya virtud se hubiere despachado la obligación, fueren nulos, etc.”</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Manresa, comentando esa disposición dice: “Será nula la obligación cuando le falte algunos de los requisitos que la ley tiene como </w:t>
      </w:r>
      <w:r w:rsidRPr="00283324">
        <w:rPr>
          <w:rFonts w:ascii="Arial" w:eastAsia="Times New Roman" w:hAnsi="Arial" w:cs="Arial"/>
          <w:i/>
          <w:iCs/>
          <w:sz w:val="24"/>
          <w:szCs w:val="24"/>
          <w:lang w:eastAsia="es-CR"/>
        </w:rPr>
        <w:t xml:space="preserve">esenciales para la validez de </w:t>
      </w:r>
      <w:r w:rsidRPr="00283324">
        <w:rPr>
          <w:rFonts w:ascii="Arial" w:eastAsia="Times New Roman" w:hAnsi="Arial" w:cs="Arial"/>
          <w:i/>
          <w:iCs/>
          <w:sz w:val="24"/>
          <w:szCs w:val="24"/>
          <w:lang w:eastAsia="es-CR"/>
        </w:rPr>
        <w:lastRenderedPageBreak/>
        <w:t xml:space="preserve">todo contrato </w:t>
      </w:r>
      <w:r w:rsidRPr="00283324">
        <w:rPr>
          <w:rFonts w:ascii="Arial" w:eastAsia="Times New Roman" w:hAnsi="Arial" w:cs="Arial"/>
          <w:sz w:val="24"/>
          <w:szCs w:val="24"/>
          <w:lang w:eastAsia="es-CR"/>
        </w:rPr>
        <w:t xml:space="preserve">y que se determinan en el Cap. 2º del Título 2º, Libro 4º del Código Civil, etc. Mas adelante dice: “La excepción de </w:t>
      </w:r>
      <w:r w:rsidRPr="00283324">
        <w:rPr>
          <w:rFonts w:ascii="Arial" w:eastAsia="Times New Roman" w:hAnsi="Arial" w:cs="Arial"/>
          <w:i/>
          <w:iCs/>
          <w:sz w:val="24"/>
          <w:szCs w:val="24"/>
          <w:lang w:eastAsia="es-CR"/>
        </w:rPr>
        <w:t>fuerza o miedo</w:t>
      </w:r>
      <w:r w:rsidRPr="00283324">
        <w:rPr>
          <w:rFonts w:ascii="Arial" w:eastAsia="Times New Roman" w:hAnsi="Arial" w:cs="Arial"/>
          <w:sz w:val="24"/>
          <w:szCs w:val="24"/>
          <w:lang w:eastAsia="es-CR"/>
        </w:rPr>
        <w:t xml:space="preserve"> establecida en la anterior y suprimida en la actual está comprendida en la </w:t>
      </w:r>
      <w:r w:rsidRPr="00283324">
        <w:rPr>
          <w:rFonts w:ascii="Arial" w:eastAsia="Times New Roman" w:hAnsi="Arial" w:cs="Arial"/>
          <w:i/>
          <w:iCs/>
          <w:sz w:val="24"/>
          <w:szCs w:val="24"/>
          <w:lang w:eastAsia="es-CR"/>
        </w:rPr>
        <w:t>nulidad</w:t>
      </w:r>
      <w:r w:rsidRPr="00283324">
        <w:rPr>
          <w:rFonts w:ascii="Arial" w:eastAsia="Times New Roman" w:hAnsi="Arial" w:cs="Arial"/>
          <w:sz w:val="24"/>
          <w:szCs w:val="24"/>
          <w:lang w:eastAsia="es-CR"/>
        </w:rPr>
        <w:t xml:space="preserve"> de que tratamos, como ya se ha indicado, puesto que el Comité Civil determina como causas que invalidan el consentimiento y anulan la obligación, la violencia o intimación, que son la fuerza o miedo, y además el error, el dolo y la incapacidad para obligarse, así como lo son la falta de objeto cierto, la causa lícita y la causa falsa o simulación de contrato”.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Ya se ve pues que hasta en esas legislaciones donde está restringido el derecho de oponer excepciones, se admite aquella de la naturaleza comentada.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Y no se crea que si en parte se socava el edificio construido hasta hoy por el procedimiento ejecutivo de nuestros Tribunales, va con ello a ponerse en peligro la contratación y a hacerse ineficaces las medidas inmediatas del procedimiento especial creado para su cumplimiento. De ninguna manera; entre el cúmulo de contratos que a diario se celebran, escasa cantidad de ellos lleva en sí el germen de futuras excepciones de la clase de esas que dejo comentadas. Para la garantía eficaz del derecho, no sólo por consideración a los fuertes (que son los acreedores) sino también para garantizar a los débiles (que son los deudores) debe darse amplitud racional a las excepciones que pueden oponerse en el procedimiento; eso tomó en cuenta nuestra ley procesal cuando adoptó el camino de que en el término del encargado pueden oponerse las excepciones de toda clase que obren a favor del demando. El cumplimiento de ese conjunto de disposiciones equitativas y racionales, aunque restringe a veces el poder de los fuertes, conduciría a moralizar a los agentes que intervienen en la contratación, sean acreedores, deudores, Notarios y corredores de comercio, etc. De esa manera se exploraría el fondo del contrato, antes de llegarse a su celebración y así sólo se harían operaciones de menos dudosa moralidad. ¿Qué es lo que sucede en la actualidad? Que el acreedor con escritura pública se considera </w:t>
      </w:r>
      <w:r w:rsidRPr="00283324">
        <w:rPr>
          <w:rFonts w:ascii="Arial" w:eastAsia="Times New Roman" w:hAnsi="Arial" w:cs="Arial"/>
          <w:sz w:val="24"/>
          <w:szCs w:val="24"/>
          <w:lang w:eastAsia="es-CR"/>
        </w:rPr>
        <w:lastRenderedPageBreak/>
        <w:t>dueño de un contrato incontrovertible: sabe que es muy raro que pueda llegarse al juicio ordinario después de terminado el juicio ejecutivo; lograda la escritura pública, poco le importa lo demás y así, en muchos casos faltan escrúpulos para llegar a aquel resultado.</w:t>
      </w:r>
    </w:p>
    <w:p w:rsidR="003940CC" w:rsidRDefault="00DB4FCC" w:rsidP="00283324">
      <w:pPr>
        <w:spacing w:after="0" w:line="360" w:lineRule="auto"/>
        <w:ind w:left="720"/>
        <w:jc w:val="both"/>
        <w:rPr>
          <w:rFonts w:ascii="Arial" w:eastAsia="Times New Roman" w:hAnsi="Arial" w:cs="Arial"/>
          <w:b/>
          <w:bCs/>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INSTRUMENTOS QUE TIENE APAREJADA EJECUCIÓN</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El Tema que vengo desarrollando es de amplitud tan vasta que no es suficiente el tiempo que me he señalado para tocar todos sus aspectos. Apenas voy tocando aspectos generales de la cuestión; faltaría que entrar a distinguir varios aspectos especiales del juicio ejecutivo: para que el trabajo fuera completo habría que referirse a reclamaciones genéricas, específicas y de todos los casos especiales que contempla el Capítulo VII del Título III que trata del Juicio Ejecutivo en nuestro Código de Procedimientos. Desisto de tratar ese aspecto para no abusar demasiado de la atención de mis amables oyentes.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Me permitirán sin embargo que trate someramente lo que se refiere a instrumentos que traen aparejada ejecución.</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El Art. 587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se refiere a los distintos instrumentos de esa clase, los cuales son: 1º - Los instrumentos públicos, 2º - Los auténticos, 3º - El reconocimiento, y 4º - La sentencia.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Un ligero examen acerca de los casos de </w:t>
      </w:r>
      <w:proofErr w:type="gramStart"/>
      <w:r w:rsidRPr="00283324">
        <w:rPr>
          <w:rFonts w:ascii="Arial" w:eastAsia="Times New Roman" w:hAnsi="Arial" w:cs="Arial"/>
          <w:sz w:val="24"/>
          <w:szCs w:val="24"/>
          <w:lang w:eastAsia="es-CR"/>
        </w:rPr>
        <w:t>instrumentos ejecutivo</w:t>
      </w:r>
      <w:proofErr w:type="gramEnd"/>
      <w:r w:rsidRPr="00283324">
        <w:rPr>
          <w:rFonts w:ascii="Arial" w:eastAsia="Times New Roman" w:hAnsi="Arial" w:cs="Arial"/>
          <w:sz w:val="24"/>
          <w:szCs w:val="24"/>
          <w:lang w:eastAsia="es-CR"/>
        </w:rPr>
        <w:t xml:space="preserve"> que la ley contempla desde el Art. 588 al 591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nos lleva a la conclusión de que en relación con la voluntad de la persona obligada, hay:</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1º- Documentos en los cuales se hace caso omiso de la voluntad de dicha persona, es decir: que son ejecutivos aún contra su voluntad; y</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t>2º- Documentos cuya fuerza ejecutiva descansa en la voluntad manifiesta de la persona obligada.</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Entre los primeros tenemos, las ejecutorias de las sentencias, las planillas de costas visadas según el Nº 2º del Art. 589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y todos los otros casos que se refiere el Art. 591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con excepción del Nº 5º de dicho artículo que se refiere a certificaciones del juicio de conciliación. Con respecto a todos esos casos hay que hacer notar, sin embargo que el elemento “voluntad” del agente obligado aparece lejano y tácitamente representado en la forma contractual que nace de la </w:t>
      </w:r>
      <w:proofErr w:type="spellStart"/>
      <w:r w:rsidRPr="00283324">
        <w:rPr>
          <w:rFonts w:ascii="Arial" w:eastAsia="Times New Roman" w:hAnsi="Arial" w:cs="Arial"/>
          <w:i/>
          <w:iCs/>
          <w:sz w:val="24"/>
          <w:szCs w:val="24"/>
          <w:lang w:eastAsia="es-CR"/>
        </w:rPr>
        <w:t>litis</w:t>
      </w:r>
      <w:proofErr w:type="spellEnd"/>
      <w:r w:rsidRPr="00283324">
        <w:rPr>
          <w:rFonts w:ascii="Arial" w:eastAsia="Times New Roman" w:hAnsi="Arial" w:cs="Arial"/>
          <w:i/>
          <w:iCs/>
          <w:sz w:val="24"/>
          <w:szCs w:val="24"/>
          <w:lang w:eastAsia="es-CR"/>
        </w:rPr>
        <w:t xml:space="preserve"> contestación</w:t>
      </w:r>
      <w:r w:rsidRPr="00283324">
        <w:rPr>
          <w:rFonts w:ascii="Arial" w:eastAsia="Times New Roman" w:hAnsi="Arial" w:cs="Arial"/>
          <w:sz w:val="24"/>
          <w:szCs w:val="24"/>
          <w:lang w:eastAsia="es-CR"/>
        </w:rPr>
        <w:t xml:space="preserve"> (eso, en los casos de los </w:t>
      </w:r>
      <w:proofErr w:type="spellStart"/>
      <w:r w:rsidRPr="00283324">
        <w:rPr>
          <w:rFonts w:ascii="Arial" w:eastAsia="Times New Roman" w:hAnsi="Arial" w:cs="Arial"/>
          <w:sz w:val="24"/>
          <w:szCs w:val="24"/>
          <w:lang w:eastAsia="es-CR"/>
        </w:rPr>
        <w:t>Nros</w:t>
      </w:r>
      <w:proofErr w:type="spellEnd"/>
      <w:r w:rsidRPr="00283324">
        <w:rPr>
          <w:rFonts w:ascii="Arial" w:eastAsia="Times New Roman" w:hAnsi="Arial" w:cs="Arial"/>
          <w:sz w:val="24"/>
          <w:szCs w:val="24"/>
          <w:lang w:eastAsia="es-CR"/>
        </w:rPr>
        <w:t xml:space="preserve">. 1 y 2 del Art. 591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y Nº 2 del Art. 589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o en la consecuencia natural del contrato de depósito o de otros semejantes (para los casos de los </w:t>
      </w:r>
      <w:proofErr w:type="spellStart"/>
      <w:r w:rsidRPr="00283324">
        <w:rPr>
          <w:rFonts w:ascii="Arial" w:eastAsia="Times New Roman" w:hAnsi="Arial" w:cs="Arial"/>
          <w:sz w:val="24"/>
          <w:szCs w:val="24"/>
          <w:lang w:eastAsia="es-CR"/>
        </w:rPr>
        <w:t>Nros</w:t>
      </w:r>
      <w:proofErr w:type="spellEnd"/>
      <w:r w:rsidRPr="00283324">
        <w:rPr>
          <w:rFonts w:ascii="Arial" w:eastAsia="Times New Roman" w:hAnsi="Arial" w:cs="Arial"/>
          <w:sz w:val="24"/>
          <w:szCs w:val="24"/>
          <w:lang w:eastAsia="es-CR"/>
        </w:rPr>
        <w:t xml:space="preserve">. 3º y 4° del Art. 591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 He exceptuado el N° 5 del Art. 591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porque, aunque le ley pone entre los casos de sentencia, su contenido es más bien contractual y el elemento “voluntad” aparece expresamente contenido en el acuerdo a que se pudo llegar en el juicio conciliatorio. A propósito de esto, llama la atención la similitud que tiene el juicio conciliatorio, con el juicio que entre los romanos tenía lugar ante el Pretor y en le cual se procuraba conciliar los intereses de las partes. El acuerdo a que en ese juicio se llegaba, cuando no era la voluntad del Pretor la que se imponía, tenía valor de sentencia y procedía su ejecución. De allí nace, sin duda alguna, la disposición que concede a los acuerdos del juicio conciliatorio valor ejecutivo, aunque ha sido muy discutido entre los autores si debe dársele o no dicha eficacia. Hay que hacer constar aquí que formas semejantes al actual juicio conciliatorio existían en el derecho germánico y precedían sin distinción a todos los juicios civiles de los particulares; por esa razón dicho juicio es considerado más bien como de origen germánico.</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Ajeno todavía más a todo elemento </w:t>
      </w:r>
      <w:r w:rsidRPr="00283324">
        <w:rPr>
          <w:rFonts w:ascii="Arial" w:eastAsia="Times New Roman" w:hAnsi="Arial" w:cs="Arial"/>
          <w:i/>
          <w:iCs/>
          <w:sz w:val="24"/>
          <w:szCs w:val="24"/>
          <w:lang w:eastAsia="es-CR"/>
        </w:rPr>
        <w:t>voluntario</w:t>
      </w:r>
      <w:r w:rsidRPr="00283324">
        <w:rPr>
          <w:rFonts w:ascii="Arial" w:eastAsia="Times New Roman" w:hAnsi="Arial" w:cs="Arial"/>
          <w:sz w:val="24"/>
          <w:szCs w:val="24"/>
          <w:lang w:eastAsia="es-CR"/>
        </w:rPr>
        <w:t xml:space="preserve"> del agente obligado y comprendido naturalmente así en el primer número de la división que hemos hecho, están los del N° 1 del Art. 589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y las contenidas en varias leyes </w:t>
      </w:r>
      <w:r w:rsidRPr="00283324">
        <w:rPr>
          <w:rFonts w:ascii="Arial" w:eastAsia="Times New Roman" w:hAnsi="Arial" w:cs="Arial"/>
          <w:sz w:val="24"/>
          <w:szCs w:val="24"/>
          <w:lang w:eastAsia="es-CR"/>
        </w:rPr>
        <w:lastRenderedPageBreak/>
        <w:t>especiales que conceden fuerza ejecutiva a determinados atestados de cobro. La obligación de pagar contribuciones, derechos, impuestos, tasas, etc., es decir, de todas esas cantidades que constituyen renta fiscal o de determinados organismos, no descansa en manera alguna en la voluntad de la persona obligada, sino en el imperativo de la ley. Por naturaleza especial de esas obligaciones y por el carácter del Estado y de los organismos semejantes que necesitan vivir de sus rentas, sin que sea posible que pueda postergarse la satisfacción de necesidades generales, cuadra más la forma de cobro gubernativo a las deudas dichas que el cobro en la forma ejecutiva. Sin embargo, por razón de que el cobro no siempre es posible por la vía de apremio personal y que, más bien, tiene que hacerse efectivo sobre bienes del deudor, la Administración Pública tropieza con la dificultad de que no puede hacerse pago sino es teniendo presente el precepto constitucional de “que nadie puede ser privado de su propiedad sin ser antes oído y vencido en juicio”. De ahí nace la necesidad de dar al aviso de la Tesorería General o de Administradores para el cobro de toda renta fiscal, acompañado del documento en que consta la obligación o de certificación de la partida del Libro respectivo u otros atestados semejantes, el carácter de ejecutivo. Lo que se dice con respecto a renta fiscal es extensivo a la renta municipal, con relación a la cual tienen fuerza ejecutiva las certificaciones del Libro respectivo, extendidas por el Alcalde Municipal al pie del informe del Tenedor de Libros, de conformidad con el decreto Legislativo de 5 de septiembre de 1923 y es extensivo también a las rentas de otras instituciones autónomas acerca de las cuales hay disposiciones especiales que dan el carácter ejecutivo a la documentación apropiada del caso.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A la segunda categoría o sea la de documentos cuya fuerza ejecutiva depende de la </w:t>
      </w:r>
      <w:r w:rsidRPr="00283324">
        <w:rPr>
          <w:rFonts w:ascii="Arial" w:eastAsia="Times New Roman" w:hAnsi="Arial" w:cs="Arial"/>
          <w:i/>
          <w:iCs/>
          <w:sz w:val="24"/>
          <w:szCs w:val="24"/>
          <w:lang w:eastAsia="es-CR"/>
        </w:rPr>
        <w:t>voluntad</w:t>
      </w:r>
      <w:r w:rsidRPr="00283324">
        <w:rPr>
          <w:rFonts w:ascii="Arial" w:eastAsia="Times New Roman" w:hAnsi="Arial" w:cs="Arial"/>
          <w:sz w:val="24"/>
          <w:szCs w:val="24"/>
          <w:lang w:eastAsia="es-CR"/>
        </w:rPr>
        <w:t xml:space="preserve"> de la persona obligada, pertenecen todos los comprendidos en el Art. 588 y en el 590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con respecto a los cuales su contenido es de predominancia contractual ya sea por obligación común o por obligación mercantil. De esas disposiciones, únicamente la que está indicada con el N° 2 </w:t>
      </w:r>
      <w:r w:rsidRPr="00283324">
        <w:rPr>
          <w:rFonts w:ascii="Arial" w:eastAsia="Times New Roman" w:hAnsi="Arial" w:cs="Arial"/>
          <w:sz w:val="24"/>
          <w:szCs w:val="24"/>
          <w:lang w:eastAsia="es-CR"/>
        </w:rPr>
        <w:lastRenderedPageBreak/>
        <w:t xml:space="preserve">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no es contractual. No obstante, la eficacia ejecutiva de las obligaciones contenidas en esa disposición, nace de la </w:t>
      </w:r>
      <w:r w:rsidRPr="00283324">
        <w:rPr>
          <w:rFonts w:ascii="Arial" w:eastAsia="Times New Roman" w:hAnsi="Arial" w:cs="Arial"/>
          <w:i/>
          <w:iCs/>
          <w:sz w:val="24"/>
          <w:szCs w:val="24"/>
          <w:lang w:eastAsia="es-CR"/>
        </w:rPr>
        <w:t>voluntad</w:t>
      </w:r>
      <w:r w:rsidRPr="00283324">
        <w:rPr>
          <w:rFonts w:ascii="Arial" w:eastAsia="Times New Roman" w:hAnsi="Arial" w:cs="Arial"/>
          <w:sz w:val="24"/>
          <w:szCs w:val="24"/>
          <w:lang w:eastAsia="es-CR"/>
        </w:rPr>
        <w:t xml:space="preserve"> de la persona obligada: esa voluntad está representada en el escrito judicial de aceptación de herencia, pues la persona que acepte una herencia sabe que toma sobre si todas sus cargas, sin perjuicio, naturalmente, del beneficio de inventario.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En los documentos de la categoría últimamente mencionada está </w:t>
      </w:r>
      <w:proofErr w:type="spellStart"/>
      <w:r w:rsidRPr="00283324">
        <w:rPr>
          <w:rFonts w:ascii="Arial" w:eastAsia="Times New Roman" w:hAnsi="Arial" w:cs="Arial"/>
          <w:sz w:val="24"/>
          <w:szCs w:val="24"/>
          <w:lang w:eastAsia="es-CR"/>
        </w:rPr>
        <w:t>invívito</w:t>
      </w:r>
      <w:proofErr w:type="spellEnd"/>
      <w:r w:rsidRPr="00283324">
        <w:rPr>
          <w:rFonts w:ascii="Arial" w:eastAsia="Times New Roman" w:hAnsi="Arial" w:cs="Arial"/>
          <w:sz w:val="24"/>
          <w:szCs w:val="24"/>
          <w:lang w:eastAsia="es-CR"/>
        </w:rPr>
        <w:t xml:space="preserve"> el </w:t>
      </w:r>
      <w:proofErr w:type="spellStart"/>
      <w:r w:rsidRPr="00283324">
        <w:rPr>
          <w:rFonts w:ascii="Arial" w:eastAsia="Times New Roman" w:hAnsi="Arial" w:cs="Arial"/>
          <w:i/>
          <w:iCs/>
          <w:sz w:val="24"/>
          <w:szCs w:val="24"/>
          <w:lang w:eastAsia="es-CR"/>
        </w:rPr>
        <w:t>pactum</w:t>
      </w:r>
      <w:proofErr w:type="spellEnd"/>
      <w:r w:rsidRPr="00283324">
        <w:rPr>
          <w:rFonts w:ascii="Arial" w:eastAsia="Times New Roman" w:hAnsi="Arial" w:cs="Arial"/>
          <w:i/>
          <w:iCs/>
          <w:sz w:val="24"/>
          <w:szCs w:val="24"/>
          <w:lang w:eastAsia="es-CR"/>
        </w:rPr>
        <w:t xml:space="preserve"> </w:t>
      </w:r>
      <w:proofErr w:type="spellStart"/>
      <w:r w:rsidRPr="00283324">
        <w:rPr>
          <w:rFonts w:ascii="Arial" w:eastAsia="Times New Roman" w:hAnsi="Arial" w:cs="Arial"/>
          <w:i/>
          <w:iCs/>
          <w:sz w:val="24"/>
          <w:szCs w:val="24"/>
          <w:lang w:eastAsia="es-CR"/>
        </w:rPr>
        <w:t>executivum</w:t>
      </w:r>
      <w:proofErr w:type="spellEnd"/>
      <w:r w:rsidRPr="00283324">
        <w:rPr>
          <w:rFonts w:ascii="Arial" w:eastAsia="Times New Roman" w:hAnsi="Arial" w:cs="Arial"/>
          <w:sz w:val="24"/>
          <w:szCs w:val="24"/>
          <w:lang w:eastAsia="es-CR"/>
        </w:rPr>
        <w:t>, que principió por requerirse que fuera expreso y que hoy se entiende que está tácitamente en los documentos expresados.</w:t>
      </w:r>
    </w:p>
    <w:p w:rsidR="003940CC" w:rsidRDefault="00DB4FCC" w:rsidP="00283324">
      <w:pPr>
        <w:spacing w:after="0" w:line="360" w:lineRule="auto"/>
        <w:ind w:left="720"/>
        <w:jc w:val="both"/>
        <w:rPr>
          <w:rFonts w:ascii="Arial" w:eastAsia="Times New Roman" w:hAnsi="Arial" w:cs="Arial"/>
          <w:b/>
          <w:bCs/>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EJECUCIÓN DE DISPOSICIONES TESTAMENTARIAS</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Acabo de mencionar el caso del N° 2 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esto es: “Las disposiciones testamentarias legalmente comprobadas en todo lo que no sea favorable a la testamentaría”. Voy a detenerme un momento a considerar si la práctica de los Tribunales está de acuerdo con el significado real de dicha disposición.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No es un capricho de la ley cuando da a disposiciones testamentarias legalmente comprobadas el carácter de ejecutivas. Debe entenderse, sin embargo, que sus alcances son limitados y que no puede ir más allá de lo que constituye el conjunto armónico de la acción ejecutiva. Teniendo eso presente, hay que analizar cuando es precedente la acción ejecutiva; salvo los casos de cobros de rentas fiscales, municipales, etc., (cuyos motivos de excepción están expresados) en todos los otros casos en que la acción ejecutiva no es consecuencia de sentencia pasada en autoridad de cosa juzgada o de circunstancias derivadas de ésta, el elemento </w:t>
      </w:r>
      <w:r w:rsidRPr="00283324">
        <w:rPr>
          <w:rFonts w:ascii="Arial" w:eastAsia="Times New Roman" w:hAnsi="Arial" w:cs="Arial"/>
          <w:i/>
          <w:iCs/>
          <w:sz w:val="24"/>
          <w:szCs w:val="24"/>
          <w:lang w:eastAsia="es-CR"/>
        </w:rPr>
        <w:t>voluntad</w:t>
      </w:r>
      <w:r w:rsidRPr="00283324">
        <w:rPr>
          <w:rFonts w:ascii="Arial" w:eastAsia="Times New Roman" w:hAnsi="Arial" w:cs="Arial"/>
          <w:sz w:val="24"/>
          <w:szCs w:val="24"/>
          <w:lang w:eastAsia="es-CR"/>
        </w:rPr>
        <w:t xml:space="preserve"> de la persona obligada es indispensable. Al buscarse ese elemento debe quedar definido hasta dónde llega y cómo, por la misma, ha quedado restringida la obligación.</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disposiciones testamentarias se asigna un legado que supondremos de </w:t>
      </w:r>
      <w:r w:rsidRPr="00283324">
        <w:rPr>
          <w:rFonts w:ascii="Arial" w:eastAsia="Times New Roman" w:hAnsi="Arial" w:cs="Arial"/>
          <w:sz w:val="24"/>
          <w:szCs w:val="24"/>
          <w:lang w:eastAsia="es-CR"/>
        </w:rPr>
        <w:lastRenderedPageBreak/>
        <w:t xml:space="preserve">dinero. Se pregunta, ¿es ejecutiva esa disposición? La práctica de los Tribunales dice que sí. Con perdón de quienes así opinen, tengo del caso un concepto muy distinto. Las razones por las cuales discrepo voy a expresarlas a continuación. Cuando expongo mis puntos de vista sólo tengo por objeto dar materia al estudio de los distintos problemas que toco en esta conferencia, para que cada cual, a quien estas cuestiones </w:t>
      </w:r>
      <w:proofErr w:type="gramStart"/>
      <w:r w:rsidRPr="00283324">
        <w:rPr>
          <w:rFonts w:ascii="Arial" w:eastAsia="Times New Roman" w:hAnsi="Arial" w:cs="Arial"/>
          <w:sz w:val="24"/>
          <w:szCs w:val="24"/>
          <w:lang w:eastAsia="es-CR"/>
        </w:rPr>
        <w:t>interese</w:t>
      </w:r>
      <w:proofErr w:type="gramEnd"/>
      <w:r w:rsidRPr="00283324">
        <w:rPr>
          <w:rFonts w:ascii="Arial" w:eastAsia="Times New Roman" w:hAnsi="Arial" w:cs="Arial"/>
          <w:sz w:val="24"/>
          <w:szCs w:val="24"/>
          <w:lang w:eastAsia="es-CR"/>
        </w:rPr>
        <w:t>, aporte a los casos contemplados su estudio particular que contribuya a la decisión final.</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Bajo el aspecto teórico de la cuestión, cuyas bases quedan planteadas, no pueden ser ejecutivas las disposiciones testamentarias que establecen legados, especialmente cuando la herencia ha sido aceptada con beneficio de inventario, porque el heredero se comprometió a pagar </w:t>
      </w:r>
      <w:r w:rsidRPr="00283324">
        <w:rPr>
          <w:rFonts w:ascii="Arial" w:eastAsia="Times New Roman" w:hAnsi="Arial" w:cs="Arial"/>
          <w:i/>
          <w:iCs/>
          <w:sz w:val="24"/>
          <w:szCs w:val="24"/>
          <w:lang w:eastAsia="es-CR"/>
        </w:rPr>
        <w:t>únicamente</w:t>
      </w:r>
      <w:r w:rsidRPr="00283324">
        <w:rPr>
          <w:rFonts w:ascii="Arial" w:eastAsia="Times New Roman" w:hAnsi="Arial" w:cs="Arial"/>
          <w:sz w:val="24"/>
          <w:szCs w:val="24"/>
          <w:lang w:eastAsia="es-CR"/>
        </w:rPr>
        <w:t xml:space="preserve"> hasta lo que arroje el inventario. Para establecer el </w:t>
      </w:r>
      <w:r w:rsidRPr="00283324">
        <w:rPr>
          <w:rFonts w:ascii="Arial" w:eastAsia="Times New Roman" w:hAnsi="Arial" w:cs="Arial"/>
          <w:i/>
          <w:iCs/>
          <w:sz w:val="24"/>
          <w:szCs w:val="24"/>
          <w:lang w:eastAsia="es-CR"/>
        </w:rPr>
        <w:t xml:space="preserve">saldo </w:t>
      </w:r>
      <w:proofErr w:type="spellStart"/>
      <w:r w:rsidRPr="00283324">
        <w:rPr>
          <w:rFonts w:ascii="Arial" w:eastAsia="Times New Roman" w:hAnsi="Arial" w:cs="Arial"/>
          <w:i/>
          <w:iCs/>
          <w:sz w:val="24"/>
          <w:szCs w:val="24"/>
          <w:lang w:eastAsia="es-CR"/>
        </w:rPr>
        <w:t>sucesoral</w:t>
      </w:r>
      <w:proofErr w:type="spellEnd"/>
      <w:r w:rsidRPr="00283324">
        <w:rPr>
          <w:rFonts w:ascii="Arial" w:eastAsia="Times New Roman" w:hAnsi="Arial" w:cs="Arial"/>
          <w:sz w:val="24"/>
          <w:szCs w:val="24"/>
          <w:lang w:eastAsia="es-CR"/>
        </w:rPr>
        <w:t xml:space="preserve">, sobre el cual recaen las disposiciones testamentarias, deben pagarse, primero, las deudas hereditarias, los impuestos </w:t>
      </w:r>
      <w:proofErr w:type="spellStart"/>
      <w:r w:rsidRPr="00283324">
        <w:rPr>
          <w:rFonts w:ascii="Arial" w:eastAsia="Times New Roman" w:hAnsi="Arial" w:cs="Arial"/>
          <w:sz w:val="24"/>
          <w:szCs w:val="24"/>
          <w:lang w:eastAsia="es-CR"/>
        </w:rPr>
        <w:t>sucesorales</w:t>
      </w:r>
      <w:proofErr w:type="spellEnd"/>
      <w:r w:rsidRPr="00283324">
        <w:rPr>
          <w:rFonts w:ascii="Arial" w:eastAsia="Times New Roman" w:hAnsi="Arial" w:cs="Arial"/>
          <w:sz w:val="24"/>
          <w:szCs w:val="24"/>
          <w:lang w:eastAsia="es-CR"/>
        </w:rPr>
        <w:t xml:space="preserve">, las cuotas de sucesión, etc., etc.; es decir: </w:t>
      </w:r>
      <w:r w:rsidRPr="00283324">
        <w:rPr>
          <w:rFonts w:ascii="Arial" w:eastAsia="Times New Roman" w:hAnsi="Arial" w:cs="Arial"/>
          <w:i/>
          <w:iCs/>
          <w:sz w:val="24"/>
          <w:szCs w:val="24"/>
          <w:lang w:eastAsia="es-CR"/>
        </w:rPr>
        <w:t>debe liquidarse</w:t>
      </w:r>
      <w:r w:rsidRPr="00283324">
        <w:rPr>
          <w:rFonts w:ascii="Arial" w:eastAsia="Times New Roman" w:hAnsi="Arial" w:cs="Arial"/>
          <w:sz w:val="24"/>
          <w:szCs w:val="24"/>
          <w:lang w:eastAsia="es-CR"/>
        </w:rPr>
        <w:t xml:space="preserve"> la </w:t>
      </w:r>
      <w:r w:rsidRPr="00283324">
        <w:rPr>
          <w:rFonts w:ascii="Arial" w:eastAsia="Times New Roman" w:hAnsi="Arial" w:cs="Arial"/>
          <w:i/>
          <w:iCs/>
          <w:sz w:val="24"/>
          <w:szCs w:val="24"/>
          <w:lang w:eastAsia="es-CR"/>
        </w:rPr>
        <w:t>sucesión</w:t>
      </w:r>
      <w:r w:rsidRPr="00283324">
        <w:rPr>
          <w:rFonts w:ascii="Arial" w:eastAsia="Times New Roman" w:hAnsi="Arial" w:cs="Arial"/>
          <w:sz w:val="24"/>
          <w:szCs w:val="24"/>
          <w:lang w:eastAsia="es-CR"/>
        </w:rPr>
        <w:t>.</w:t>
      </w:r>
    </w:p>
    <w:p w:rsidR="003940CC"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Bajo el aspecto del derecho positivo salvadoreño, que está muy de acuerdo con la teoría antes sustentada, no puede tampoco considerarse como ejecutivas las asignaciones de legados, según paso a demostrar:</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El N° 2 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no dice -les ruego prestarme </w:t>
      </w:r>
      <w:proofErr w:type="gramStart"/>
      <w:r w:rsidRPr="00283324">
        <w:rPr>
          <w:rFonts w:ascii="Arial" w:eastAsia="Times New Roman" w:hAnsi="Arial" w:cs="Arial"/>
          <w:sz w:val="24"/>
          <w:szCs w:val="24"/>
          <w:lang w:eastAsia="es-CR"/>
        </w:rPr>
        <w:t>las</w:t>
      </w:r>
      <w:proofErr w:type="gramEnd"/>
      <w:r w:rsidRPr="00283324">
        <w:rPr>
          <w:rFonts w:ascii="Arial" w:eastAsia="Times New Roman" w:hAnsi="Arial" w:cs="Arial"/>
          <w:sz w:val="24"/>
          <w:szCs w:val="24"/>
          <w:lang w:eastAsia="es-CR"/>
        </w:rPr>
        <w:t xml:space="preserve"> mayor atención- que sean </w:t>
      </w:r>
      <w:r w:rsidRPr="00283324">
        <w:rPr>
          <w:rFonts w:ascii="Arial" w:eastAsia="Times New Roman" w:hAnsi="Arial" w:cs="Arial"/>
          <w:i/>
          <w:iCs/>
          <w:sz w:val="24"/>
          <w:szCs w:val="24"/>
          <w:lang w:eastAsia="es-CR"/>
        </w:rPr>
        <w:t>ejecutivas todas las disposiciones testamentarias legalmente comprobadas.</w:t>
      </w:r>
      <w:r w:rsidRPr="00283324">
        <w:rPr>
          <w:rFonts w:ascii="Arial" w:eastAsia="Times New Roman" w:hAnsi="Arial" w:cs="Arial"/>
          <w:sz w:val="24"/>
          <w:szCs w:val="24"/>
          <w:lang w:eastAsia="es-CR"/>
        </w:rPr>
        <w:t xml:space="preserve"> Si hasta allí llegara la disposición que comento, yo no tendría más remedio que inclinarme ante el criterio contrario. Pero, dicha disposición restringe y limita los alcances de la anterior proposición, pues agrega: </w:t>
      </w:r>
      <w:r w:rsidRPr="00283324">
        <w:rPr>
          <w:rFonts w:ascii="Arial" w:eastAsia="Times New Roman" w:hAnsi="Arial" w:cs="Arial"/>
          <w:i/>
          <w:iCs/>
          <w:sz w:val="24"/>
          <w:szCs w:val="24"/>
          <w:lang w:eastAsia="es-CR"/>
        </w:rPr>
        <w:t>“en todo lo que no sea favorable a la testamentaría”.</w:t>
      </w:r>
      <w:r w:rsidRPr="00283324">
        <w:rPr>
          <w:rFonts w:ascii="Arial" w:eastAsia="Times New Roman" w:hAnsi="Arial" w:cs="Arial"/>
          <w:sz w:val="24"/>
          <w:szCs w:val="24"/>
          <w:lang w:eastAsia="es-CR"/>
        </w:rPr>
        <w:t xml:space="preserve"> Esta restricción nos está indicando que </w:t>
      </w:r>
      <w:r w:rsidRPr="00283324">
        <w:rPr>
          <w:rFonts w:ascii="Arial" w:eastAsia="Times New Roman" w:hAnsi="Arial" w:cs="Arial"/>
          <w:i/>
          <w:iCs/>
          <w:sz w:val="24"/>
          <w:szCs w:val="24"/>
          <w:lang w:eastAsia="es-CR"/>
        </w:rPr>
        <w:t>no todas</w:t>
      </w:r>
      <w:r w:rsidRPr="00283324">
        <w:rPr>
          <w:rFonts w:ascii="Arial" w:eastAsia="Times New Roman" w:hAnsi="Arial" w:cs="Arial"/>
          <w:sz w:val="24"/>
          <w:szCs w:val="24"/>
          <w:lang w:eastAsia="es-CR"/>
        </w:rPr>
        <w:t xml:space="preserve"> las disposiciones testamentarias </w:t>
      </w:r>
      <w:r w:rsidRPr="00283324">
        <w:rPr>
          <w:rFonts w:ascii="Arial" w:eastAsia="Times New Roman" w:hAnsi="Arial" w:cs="Arial"/>
          <w:i/>
          <w:iCs/>
          <w:sz w:val="24"/>
          <w:szCs w:val="24"/>
          <w:lang w:eastAsia="es-CR"/>
        </w:rPr>
        <w:t>son ejecutivas</w:t>
      </w:r>
      <w:r w:rsidRPr="00283324">
        <w:rPr>
          <w:rFonts w:ascii="Arial" w:eastAsia="Times New Roman" w:hAnsi="Arial" w:cs="Arial"/>
          <w:sz w:val="24"/>
          <w:szCs w:val="24"/>
          <w:lang w:eastAsia="es-CR"/>
        </w:rPr>
        <w:t xml:space="preserve">; esa disposición nos dice </w:t>
      </w:r>
      <w:r w:rsidRPr="00283324">
        <w:rPr>
          <w:rFonts w:ascii="Arial" w:eastAsia="Times New Roman" w:hAnsi="Arial" w:cs="Arial"/>
          <w:i/>
          <w:iCs/>
          <w:sz w:val="24"/>
          <w:szCs w:val="24"/>
          <w:lang w:eastAsia="es-CR"/>
        </w:rPr>
        <w:t>- a contrario sensu-</w:t>
      </w:r>
      <w:r w:rsidRPr="00283324">
        <w:rPr>
          <w:rFonts w:ascii="Arial" w:eastAsia="Times New Roman" w:hAnsi="Arial" w:cs="Arial"/>
          <w:sz w:val="24"/>
          <w:szCs w:val="24"/>
          <w:lang w:eastAsia="es-CR"/>
        </w:rPr>
        <w:t xml:space="preserve"> que </w:t>
      </w:r>
      <w:r w:rsidRPr="00283324">
        <w:rPr>
          <w:rFonts w:ascii="Arial" w:eastAsia="Times New Roman" w:hAnsi="Arial" w:cs="Arial"/>
          <w:i/>
          <w:iCs/>
          <w:sz w:val="24"/>
          <w:szCs w:val="24"/>
          <w:lang w:eastAsia="es-CR"/>
        </w:rPr>
        <w:t>no son ejecutivas las que son favorables a la testamentaria</w:t>
      </w:r>
      <w:r w:rsidRPr="00283324">
        <w:rPr>
          <w:rFonts w:ascii="Arial" w:eastAsia="Times New Roman" w:hAnsi="Arial" w:cs="Arial"/>
          <w:sz w:val="24"/>
          <w:szCs w:val="24"/>
          <w:lang w:eastAsia="es-CR"/>
        </w:rPr>
        <w:t>.</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t>Entonces, para saber qué disposiciones testamentarias son ejecutivas tenemos que establecer previamente cuales disposiciones son favorables a la testamentaría y cuales no lo son.</w:t>
      </w:r>
    </w:p>
    <w:p w:rsidR="008E44D2" w:rsidRDefault="00DB4FCC" w:rsidP="00283324">
      <w:pPr>
        <w:spacing w:after="0" w:line="360" w:lineRule="auto"/>
        <w:ind w:left="720"/>
        <w:jc w:val="both"/>
        <w:rPr>
          <w:rFonts w:ascii="Arial" w:eastAsia="Times New Roman" w:hAnsi="Arial" w:cs="Arial"/>
          <w:i/>
          <w:iCs/>
          <w:sz w:val="24"/>
          <w:szCs w:val="24"/>
          <w:lang w:eastAsia="es-CR"/>
        </w:rPr>
      </w:pPr>
      <w:r w:rsidRPr="00283324">
        <w:rPr>
          <w:rFonts w:ascii="Arial" w:eastAsia="Times New Roman" w:hAnsi="Arial" w:cs="Arial"/>
          <w:sz w:val="24"/>
          <w:szCs w:val="24"/>
          <w:lang w:eastAsia="es-CR"/>
        </w:rPr>
        <w:br/>
        <w:t xml:space="preserve">Para mejor entender esta cuestión tenemos que remontarnos a su origen en otras legislaciones. Existe el </w:t>
      </w:r>
      <w:r w:rsidRPr="00283324">
        <w:rPr>
          <w:rFonts w:ascii="Arial" w:eastAsia="Times New Roman" w:hAnsi="Arial" w:cs="Arial"/>
          <w:i/>
          <w:iCs/>
          <w:sz w:val="24"/>
          <w:szCs w:val="24"/>
          <w:lang w:eastAsia="es-CR"/>
        </w:rPr>
        <w:t xml:space="preserve">juicio de testamentaría </w:t>
      </w:r>
      <w:r w:rsidRPr="00283324">
        <w:rPr>
          <w:rFonts w:ascii="Arial" w:eastAsia="Times New Roman" w:hAnsi="Arial" w:cs="Arial"/>
          <w:sz w:val="24"/>
          <w:szCs w:val="24"/>
          <w:lang w:eastAsia="es-CR"/>
        </w:rPr>
        <w:t xml:space="preserve">de la misma manera que existe el </w:t>
      </w:r>
      <w:r w:rsidRPr="00283324">
        <w:rPr>
          <w:rFonts w:ascii="Arial" w:eastAsia="Times New Roman" w:hAnsi="Arial" w:cs="Arial"/>
          <w:i/>
          <w:iCs/>
          <w:sz w:val="24"/>
          <w:szCs w:val="24"/>
          <w:lang w:eastAsia="es-CR"/>
        </w:rPr>
        <w:t>juicio de ab-intestado</w:t>
      </w:r>
      <w:r w:rsidRPr="00283324">
        <w:rPr>
          <w:rFonts w:ascii="Arial" w:eastAsia="Times New Roman" w:hAnsi="Arial" w:cs="Arial"/>
          <w:sz w:val="24"/>
          <w:szCs w:val="24"/>
          <w:lang w:eastAsia="es-CR"/>
        </w:rPr>
        <w:t xml:space="preserve">: son juicios universales, en los que se resuelven todas las cuestiones referentes a la sucesión y allí se liquidan los derechos de los interesados ya </w:t>
      </w:r>
      <w:proofErr w:type="spellStart"/>
      <w:r w:rsidRPr="00283324">
        <w:rPr>
          <w:rFonts w:ascii="Arial" w:eastAsia="Times New Roman" w:hAnsi="Arial" w:cs="Arial"/>
          <w:sz w:val="24"/>
          <w:szCs w:val="24"/>
          <w:lang w:eastAsia="es-CR"/>
        </w:rPr>
        <w:t>sena</w:t>
      </w:r>
      <w:proofErr w:type="spellEnd"/>
      <w:r w:rsidRPr="00283324">
        <w:rPr>
          <w:rFonts w:ascii="Arial" w:eastAsia="Times New Roman" w:hAnsi="Arial" w:cs="Arial"/>
          <w:sz w:val="24"/>
          <w:szCs w:val="24"/>
          <w:lang w:eastAsia="es-CR"/>
        </w:rPr>
        <w:t xml:space="preserve"> acreedores hereditarios, testamentarios, herederos, </w:t>
      </w:r>
      <w:proofErr w:type="gramStart"/>
      <w:r w:rsidRPr="00283324">
        <w:rPr>
          <w:rFonts w:ascii="Arial" w:eastAsia="Times New Roman" w:hAnsi="Arial" w:cs="Arial"/>
          <w:sz w:val="24"/>
          <w:szCs w:val="24"/>
          <w:lang w:eastAsia="es-CR"/>
        </w:rPr>
        <w:t>etc..</w:t>
      </w:r>
      <w:proofErr w:type="gramEnd"/>
      <w:r w:rsidRPr="00283324">
        <w:rPr>
          <w:rFonts w:ascii="Arial" w:eastAsia="Times New Roman" w:hAnsi="Arial" w:cs="Arial"/>
          <w:sz w:val="24"/>
          <w:szCs w:val="24"/>
          <w:lang w:eastAsia="es-CR"/>
        </w:rPr>
        <w:t xml:space="preserve"> Los acreedores hereditarios pueden reclamar sus derechos contra la sucesión sin tomar en cuenta los juicios de testamentaria o de abintestato, porque esos créditos son independientes del carácter </w:t>
      </w:r>
      <w:proofErr w:type="spellStart"/>
      <w:r w:rsidRPr="00283324">
        <w:rPr>
          <w:rFonts w:ascii="Arial" w:eastAsia="Times New Roman" w:hAnsi="Arial" w:cs="Arial"/>
          <w:sz w:val="24"/>
          <w:szCs w:val="24"/>
          <w:lang w:eastAsia="es-CR"/>
        </w:rPr>
        <w:t>sucesoral</w:t>
      </w:r>
      <w:proofErr w:type="spellEnd"/>
      <w:r w:rsidRPr="00283324">
        <w:rPr>
          <w:rFonts w:ascii="Arial" w:eastAsia="Times New Roman" w:hAnsi="Arial" w:cs="Arial"/>
          <w:sz w:val="24"/>
          <w:szCs w:val="24"/>
          <w:lang w:eastAsia="es-CR"/>
        </w:rPr>
        <w:t xml:space="preserve">; existen aunque hubiera querido hacerlos desaparecer el </w:t>
      </w:r>
      <w:r w:rsidRPr="00283324">
        <w:rPr>
          <w:rFonts w:ascii="Arial" w:eastAsia="Times New Roman" w:hAnsi="Arial" w:cs="Arial"/>
          <w:i/>
          <w:iCs/>
          <w:sz w:val="24"/>
          <w:szCs w:val="24"/>
          <w:lang w:eastAsia="es-CR"/>
        </w:rPr>
        <w:t xml:space="preserve">de </w:t>
      </w:r>
      <w:proofErr w:type="spellStart"/>
      <w:r w:rsidRPr="00283324">
        <w:rPr>
          <w:rFonts w:ascii="Arial" w:eastAsia="Times New Roman" w:hAnsi="Arial" w:cs="Arial"/>
          <w:i/>
          <w:iCs/>
          <w:sz w:val="24"/>
          <w:szCs w:val="24"/>
          <w:lang w:eastAsia="es-CR"/>
        </w:rPr>
        <w:t>cujus</w:t>
      </w:r>
      <w:proofErr w:type="spellEnd"/>
      <w:r w:rsidRPr="00283324">
        <w:rPr>
          <w:rFonts w:ascii="Arial" w:eastAsia="Times New Roman" w:hAnsi="Arial" w:cs="Arial"/>
          <w:sz w:val="24"/>
          <w:szCs w:val="24"/>
          <w:lang w:eastAsia="es-CR"/>
        </w:rPr>
        <w:t xml:space="preserve"> y es por esa circunstancia que esas deudas </w:t>
      </w:r>
      <w:r w:rsidRPr="00283324">
        <w:rPr>
          <w:rFonts w:ascii="Arial" w:eastAsia="Times New Roman" w:hAnsi="Arial" w:cs="Arial"/>
          <w:i/>
          <w:iCs/>
          <w:sz w:val="24"/>
          <w:szCs w:val="24"/>
          <w:lang w:eastAsia="es-CR"/>
        </w:rPr>
        <w:t>son desfavorables a la testamentaría o al ab-intestato</w:t>
      </w:r>
      <w:r w:rsidRPr="00283324">
        <w:rPr>
          <w:rFonts w:ascii="Arial" w:eastAsia="Times New Roman" w:hAnsi="Arial" w:cs="Arial"/>
          <w:sz w:val="24"/>
          <w:szCs w:val="24"/>
          <w:lang w:eastAsia="es-CR"/>
        </w:rPr>
        <w:t xml:space="preserve">. Las otras deudas de que he hecho referencia, </w:t>
      </w:r>
      <w:r w:rsidRPr="00283324">
        <w:rPr>
          <w:rFonts w:ascii="Arial" w:eastAsia="Times New Roman" w:hAnsi="Arial" w:cs="Arial"/>
          <w:i/>
          <w:iCs/>
          <w:sz w:val="24"/>
          <w:szCs w:val="24"/>
          <w:lang w:eastAsia="es-CR"/>
        </w:rPr>
        <w:t>las testamentarias</w:t>
      </w:r>
      <w:r w:rsidRPr="00283324">
        <w:rPr>
          <w:rFonts w:ascii="Arial" w:eastAsia="Times New Roman" w:hAnsi="Arial" w:cs="Arial"/>
          <w:sz w:val="24"/>
          <w:szCs w:val="24"/>
          <w:lang w:eastAsia="es-CR"/>
        </w:rPr>
        <w:t xml:space="preserve">, como decir, los legados, esas dependen exclusivamente de la </w:t>
      </w:r>
      <w:r w:rsidRPr="00283324">
        <w:rPr>
          <w:rFonts w:ascii="Arial" w:eastAsia="Times New Roman" w:hAnsi="Arial" w:cs="Arial"/>
          <w:i/>
          <w:iCs/>
          <w:sz w:val="24"/>
          <w:szCs w:val="24"/>
          <w:lang w:eastAsia="es-CR"/>
        </w:rPr>
        <w:t>voluntad del testador</w:t>
      </w:r>
      <w:r w:rsidRPr="00283324">
        <w:rPr>
          <w:rFonts w:ascii="Arial" w:eastAsia="Times New Roman" w:hAnsi="Arial" w:cs="Arial"/>
          <w:sz w:val="24"/>
          <w:szCs w:val="24"/>
          <w:lang w:eastAsia="es-CR"/>
        </w:rPr>
        <w:t xml:space="preserve">, quien al establecerlas, quiso que sus disposiciones testamentarias se cumplieran en todo sus contenido armónicamente: </w:t>
      </w:r>
      <w:r w:rsidRPr="00283324">
        <w:rPr>
          <w:rFonts w:ascii="Arial" w:eastAsia="Times New Roman" w:hAnsi="Arial" w:cs="Arial"/>
          <w:i/>
          <w:iCs/>
          <w:sz w:val="24"/>
          <w:szCs w:val="24"/>
          <w:lang w:eastAsia="es-CR"/>
        </w:rPr>
        <w:t>lograr que todas esas disposiciones se cumplan es obtener éxito completo en la testamentaría;</w:t>
      </w:r>
      <w:r w:rsidRPr="00283324">
        <w:rPr>
          <w:rFonts w:ascii="Arial" w:eastAsia="Times New Roman" w:hAnsi="Arial" w:cs="Arial"/>
          <w:sz w:val="24"/>
          <w:szCs w:val="24"/>
          <w:lang w:eastAsia="es-CR"/>
        </w:rPr>
        <w:t xml:space="preserve"> de allí se deduce que las deudas testamentarias, establecidas por el testador, de su espontánea voluntad, </w:t>
      </w:r>
      <w:r w:rsidRPr="00283324">
        <w:rPr>
          <w:rFonts w:ascii="Arial" w:eastAsia="Times New Roman" w:hAnsi="Arial" w:cs="Arial"/>
          <w:i/>
          <w:iCs/>
          <w:sz w:val="24"/>
          <w:szCs w:val="24"/>
          <w:lang w:eastAsia="es-CR"/>
        </w:rPr>
        <w:t>son todas favorables a la testamentaría</w:t>
      </w:r>
      <w:r w:rsidRPr="00283324">
        <w:rPr>
          <w:rFonts w:ascii="Arial" w:eastAsia="Times New Roman" w:hAnsi="Arial" w:cs="Arial"/>
          <w:sz w:val="24"/>
          <w:szCs w:val="24"/>
          <w:lang w:eastAsia="es-CR"/>
        </w:rPr>
        <w:t xml:space="preserve">, aunque sean desfavorables al heredero (cosa que la ley no considera) y es por eso que el contenido de esas disposiciones es </w:t>
      </w:r>
      <w:r w:rsidRPr="00283324">
        <w:rPr>
          <w:rFonts w:ascii="Arial" w:eastAsia="Times New Roman" w:hAnsi="Arial" w:cs="Arial"/>
          <w:i/>
          <w:iCs/>
          <w:sz w:val="24"/>
          <w:szCs w:val="24"/>
          <w:lang w:eastAsia="es-CR"/>
        </w:rPr>
        <w:t>asunto privativo del juicio de testamentaría</w:t>
      </w:r>
      <w:r w:rsidRPr="00283324">
        <w:rPr>
          <w:rFonts w:ascii="Arial" w:eastAsia="Times New Roman" w:hAnsi="Arial" w:cs="Arial"/>
          <w:sz w:val="24"/>
          <w:szCs w:val="24"/>
          <w:lang w:eastAsia="es-CR"/>
        </w:rPr>
        <w:t xml:space="preserve">, no pudiendo reclamarse fuera de ese juicio pues es </w:t>
      </w:r>
      <w:r w:rsidRPr="00283324">
        <w:rPr>
          <w:rFonts w:ascii="Arial" w:eastAsia="Times New Roman" w:hAnsi="Arial" w:cs="Arial"/>
          <w:i/>
          <w:iCs/>
          <w:sz w:val="24"/>
          <w:szCs w:val="24"/>
          <w:lang w:eastAsia="es-CR"/>
        </w:rPr>
        <w:t>allí donde deben liquidarse.</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Entre nosotros, no existe propiamente el </w:t>
      </w:r>
      <w:r w:rsidRPr="00283324">
        <w:rPr>
          <w:rFonts w:ascii="Arial" w:eastAsia="Times New Roman" w:hAnsi="Arial" w:cs="Arial"/>
          <w:i/>
          <w:iCs/>
          <w:sz w:val="24"/>
          <w:szCs w:val="24"/>
          <w:lang w:eastAsia="es-CR"/>
        </w:rPr>
        <w:t>juicio de testamentaría no el de ab-intestato</w:t>
      </w:r>
      <w:r w:rsidRPr="00283324">
        <w:rPr>
          <w:rFonts w:ascii="Arial" w:eastAsia="Times New Roman" w:hAnsi="Arial" w:cs="Arial"/>
          <w:sz w:val="24"/>
          <w:szCs w:val="24"/>
          <w:lang w:eastAsia="es-CR"/>
        </w:rPr>
        <w:t xml:space="preserve">. Deficiencia es esa por cierto muy lamentable, que da lugar a las dudas que se presentan en el caso que contemplamos. Tan necesario es un juicio en que puedan liquidarse todas las cuestiones </w:t>
      </w:r>
      <w:proofErr w:type="spellStart"/>
      <w:r w:rsidRPr="00283324">
        <w:rPr>
          <w:rFonts w:ascii="Arial" w:eastAsia="Times New Roman" w:hAnsi="Arial" w:cs="Arial"/>
          <w:sz w:val="24"/>
          <w:szCs w:val="24"/>
          <w:lang w:eastAsia="es-CR"/>
        </w:rPr>
        <w:t>sucesorales</w:t>
      </w:r>
      <w:proofErr w:type="spellEnd"/>
      <w:r w:rsidRPr="00283324">
        <w:rPr>
          <w:rFonts w:ascii="Arial" w:eastAsia="Times New Roman" w:hAnsi="Arial" w:cs="Arial"/>
          <w:sz w:val="24"/>
          <w:szCs w:val="24"/>
          <w:lang w:eastAsia="es-CR"/>
        </w:rPr>
        <w:t xml:space="preserve">, como lo es el </w:t>
      </w:r>
      <w:r w:rsidRPr="00283324">
        <w:rPr>
          <w:rFonts w:ascii="Arial" w:eastAsia="Times New Roman" w:hAnsi="Arial" w:cs="Arial"/>
          <w:i/>
          <w:iCs/>
          <w:sz w:val="24"/>
          <w:szCs w:val="24"/>
          <w:lang w:eastAsia="es-CR"/>
        </w:rPr>
        <w:t>juicio de liquidación</w:t>
      </w:r>
      <w:r w:rsidRPr="00283324">
        <w:rPr>
          <w:rFonts w:ascii="Arial" w:eastAsia="Times New Roman" w:hAnsi="Arial" w:cs="Arial"/>
          <w:sz w:val="24"/>
          <w:szCs w:val="24"/>
          <w:lang w:eastAsia="es-CR"/>
        </w:rPr>
        <w:t xml:space="preserve"> en las sociedades que se extinguen o como lo es el de </w:t>
      </w:r>
      <w:r w:rsidRPr="00283324">
        <w:rPr>
          <w:rFonts w:ascii="Arial" w:eastAsia="Times New Roman" w:hAnsi="Arial" w:cs="Arial"/>
          <w:i/>
          <w:iCs/>
          <w:sz w:val="24"/>
          <w:szCs w:val="24"/>
          <w:lang w:eastAsia="es-CR"/>
        </w:rPr>
        <w:t xml:space="preserve">concurso y </w:t>
      </w:r>
      <w:r w:rsidRPr="00283324">
        <w:rPr>
          <w:rFonts w:ascii="Arial" w:eastAsia="Times New Roman" w:hAnsi="Arial" w:cs="Arial"/>
          <w:i/>
          <w:iCs/>
          <w:sz w:val="24"/>
          <w:szCs w:val="24"/>
          <w:lang w:eastAsia="es-CR"/>
        </w:rPr>
        <w:lastRenderedPageBreak/>
        <w:t>quiebra,</w:t>
      </w:r>
      <w:r w:rsidRPr="00283324">
        <w:rPr>
          <w:rFonts w:ascii="Arial" w:eastAsia="Times New Roman" w:hAnsi="Arial" w:cs="Arial"/>
          <w:sz w:val="24"/>
          <w:szCs w:val="24"/>
          <w:lang w:eastAsia="es-CR"/>
        </w:rPr>
        <w:t xml:space="preserve"> en los casos de deudores insolventes. Si ese juicio universal existiera no habría duda de que es allí donde todos los interesados en la sucesión tendrían que ventilar sus derechos.</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Nosotros, si no tenemos esos juicios de </w:t>
      </w:r>
      <w:r w:rsidRPr="00283324">
        <w:rPr>
          <w:rFonts w:ascii="Arial" w:eastAsia="Times New Roman" w:hAnsi="Arial" w:cs="Arial"/>
          <w:i/>
          <w:iCs/>
          <w:sz w:val="24"/>
          <w:szCs w:val="24"/>
          <w:lang w:eastAsia="es-CR"/>
        </w:rPr>
        <w:t xml:space="preserve">testamentaría </w:t>
      </w:r>
      <w:r w:rsidRPr="00283324">
        <w:rPr>
          <w:rFonts w:ascii="Arial" w:eastAsia="Times New Roman" w:hAnsi="Arial" w:cs="Arial"/>
          <w:sz w:val="24"/>
          <w:szCs w:val="24"/>
          <w:lang w:eastAsia="es-CR"/>
        </w:rPr>
        <w:t xml:space="preserve">y de </w:t>
      </w:r>
      <w:r w:rsidRPr="00283324">
        <w:rPr>
          <w:rFonts w:ascii="Arial" w:eastAsia="Times New Roman" w:hAnsi="Arial" w:cs="Arial"/>
          <w:i/>
          <w:iCs/>
          <w:sz w:val="24"/>
          <w:szCs w:val="24"/>
          <w:lang w:eastAsia="es-CR"/>
        </w:rPr>
        <w:t xml:space="preserve">ab-intestato, </w:t>
      </w:r>
      <w:r w:rsidRPr="00283324">
        <w:rPr>
          <w:rFonts w:ascii="Arial" w:eastAsia="Times New Roman" w:hAnsi="Arial" w:cs="Arial"/>
          <w:sz w:val="24"/>
          <w:szCs w:val="24"/>
          <w:lang w:eastAsia="es-CR"/>
        </w:rPr>
        <w:t xml:space="preserve">en cambio tenemos tramitaciones sucesivas que principian con la aceptación de herencia y que sigue con la de inventario y partición, sin contar las tramitaciones de oposición de sellos y de separación de bienes, que pueden seguirse en su caso. Esos expedientes no guardan la necesaria conexión y es en el de partición donde se da término al arreglo </w:t>
      </w:r>
      <w:proofErr w:type="spellStart"/>
      <w:r w:rsidRPr="00283324">
        <w:rPr>
          <w:rFonts w:ascii="Arial" w:eastAsia="Times New Roman" w:hAnsi="Arial" w:cs="Arial"/>
          <w:sz w:val="24"/>
          <w:szCs w:val="24"/>
          <w:lang w:eastAsia="es-CR"/>
        </w:rPr>
        <w:t>sucesoral</w:t>
      </w:r>
      <w:proofErr w:type="spellEnd"/>
      <w:r w:rsidRPr="00283324">
        <w:rPr>
          <w:rFonts w:ascii="Arial" w:eastAsia="Times New Roman" w:hAnsi="Arial" w:cs="Arial"/>
          <w:sz w:val="24"/>
          <w:szCs w:val="24"/>
          <w:lang w:eastAsia="es-CR"/>
        </w:rPr>
        <w:t>: en ese expediente se liquidan deudas y costas, se forma hijuela especial para esos pagos, pero no se da intervención a los legatarios y demás acreedores, con lo cual flaquea el procedimiento para que por él se pueda tener como definitivamente liquidada la sucesión. Si así fuera, podrían de allí nacer eficaces derechos y obligaciones que con justicia dieran lugar a acción ejecutiva.</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Como dejo dicho, esa es una deficiencia legal; pero no es razón suficiente para que se dé al N° 2 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un alcance que no tiene.</w:t>
      </w:r>
    </w:p>
    <w:p w:rsidR="008E44D2" w:rsidRDefault="00DB4FCC" w:rsidP="00283324">
      <w:pPr>
        <w:spacing w:after="0" w:line="360" w:lineRule="auto"/>
        <w:ind w:left="720"/>
        <w:jc w:val="both"/>
        <w:rPr>
          <w:rFonts w:ascii="Arial" w:eastAsia="Times New Roman" w:hAnsi="Arial" w:cs="Arial"/>
          <w:i/>
          <w:iCs/>
          <w:sz w:val="24"/>
          <w:szCs w:val="24"/>
          <w:lang w:eastAsia="es-CR"/>
        </w:rPr>
      </w:pPr>
      <w:r w:rsidRPr="00283324">
        <w:rPr>
          <w:rFonts w:ascii="Arial" w:eastAsia="Times New Roman" w:hAnsi="Arial" w:cs="Arial"/>
          <w:sz w:val="24"/>
          <w:szCs w:val="24"/>
          <w:lang w:eastAsia="es-CR"/>
        </w:rPr>
        <w:br/>
        <w:t xml:space="preserve">Ya hemos visto con lo que acabo de exponer lo que debe entenderse por disposiciones </w:t>
      </w:r>
      <w:r w:rsidRPr="00283324">
        <w:rPr>
          <w:rFonts w:ascii="Arial" w:eastAsia="Times New Roman" w:hAnsi="Arial" w:cs="Arial"/>
          <w:i/>
          <w:iCs/>
          <w:sz w:val="24"/>
          <w:szCs w:val="24"/>
          <w:lang w:eastAsia="es-CR"/>
        </w:rPr>
        <w:t>favorable a la testamentaría</w:t>
      </w:r>
      <w:r w:rsidRPr="00283324">
        <w:rPr>
          <w:rFonts w:ascii="Arial" w:eastAsia="Times New Roman" w:hAnsi="Arial" w:cs="Arial"/>
          <w:sz w:val="24"/>
          <w:szCs w:val="24"/>
          <w:lang w:eastAsia="es-CR"/>
        </w:rPr>
        <w:t xml:space="preserve"> y por disposición</w:t>
      </w:r>
      <w:r w:rsidRPr="00283324">
        <w:rPr>
          <w:rFonts w:ascii="Arial" w:eastAsia="Times New Roman" w:hAnsi="Arial" w:cs="Arial"/>
          <w:i/>
          <w:iCs/>
          <w:sz w:val="24"/>
          <w:szCs w:val="24"/>
          <w:lang w:eastAsia="es-CR"/>
        </w:rPr>
        <w:t xml:space="preserve"> desfavorable a dicha testamentaría</w:t>
      </w:r>
      <w:r w:rsidRPr="00283324">
        <w:rPr>
          <w:rFonts w:ascii="Arial" w:eastAsia="Times New Roman" w:hAnsi="Arial" w:cs="Arial"/>
          <w:sz w:val="24"/>
          <w:szCs w:val="24"/>
          <w:lang w:eastAsia="es-CR"/>
        </w:rPr>
        <w:t xml:space="preserve">. De lo que tenemos dicho se deduce que un legado no puede considerarse como </w:t>
      </w:r>
      <w:r w:rsidRPr="00283324">
        <w:rPr>
          <w:rFonts w:ascii="Arial" w:eastAsia="Times New Roman" w:hAnsi="Arial" w:cs="Arial"/>
          <w:i/>
          <w:iCs/>
          <w:sz w:val="24"/>
          <w:szCs w:val="24"/>
          <w:lang w:eastAsia="es-CR"/>
        </w:rPr>
        <w:t>desfavorable</w:t>
      </w:r>
      <w:r w:rsidRPr="00283324">
        <w:rPr>
          <w:rFonts w:ascii="Arial" w:eastAsia="Times New Roman" w:hAnsi="Arial" w:cs="Arial"/>
          <w:sz w:val="24"/>
          <w:szCs w:val="24"/>
          <w:lang w:eastAsia="es-CR"/>
        </w:rPr>
        <w:t xml:space="preserve">; es, efectivamente, </w:t>
      </w:r>
      <w:r w:rsidRPr="00283324">
        <w:rPr>
          <w:rFonts w:ascii="Arial" w:eastAsia="Times New Roman" w:hAnsi="Arial" w:cs="Arial"/>
          <w:i/>
          <w:iCs/>
          <w:sz w:val="24"/>
          <w:szCs w:val="24"/>
          <w:lang w:eastAsia="es-CR"/>
        </w:rPr>
        <w:t>favorable a la testamentaría.</w:t>
      </w:r>
      <w:r w:rsidRPr="00283324">
        <w:rPr>
          <w:rFonts w:ascii="Arial" w:eastAsia="Times New Roman" w:hAnsi="Arial" w:cs="Arial"/>
          <w:sz w:val="24"/>
          <w:szCs w:val="24"/>
          <w:lang w:eastAsia="es-CR"/>
        </w:rPr>
        <w:t xml:space="preserve"> Por lo consiguiente, de conformidad con los dispuesto en el N° 2 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w:t>
      </w:r>
      <w:r w:rsidRPr="00283324">
        <w:rPr>
          <w:rFonts w:ascii="Arial" w:eastAsia="Times New Roman" w:hAnsi="Arial" w:cs="Arial"/>
          <w:i/>
          <w:iCs/>
          <w:sz w:val="24"/>
          <w:szCs w:val="24"/>
          <w:lang w:eastAsia="es-CR"/>
        </w:rPr>
        <w:t>un legado no puede reclamarse por la vía ejecutiva.</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Pero, se dirá, ¿cuándo una disposición testamentaria puede ser ejecutiva </w:t>
      </w:r>
      <w:r w:rsidRPr="00283324">
        <w:rPr>
          <w:rFonts w:ascii="Arial" w:eastAsia="Times New Roman" w:hAnsi="Arial" w:cs="Arial"/>
          <w:i/>
          <w:iCs/>
          <w:sz w:val="24"/>
          <w:szCs w:val="24"/>
          <w:lang w:eastAsia="es-CR"/>
        </w:rPr>
        <w:t>por ser desfavorable a la testamentaría?</w:t>
      </w:r>
      <w:r w:rsidRPr="00283324">
        <w:rPr>
          <w:rFonts w:ascii="Arial" w:eastAsia="Times New Roman" w:hAnsi="Arial" w:cs="Arial"/>
          <w:sz w:val="24"/>
          <w:szCs w:val="24"/>
          <w:lang w:eastAsia="es-CR"/>
        </w:rPr>
        <w:t xml:space="preserve"> De lo que tenemos dicho se deduce que un legado no puede considerarse como </w:t>
      </w:r>
      <w:r w:rsidRPr="00283324">
        <w:rPr>
          <w:rFonts w:ascii="Arial" w:eastAsia="Times New Roman" w:hAnsi="Arial" w:cs="Arial"/>
          <w:i/>
          <w:iCs/>
          <w:sz w:val="24"/>
          <w:szCs w:val="24"/>
          <w:lang w:eastAsia="es-CR"/>
        </w:rPr>
        <w:t>desfavorable</w:t>
      </w:r>
      <w:r w:rsidRPr="00283324">
        <w:rPr>
          <w:rFonts w:ascii="Arial" w:eastAsia="Times New Roman" w:hAnsi="Arial" w:cs="Arial"/>
          <w:sz w:val="24"/>
          <w:szCs w:val="24"/>
          <w:lang w:eastAsia="es-CR"/>
        </w:rPr>
        <w:t xml:space="preserve">; es, efectivamente, </w:t>
      </w:r>
      <w:r w:rsidRPr="00283324">
        <w:rPr>
          <w:rFonts w:ascii="Arial" w:eastAsia="Times New Roman" w:hAnsi="Arial" w:cs="Arial"/>
          <w:i/>
          <w:iCs/>
          <w:sz w:val="24"/>
          <w:szCs w:val="24"/>
          <w:lang w:eastAsia="es-CR"/>
        </w:rPr>
        <w:t>favorable a la testamentaría</w:t>
      </w:r>
      <w:r w:rsidRPr="00283324">
        <w:rPr>
          <w:rFonts w:ascii="Arial" w:eastAsia="Times New Roman" w:hAnsi="Arial" w:cs="Arial"/>
          <w:sz w:val="24"/>
          <w:szCs w:val="24"/>
          <w:lang w:eastAsia="es-CR"/>
        </w:rPr>
        <w:t xml:space="preserve">. Por lo consiguiente, de conformidad con lo dispuesto en el N° 2 </w:t>
      </w:r>
      <w:r w:rsidRPr="00283324">
        <w:rPr>
          <w:rFonts w:ascii="Arial" w:eastAsia="Times New Roman" w:hAnsi="Arial" w:cs="Arial"/>
          <w:sz w:val="24"/>
          <w:szCs w:val="24"/>
          <w:lang w:eastAsia="es-CR"/>
        </w:rPr>
        <w:lastRenderedPageBreak/>
        <w:t xml:space="preserve">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w:t>
      </w:r>
      <w:r w:rsidRPr="00283324">
        <w:rPr>
          <w:rFonts w:ascii="Arial" w:eastAsia="Times New Roman" w:hAnsi="Arial" w:cs="Arial"/>
          <w:i/>
          <w:iCs/>
          <w:sz w:val="24"/>
          <w:szCs w:val="24"/>
          <w:lang w:eastAsia="es-CR"/>
        </w:rPr>
        <w:t>un legado no puede reclamarse por la vía ejecutiva.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Pero, se dirá, ¿cuándo una disposición testamentaria puede ser ejecutiva </w:t>
      </w:r>
      <w:r w:rsidRPr="00283324">
        <w:rPr>
          <w:rFonts w:ascii="Arial" w:eastAsia="Times New Roman" w:hAnsi="Arial" w:cs="Arial"/>
          <w:i/>
          <w:iCs/>
          <w:sz w:val="24"/>
          <w:szCs w:val="24"/>
          <w:lang w:eastAsia="es-CR"/>
        </w:rPr>
        <w:t xml:space="preserve">por ser desfavorable a la testamentaría? </w:t>
      </w:r>
      <w:r w:rsidRPr="00283324">
        <w:rPr>
          <w:rFonts w:ascii="Arial" w:eastAsia="Times New Roman" w:hAnsi="Arial" w:cs="Arial"/>
          <w:sz w:val="24"/>
          <w:szCs w:val="24"/>
          <w:lang w:eastAsia="es-CR"/>
        </w:rPr>
        <w:t xml:space="preserve">Ahí va un ejemplo: Hay un acreedor que tiene contra el difunto un documento privado donde consta que se le adeuda cierta cantidad e dinero, por obligación mutuaria; ese documento no está reconocido y, por lo consiguiente no es ejecutivo contra la sucesión. Pero, resulta, que en el testamento dijo el de </w:t>
      </w:r>
      <w:proofErr w:type="spellStart"/>
      <w:r w:rsidRPr="00283324">
        <w:rPr>
          <w:rFonts w:ascii="Arial" w:eastAsia="Times New Roman" w:hAnsi="Arial" w:cs="Arial"/>
          <w:i/>
          <w:iCs/>
          <w:sz w:val="24"/>
          <w:szCs w:val="24"/>
          <w:lang w:eastAsia="es-CR"/>
        </w:rPr>
        <w:t>cujus</w:t>
      </w:r>
      <w:proofErr w:type="spellEnd"/>
      <w:r w:rsidRPr="00283324">
        <w:rPr>
          <w:rFonts w:ascii="Arial" w:eastAsia="Times New Roman" w:hAnsi="Arial" w:cs="Arial"/>
          <w:i/>
          <w:iCs/>
          <w:sz w:val="24"/>
          <w:szCs w:val="24"/>
          <w:lang w:eastAsia="es-CR"/>
        </w:rPr>
        <w:t>:</w:t>
      </w:r>
      <w:r w:rsidRPr="00283324">
        <w:rPr>
          <w:rFonts w:ascii="Arial" w:eastAsia="Times New Roman" w:hAnsi="Arial" w:cs="Arial"/>
          <w:sz w:val="24"/>
          <w:szCs w:val="24"/>
          <w:lang w:eastAsia="es-CR"/>
        </w:rPr>
        <w:t xml:space="preserve"> “reconozco deber a X cierta cantidad de dinero que en tal ocasión me dio a mutuo, según consta de documento que obra en su poder de fecha tal, etc.” Esa obligación, así contenida, es sin duda alguna,</w:t>
      </w:r>
      <w:r w:rsidRPr="00283324">
        <w:rPr>
          <w:rFonts w:ascii="Arial" w:eastAsia="Times New Roman" w:hAnsi="Arial" w:cs="Arial"/>
          <w:i/>
          <w:iCs/>
          <w:sz w:val="24"/>
          <w:szCs w:val="24"/>
          <w:lang w:eastAsia="es-CR"/>
        </w:rPr>
        <w:t xml:space="preserve"> desfavorable a la testamentaría</w:t>
      </w:r>
      <w:r w:rsidRPr="00283324">
        <w:rPr>
          <w:rFonts w:ascii="Arial" w:eastAsia="Times New Roman" w:hAnsi="Arial" w:cs="Arial"/>
          <w:sz w:val="24"/>
          <w:szCs w:val="24"/>
          <w:lang w:eastAsia="es-CR"/>
        </w:rPr>
        <w:t xml:space="preserve"> porque no ha sido </w:t>
      </w:r>
      <w:r w:rsidRPr="00283324">
        <w:rPr>
          <w:rFonts w:ascii="Arial" w:eastAsia="Times New Roman" w:hAnsi="Arial" w:cs="Arial"/>
          <w:i/>
          <w:iCs/>
          <w:sz w:val="24"/>
          <w:szCs w:val="24"/>
          <w:lang w:eastAsia="es-CR"/>
        </w:rPr>
        <w:t>creada</w:t>
      </w:r>
      <w:r w:rsidRPr="00283324">
        <w:rPr>
          <w:rFonts w:ascii="Arial" w:eastAsia="Times New Roman" w:hAnsi="Arial" w:cs="Arial"/>
          <w:sz w:val="24"/>
          <w:szCs w:val="24"/>
          <w:lang w:eastAsia="es-CR"/>
        </w:rPr>
        <w:t xml:space="preserve"> por voluntad del testador sino que depende de obligación preexistente, lo que le da naturaleza de deuda hereditaria. De acuerdo con el N° 2 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esa disposición testamentaría, </w:t>
      </w:r>
      <w:r w:rsidRPr="00283324">
        <w:rPr>
          <w:rFonts w:ascii="Arial" w:eastAsia="Times New Roman" w:hAnsi="Arial" w:cs="Arial"/>
          <w:i/>
          <w:iCs/>
          <w:sz w:val="24"/>
          <w:szCs w:val="24"/>
          <w:lang w:eastAsia="es-CR"/>
        </w:rPr>
        <w:t>desfavorable a la testamentaría</w:t>
      </w:r>
      <w:r w:rsidRPr="00283324">
        <w:rPr>
          <w:rFonts w:ascii="Arial" w:eastAsia="Times New Roman" w:hAnsi="Arial" w:cs="Arial"/>
          <w:sz w:val="24"/>
          <w:szCs w:val="24"/>
          <w:lang w:eastAsia="es-CR"/>
        </w:rPr>
        <w:t>,</w:t>
      </w:r>
      <w:r w:rsidRPr="00283324">
        <w:rPr>
          <w:rFonts w:ascii="Arial" w:eastAsia="Times New Roman" w:hAnsi="Arial" w:cs="Arial"/>
          <w:i/>
          <w:iCs/>
          <w:sz w:val="24"/>
          <w:szCs w:val="24"/>
          <w:lang w:eastAsia="es-CR"/>
        </w:rPr>
        <w:t xml:space="preserve"> </w:t>
      </w:r>
      <w:r w:rsidRPr="00283324">
        <w:rPr>
          <w:rFonts w:ascii="Arial" w:eastAsia="Times New Roman" w:hAnsi="Arial" w:cs="Arial"/>
          <w:sz w:val="24"/>
          <w:szCs w:val="24"/>
          <w:lang w:eastAsia="es-CR"/>
        </w:rPr>
        <w:t>es ejecutiva.</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Volviendo al caso del legado, contribuyen a dejar mejor asentada la naturaleza no ejecutiva de la obligación, otras disposiciones legales que voy a mencionar: el Art. 610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donde se establece que sólo son ejecutivas las cantidades líquidas: un legado no puede considerarse como obligación líquida, porque la cantidad que por ese legado debe pagarse depende de la cuantía del activo, del monto de las otras deudas </w:t>
      </w:r>
      <w:proofErr w:type="spellStart"/>
      <w:r w:rsidRPr="00283324">
        <w:rPr>
          <w:rFonts w:ascii="Arial" w:eastAsia="Times New Roman" w:hAnsi="Arial" w:cs="Arial"/>
          <w:sz w:val="24"/>
          <w:szCs w:val="24"/>
          <w:lang w:eastAsia="es-CR"/>
        </w:rPr>
        <w:t>sucesorales</w:t>
      </w:r>
      <w:proofErr w:type="spellEnd"/>
      <w:r w:rsidRPr="00283324">
        <w:rPr>
          <w:rFonts w:ascii="Arial" w:eastAsia="Times New Roman" w:hAnsi="Arial" w:cs="Arial"/>
          <w:sz w:val="24"/>
          <w:szCs w:val="24"/>
          <w:lang w:eastAsia="es-CR"/>
        </w:rPr>
        <w:t xml:space="preserve"> y del saldo líquido que quede después de efectuados esos pagos. Los Arts. Del 1235 al 1257 C., donde se establece la forma cómo deben pagarse las deudas hereditarias y testamentarias. Todas esas disposiciones están indicando que el heredero no puede considerarse como obligado al pago del legado sino hasta que exista resolución que determine hasta qué cuantía es posible pagar dicho legado.</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Resolver de otra manera es poner en posición privilegiada a los legatarios de dinero sobre los legatarios de especies y aun sobre los heredados; es poner en posición más ventajosa al legatario que por cualquier circunstancia se demora en </w:t>
      </w:r>
      <w:r w:rsidRPr="00283324">
        <w:rPr>
          <w:rFonts w:ascii="Arial" w:eastAsia="Times New Roman" w:hAnsi="Arial" w:cs="Arial"/>
          <w:sz w:val="24"/>
          <w:szCs w:val="24"/>
          <w:lang w:eastAsia="es-CR"/>
        </w:rPr>
        <w:lastRenderedPageBreak/>
        <w:t>su reclamación. Es finalmente, acumular acciones ejecutivas, -hereditarias con acciones ejecutivas- testamentarias en tramitación innecesaria, pues los acreedores hereditarios no tienen por qué acumular sus ejecuciones a las de aquellas personas que reclaman legados mientras hubiere una deuda hereditaria por cancelar. Es innecesaria esa tramitación porque el acreedor testamentario no puede ser relegado en presencia de acreedores personales del heredero, pues, para evitarlo, la ley concede a aquellos el derecho de separación de bienes.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Otra disposición legal que está diciendo a las claras que no puede proceder la ejecución por legados, con vista del testamento, es la disposición contenida en el Art. 1254 C., en que dice: </w:t>
      </w:r>
      <w:r w:rsidRPr="00283324">
        <w:rPr>
          <w:rFonts w:ascii="Arial" w:eastAsia="Times New Roman" w:hAnsi="Arial" w:cs="Arial"/>
          <w:i/>
          <w:iCs/>
          <w:sz w:val="24"/>
          <w:szCs w:val="24"/>
          <w:lang w:eastAsia="es-CR"/>
        </w:rPr>
        <w:t>“No habiendo concurso de acreedores</w:t>
      </w:r>
      <w:r w:rsidRPr="00283324">
        <w:rPr>
          <w:rFonts w:ascii="Arial" w:eastAsia="Times New Roman" w:hAnsi="Arial" w:cs="Arial"/>
          <w:sz w:val="24"/>
          <w:szCs w:val="24"/>
          <w:lang w:eastAsia="es-CR"/>
        </w:rPr>
        <w:t xml:space="preserve">, se pagará a los acreedores hereditarios a medida que se presenten y </w:t>
      </w:r>
      <w:r w:rsidRPr="00283324">
        <w:rPr>
          <w:rFonts w:ascii="Arial" w:eastAsia="Times New Roman" w:hAnsi="Arial" w:cs="Arial"/>
          <w:i/>
          <w:iCs/>
          <w:sz w:val="24"/>
          <w:szCs w:val="24"/>
          <w:lang w:eastAsia="es-CR"/>
        </w:rPr>
        <w:t>pagados los acreedores hereditarios se satisfarán los legados”.</w:t>
      </w:r>
      <w:r w:rsidRPr="00283324">
        <w:rPr>
          <w:rFonts w:ascii="Arial" w:eastAsia="Times New Roman" w:hAnsi="Arial" w:cs="Arial"/>
          <w:sz w:val="24"/>
          <w:szCs w:val="24"/>
          <w:lang w:eastAsia="es-CR"/>
        </w:rPr>
        <w:t xml:space="preserve"> Esas son circunstancias que deben probarse si se quiere reclamar el legado; esas circunstancias dicen que la obligación del heredero principia, cuando se hayan pagado las otras deudas y que, mientras tanto, no hay mora en el cumplimiento de la obligación. Hay más: el Inc. 2 del mismo artículo agrega: “Pero cuando la herencia no apareciera excesivamente gravada </w:t>
      </w:r>
      <w:r w:rsidRPr="00283324">
        <w:rPr>
          <w:rFonts w:ascii="Arial" w:eastAsia="Times New Roman" w:hAnsi="Arial" w:cs="Arial"/>
          <w:i/>
          <w:iCs/>
          <w:sz w:val="24"/>
          <w:szCs w:val="24"/>
          <w:lang w:eastAsia="es-CR"/>
        </w:rPr>
        <w:t>podrá</w:t>
      </w:r>
      <w:r w:rsidRPr="00283324">
        <w:rPr>
          <w:rFonts w:ascii="Arial" w:eastAsia="Times New Roman" w:hAnsi="Arial" w:cs="Arial"/>
          <w:sz w:val="24"/>
          <w:szCs w:val="24"/>
          <w:lang w:eastAsia="es-CR"/>
        </w:rPr>
        <w:t xml:space="preserve"> satisfacerse inmediatamente </w:t>
      </w:r>
      <w:r w:rsidRPr="00283324">
        <w:rPr>
          <w:rFonts w:ascii="Arial" w:eastAsia="Times New Roman" w:hAnsi="Arial" w:cs="Arial"/>
          <w:i/>
          <w:iCs/>
          <w:sz w:val="24"/>
          <w:szCs w:val="24"/>
          <w:lang w:eastAsia="es-CR"/>
        </w:rPr>
        <w:t>a los legatarios que ofrezcan caución</w:t>
      </w:r>
      <w:r w:rsidRPr="00283324">
        <w:rPr>
          <w:rFonts w:ascii="Arial" w:eastAsia="Times New Roman" w:hAnsi="Arial" w:cs="Arial"/>
          <w:sz w:val="24"/>
          <w:szCs w:val="24"/>
          <w:lang w:eastAsia="es-CR"/>
        </w:rPr>
        <w:t xml:space="preserve"> de cubrir lo que les quepa en la contribución de las deudas”. Por ese inciso se ve: 1° - Que es potestativo del heredero (dice “podrá”) cubrir los legados antes que las deudas hereditarias, y 2° - Que, en ese caso, los legatarios están obligados a rendir caución. Sin esos requisitos (considerados letra muerta, por la práctica de los Tribunales). ¿Cómo puede </w:t>
      </w:r>
      <w:r w:rsidRPr="00283324">
        <w:rPr>
          <w:rFonts w:ascii="Arial" w:eastAsia="Times New Roman" w:hAnsi="Arial" w:cs="Arial"/>
          <w:i/>
          <w:iCs/>
          <w:sz w:val="24"/>
          <w:szCs w:val="24"/>
          <w:lang w:eastAsia="es-CR"/>
        </w:rPr>
        <w:t>obligarse</w:t>
      </w:r>
      <w:r w:rsidRPr="00283324">
        <w:rPr>
          <w:rFonts w:ascii="Arial" w:eastAsia="Times New Roman" w:hAnsi="Arial" w:cs="Arial"/>
          <w:sz w:val="24"/>
          <w:szCs w:val="24"/>
          <w:lang w:eastAsia="es-CR"/>
        </w:rPr>
        <w:t>, por la acción ejecutiva, al heredero, a que pague los legados? ¿Cómo puede seguirse acción ejecutiva para ese cobro</w:t>
      </w:r>
      <w:proofErr w:type="gramStart"/>
      <w:r w:rsidRPr="00283324">
        <w:rPr>
          <w:rFonts w:ascii="Arial" w:eastAsia="Times New Roman" w:hAnsi="Arial" w:cs="Arial"/>
          <w:sz w:val="24"/>
          <w:szCs w:val="24"/>
          <w:lang w:eastAsia="es-CR"/>
        </w:rPr>
        <w:t>?.</w:t>
      </w:r>
      <w:proofErr w:type="gramEnd"/>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Queda por resolver cuál es el camino que debe seguirse, según nuestra legislación, para el cobro de los legados, en presencia de la deficiencia procesal de no existir entre nosotros el juicio de testamentaría o de intestato. La cuestión no es difícil de resolver: las disposiciones sustantivas que deben tenerse </w:t>
      </w:r>
      <w:r w:rsidRPr="00283324">
        <w:rPr>
          <w:rFonts w:ascii="Arial" w:eastAsia="Times New Roman" w:hAnsi="Arial" w:cs="Arial"/>
          <w:sz w:val="24"/>
          <w:szCs w:val="24"/>
          <w:lang w:eastAsia="es-CR"/>
        </w:rPr>
        <w:lastRenderedPageBreak/>
        <w:t xml:space="preserve">presentes para liquidar las deudas hereditarias o testamentarias están contenidas en el título X del Libro 3° </w:t>
      </w:r>
      <w:proofErr w:type="gramStart"/>
      <w:r w:rsidRPr="00283324">
        <w:rPr>
          <w:rFonts w:ascii="Arial" w:eastAsia="Times New Roman" w:hAnsi="Arial" w:cs="Arial"/>
          <w:sz w:val="24"/>
          <w:szCs w:val="24"/>
          <w:lang w:eastAsia="es-CR"/>
        </w:rPr>
        <w:t>C..</w:t>
      </w:r>
      <w:proofErr w:type="gramEnd"/>
      <w:r w:rsidRPr="00283324">
        <w:rPr>
          <w:rFonts w:ascii="Arial" w:eastAsia="Times New Roman" w:hAnsi="Arial" w:cs="Arial"/>
          <w:sz w:val="24"/>
          <w:szCs w:val="24"/>
          <w:lang w:eastAsia="es-CR"/>
        </w:rPr>
        <w:t xml:space="preserve"> Por falta de procedimiento especial hay que estarse a lo que dispone el Art. 127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disposición que está de acuerdo con lo que, para el mismo caso, dispone el Art. 610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que establece el juicio ordinario como procedimiento indispensable en el que se puede lograr la liquidación del correspondiente legado, juicio que, naturalmente, tiene que ser seguido contra los herederos para establecer por ese medio la cuantía de todos los otros pagos a que están obligados dichos herederos y el saldo de la sucesión así como la cuantía pagable del legado. Puede también, como ya he dicho, obtenerse esa liquidación en el juicio de partición - aunque sin intervención del legatario- por el procedimiento que indica el Art. 1240 C., y por aceptación posterior de lo convenido por parte del legatario. Finalmente esa liquidación puede también hacerse por la forma contractual, siempre que no haya perjuicio de otros interesados. Cuando se haya llegado a establecer así quien es el heredero obligado al pago y cual es la cuantía que por su legado debe pagarse, hasta entonces se podría decir que habría nacido la acción ejecutiva para reclamación del legado. La base ya no sería el N° 2 del Art. 588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xml:space="preserve">, sino el N° 1° del Art. 591, o tal vez el N° 4° del mismo artículo en relación con el N° 610 </w:t>
      </w:r>
      <w:proofErr w:type="spellStart"/>
      <w:r w:rsidRPr="00283324">
        <w:rPr>
          <w:rFonts w:ascii="Arial" w:eastAsia="Times New Roman" w:hAnsi="Arial" w:cs="Arial"/>
          <w:sz w:val="24"/>
          <w:szCs w:val="24"/>
          <w:lang w:eastAsia="es-CR"/>
        </w:rPr>
        <w:t>Pr.</w:t>
      </w:r>
      <w:proofErr w:type="spellEnd"/>
      <w:r w:rsidRPr="00283324">
        <w:rPr>
          <w:rFonts w:ascii="Arial" w:eastAsia="Times New Roman" w:hAnsi="Arial" w:cs="Arial"/>
          <w:sz w:val="24"/>
          <w:szCs w:val="24"/>
          <w:lang w:eastAsia="es-CR"/>
        </w:rPr>
        <w:t>, según el cual puede ocurrir para el caso, 1°- Que se pronuncie sentencia de liquidación o 2°. Que se liquide la obligación por cualquier otro medio legal</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Ver al final de esta conferencia la anotación que se hace a una opinión del Dr. Humberto Tomasino, relacionada con la cuestión aquí tratada.)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PROCEDIMIENTOS ESPECIALES QUE ABREVIAN LA ACCION EJECUTIVA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Ruego a loa amables oyentes que perdonen el abuso que estoy cometiendo al prolongar esta conferencia más allá de lo que pueda permitir la benevolencia de ustedes. Ya pronto voy a terminar. Sólo me resta para englobar los aspectos principales de la acción ejecutiva, tocar lo referente a la tendencia generalizada de establecer procedimientos cada vez más breves, cuando se trata de casos </w:t>
      </w:r>
      <w:r w:rsidRPr="00283324">
        <w:rPr>
          <w:rFonts w:ascii="Arial" w:eastAsia="Times New Roman" w:hAnsi="Arial" w:cs="Arial"/>
          <w:sz w:val="24"/>
          <w:szCs w:val="24"/>
          <w:lang w:eastAsia="es-CR"/>
        </w:rPr>
        <w:lastRenderedPageBreak/>
        <w:t>especiales. Bien está, se ha dicho, que se retarde un poco el procedimiento debe ser más breve. De esa tendencia nace el procedimiento aún más breve que el ejecutivo corriente que varias legislaciones establecen cuando se trata de obligaciones pignoraticias o hipotecarias.</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En la Legislación Española, según vemos en la obra de Manresa, el primer ensayo para procedimientos breves, cuando se trata de acción hipotecaria se hizo en la “Ley Hipotecaria para Provincias de Ultramar”, para Cuba, Puerto Rico y Filipinas en el año de 1893. Por ese procedimiento se suprimió el primer período del juicio ejecutivo, conocido por período de ejecución y se dejó subsistente únicamente el segundo conocido por período de apremio. El ministro que propuso la reforma, Sr. Maura, dijo en su exposición de </w:t>
      </w:r>
      <w:proofErr w:type="spellStart"/>
      <w:r w:rsidRPr="00283324">
        <w:rPr>
          <w:rFonts w:ascii="Arial" w:eastAsia="Times New Roman" w:hAnsi="Arial" w:cs="Arial"/>
          <w:sz w:val="24"/>
          <w:szCs w:val="24"/>
          <w:lang w:eastAsia="es-CR"/>
        </w:rPr>
        <w:t>motivso</w:t>
      </w:r>
      <w:proofErr w:type="spellEnd"/>
      <w:r w:rsidRPr="00283324">
        <w:rPr>
          <w:rFonts w:ascii="Arial" w:eastAsia="Times New Roman" w:hAnsi="Arial" w:cs="Arial"/>
          <w:sz w:val="24"/>
          <w:szCs w:val="24"/>
          <w:lang w:eastAsia="es-CR"/>
        </w:rPr>
        <w:t>:</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“Pero donde la voz de la experiencia se ha dejado oír con mayor fuerza contra la ley demandando remedio pronto, es en lo referente al procedimiento para hacer efectivos los créditos hipotecarios. Su complicación abrumadora, la inseguridad del éxito y su costo incalculable, retraen el capital o sugieren condiciones usurarias; la venta a retro viene sustituyendo al préstamo, para suprimir todo procedimiento con daño del terrateniente; se estipulan intereses que triplican el capital prestado, y tal vez empleando otras fórmulas, se sujeta con responsabilidades penales al deudor, convirtiendo la cantidad e las leyes escritas para castigar delitos en vil instrumento de la codicia contra el infortunio. Emplea estas artes la desconfianza, por que el procedimiento legal no satisface las exigencias razonables de la contratación, y a cortar la raíz de esos males, proporcionar a la tierra el capital que necesita, y dar al prestamista seguridades de pronto y fácil cobro, se consagra la reforma de mayor transcendida que propone el Gobierno, suprimiendo trámites, que, sin garantía positiva de los derechos, ahoga los más sagrados. La previa tasación, la fijeza en la competencia judicial para las diligencias precisas, la supresión de todo pleito, un solo requerimiento y la subasta inmediata, son las bases de la nueva legislación: </w:t>
      </w:r>
      <w:r w:rsidRPr="00283324">
        <w:rPr>
          <w:rFonts w:ascii="Arial" w:eastAsia="Times New Roman" w:hAnsi="Arial" w:cs="Arial"/>
          <w:sz w:val="24"/>
          <w:szCs w:val="24"/>
          <w:lang w:eastAsia="es-CR"/>
        </w:rPr>
        <w:lastRenderedPageBreak/>
        <w:t xml:space="preserve">suprímanse juicios, </w:t>
      </w:r>
      <w:proofErr w:type="spellStart"/>
      <w:r w:rsidRPr="00283324">
        <w:rPr>
          <w:rFonts w:ascii="Arial" w:eastAsia="Times New Roman" w:hAnsi="Arial" w:cs="Arial"/>
          <w:sz w:val="24"/>
          <w:szCs w:val="24"/>
          <w:lang w:eastAsia="es-CR"/>
        </w:rPr>
        <w:t>excenciones</w:t>
      </w:r>
      <w:proofErr w:type="spellEnd"/>
      <w:r w:rsidRPr="00283324">
        <w:rPr>
          <w:rFonts w:ascii="Arial" w:eastAsia="Times New Roman" w:hAnsi="Arial" w:cs="Arial"/>
          <w:sz w:val="24"/>
          <w:szCs w:val="24"/>
          <w:lang w:eastAsia="es-CR"/>
        </w:rPr>
        <w:t xml:space="preserve">, exhortos, mandamiento de embargo de lo que está ya hipotecado, incidentes, subastas simultáneas, y tantas otras barreras atravesadas en la senda del crédito territorial con noble ánimo, en las que solo tropieza realmente la buena fe”. </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Esa reforma se generalizó después por toda la Península; tras varias tentativas y modificaciones introducidas al proyecto original, por la discusión de los cuerpos colegisladores, fue sancionada el 21 de abril de 1909. Con vista de esa reforma, ha dicho Manresa: “Es de esperarse que el procedimiento, con las reformas que aconseje la experiencia, se haga extensiva a los demás títulos ejecutivos de indudable legitimidad, aunque concediendo los medios de impugnación que sean indispensables para amparar los legítimos fueros de la defensa”.</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En nuestra legislación no se ha entrado todavía francamente a establecer procedimientos de trámites más breves cuando de esas acciones se trata. Sin embargo, merece consideración especial lo que se ha dispuesto en la Ley del Banco Hipotecario sobre ejecuciones que se siguen por deudas hipotecarias contraídas a favor de dicho Banco. Muy importante es la innovación indicada en presencia de las necesidades económicas cada vez más apremiantes.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Por ese procedimiento especial, el emplazamiento o sea la notificación del decreto de embargo puede hacerse al apoderado especial que el decreto de embargo puede hacerse al apoderado especial que el deudor nombra en el contrato o a cualquier otro apoderado del mismo, el término del encargado se reduce a tres días, el procedimiento termina en Primera Instancia, pues no se admite apelación del decreto de embargo, sentencia de remate ni de ninguna providencia; la subasta se efectúa en las Oficinas del Banco, sin necesidad de valúo, pues a falta de éste sirve de base el monto de la deuda aumentado en una tercera parte; no se admite acumulación alguna al juicio seguido por el Banco, etc.. Esas son las circunstancias principales de la acción especial a que me </w:t>
      </w:r>
      <w:r w:rsidRPr="00283324">
        <w:rPr>
          <w:rFonts w:ascii="Arial" w:eastAsia="Times New Roman" w:hAnsi="Arial" w:cs="Arial"/>
          <w:sz w:val="24"/>
          <w:szCs w:val="24"/>
          <w:lang w:eastAsia="es-CR"/>
        </w:rPr>
        <w:lastRenderedPageBreak/>
        <w:t>refiero.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También en lo referente a acción pignoraticia, cuando tiene por base el Crédito Refaccionario, la ley ha introducido novedades en el procedimiento ejecutivo. Aquí la prenda embargada se entrega al acreedor para que éste proceda a su venta por medio de dos corredores de comercio, los que están autorizados para venderla al precio del día sin sujeción al valúo contractual; el término de pruebas está reducido a cuatro días, eso en el caso de oponerse excepciones al contestarse la demanda, pues en caso contrario, se falla sin necesidad de término de pruebas especiales.</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ACCION HIPOTECARIA DIRIGIDA CONTRA TERCEROS POSEEDORES.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En cuanto a la acción hipotecaria dirigida contra terceros poseedores del inmueble hipotecado, también merece especial mención, no porque sea una innovación en nuestro procedimiento, pues existe desde que fue establecida la acción real de hipoteca. Esa mención especial la merece por la forma rápida como se decide la situación de ese tercer poseedor dentro de la acción ejecutiva corriente.</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Y merece que la mencionemos especialmente porque ha sido punto muy discutido en los Tribunales si puede desposeerse a un tercero con una simple prevención de pago o si para que se cumpla con el precepto constitucional tantas veces mencionado de que nadie puede ser privado de su propiedad sin ser antes oído y vencido en juicio, debe ser dirigida la acción también contra el actual poseedor para que sea en sentencia donde se resuelva de la acción real.</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Muy dividida ha estado a este respecto la opinión de nuestros jurisconsultos. Unos dan a la disposición constitucional citada un alcance que en muchos casos haría imposible la eficacia de esa acción ejecutiva seguida contra terceros.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br/>
        <w:t>Es sabido que el embargo, cuando no ha sido anotado preventivamente en el Registro de Propiedad, no hace de objeto ilícito el traspaso de la cosa hipotecada o embargada. En esas circunstancias puede darse la sentencia sin que cosa embargada haya pasado a terceros y ese traspaso fuere después. Con el criterio extremista indicado, tendría que ponerse nueva demanda contra el tercero, correr nuevo término y pronunciar nueva sentencia; es decir, habría que entablar nuevos juicios sobres asunto ya resuelto, cosa que el Código de Procedimientos no permite. Como eso no sería posible, vendría tal criterio a dar por resultado el fracaso de la acción hipotecaria o, en otros términos, esa acción dejaría de ser real.</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Puede suceder también otro caso: que antes de establecer la demanda contra el primer deudor, el inmueble embargado haya pasado a otro dueño y que al devolverse diligenciado el mandamiento de embargo no se haga constar la circunstancia de haber pasado el inmueble a otro dueño; que en esa circunstancia se haya pronunciado la sentencia. Que fue después hasta se pidió informe al registrador que se supo aquella venta. En ese caso, tampoco podría ya reclamarse la acción real: el juicio no puede abrirse nuevamente.</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Casos como esos pueden ponerse varios y en todos resultaría ineficaz la acción. Llegar a esas conclusiones, es, como queda dicho, destruir los efectos de la acción real hipotecaria.</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Por lo consiguiente la argumentación descansa en postulados completamente falsos. Eso es lo brevemente voy a tratar de demostrar.</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La persona que adquiere una cosa puede hacerlo con dominio pleno y perfecto, sin restricciones, o con limitaciones especiales que por sí constituyen condiciones de la adquisición.</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 xml:space="preserve">El que adquiere una cosa hipotecada sabe que su dominio está sujeto a </w:t>
      </w:r>
      <w:r w:rsidRPr="00283324">
        <w:rPr>
          <w:rFonts w:ascii="Arial" w:eastAsia="Times New Roman" w:hAnsi="Arial" w:cs="Arial"/>
          <w:i/>
          <w:iCs/>
          <w:sz w:val="24"/>
          <w:szCs w:val="24"/>
          <w:lang w:eastAsia="es-CR"/>
        </w:rPr>
        <w:t>condición resolutoria</w:t>
      </w:r>
      <w:r w:rsidRPr="00283324">
        <w:rPr>
          <w:rFonts w:ascii="Arial" w:eastAsia="Times New Roman" w:hAnsi="Arial" w:cs="Arial"/>
          <w:sz w:val="24"/>
          <w:szCs w:val="24"/>
          <w:lang w:eastAsia="es-CR"/>
        </w:rPr>
        <w:t xml:space="preserve"> que depende de que no sea pagada la deuda que el inmueble garantiza. Si ese caso ocurriere, el tercer poseedor pierde el derecho de continuar como dueño del inmueble adquirido bajo tal condición: no puede desde entonces alegar derechos de propietario; la cosa debe venderse para que pague con su producto la deuda que garantiza: ese es el efecto de la condición preestablecida.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Ahora bien: si el dueño con esa condición adquirió la cosa, bajo su rigurosa aceptación de que la perdería si la deuda no era pagada, aceptación que en último caso se presume por estar la hipoteca inscrita en el Registro respectivo, no puede quitársele la propiedad sin que antes se le oiga y venza en juicio. Desde el momento en que la condición es llegada, el adquirente de la cosa gravada se ha convertido en mero detentador de ella y ha dejado de ser dueño. Por lo consiguiente no puede invocar en su favor el precepto constitucional citado.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Nuestra ley, no obstante lo dicho, es bastante liberal con los terceros poseedores: una para con ellos de la benevolencia especial, pues no obstante lo dicho, es bastante liberal con los terceros poseedores: usa para con ellos de la benevolencia especial, pues no obstante de que el fundamento de la acción real da lugar a que el procedimiento se siga sin siquiera dar conocimiento al tercero, ha querido proporcionarle la oportunidad especial de rescatar el inmueble. Para ese efecto, ha establecido el requisito del Art. 2122 C., requisito de gracia, por virtud del cual se reconviene al actual poseedor para que pague (si quiere) la deuda que pese sobre la finca que pasó a sus manos con ese gravamen. Ese pago no es obligatorio para el tercer poseedor; es una oportunidad que se le concede para el rescate de la finca. Si el poseedor no acepta esa oportunidad, </w:t>
      </w:r>
      <w:r w:rsidRPr="00283324">
        <w:rPr>
          <w:rFonts w:ascii="Arial" w:eastAsia="Times New Roman" w:hAnsi="Arial" w:cs="Arial"/>
          <w:sz w:val="24"/>
          <w:szCs w:val="24"/>
          <w:lang w:eastAsia="es-CR"/>
        </w:rPr>
        <w:lastRenderedPageBreak/>
        <w:t>ya sabe que ello equivale al abandono del inmueble para que con su producto se pague la deuda pendiente.</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En los hechos indicados, no puede encontrarse ni el más pequeño vestigio de despojo en la ejecución de la acción real indicada.</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Se ve muy claro que el 2° inciso del Art. 2177 C. da al poseedor el </w:t>
      </w:r>
      <w:r w:rsidRPr="00283324">
        <w:rPr>
          <w:rFonts w:ascii="Arial" w:eastAsia="Times New Roman" w:hAnsi="Arial" w:cs="Arial"/>
          <w:i/>
          <w:iCs/>
          <w:sz w:val="24"/>
          <w:szCs w:val="24"/>
          <w:lang w:eastAsia="es-CR"/>
        </w:rPr>
        <w:t>derecho</w:t>
      </w:r>
      <w:r w:rsidRPr="00283324">
        <w:rPr>
          <w:rFonts w:ascii="Arial" w:eastAsia="Times New Roman" w:hAnsi="Arial" w:cs="Arial"/>
          <w:sz w:val="24"/>
          <w:szCs w:val="24"/>
          <w:lang w:eastAsia="es-CR"/>
        </w:rPr>
        <w:t xml:space="preserve"> de rescatar la finca mediante el pago de la deuda, con la subrogación correspondiente contra el deudor verdadero, según está dispuesto en el Art. Citado y en el N° 2° del Art. 1480 </w:t>
      </w:r>
      <w:proofErr w:type="gramStart"/>
      <w:r w:rsidRPr="00283324">
        <w:rPr>
          <w:rFonts w:ascii="Arial" w:eastAsia="Times New Roman" w:hAnsi="Arial" w:cs="Arial"/>
          <w:sz w:val="24"/>
          <w:szCs w:val="24"/>
          <w:lang w:eastAsia="es-CR"/>
        </w:rPr>
        <w:t>C..</w:t>
      </w:r>
      <w:proofErr w:type="gramEnd"/>
      <w:r w:rsidRPr="00283324">
        <w:rPr>
          <w:rFonts w:ascii="Arial" w:eastAsia="Times New Roman" w:hAnsi="Arial" w:cs="Arial"/>
          <w:sz w:val="24"/>
          <w:szCs w:val="24"/>
          <w:lang w:eastAsia="es-CR"/>
        </w:rPr>
        <w:t xml:space="preserve"> De ninguna manera se ve en esa disposición que el tercer poseedor quede constituido en </w:t>
      </w:r>
      <w:r w:rsidRPr="00283324">
        <w:rPr>
          <w:rFonts w:ascii="Arial" w:eastAsia="Times New Roman" w:hAnsi="Arial" w:cs="Arial"/>
          <w:i/>
          <w:iCs/>
          <w:sz w:val="24"/>
          <w:szCs w:val="24"/>
          <w:lang w:eastAsia="es-CR"/>
        </w:rPr>
        <w:t>obligación</w:t>
      </w:r>
      <w:r w:rsidRPr="00283324">
        <w:rPr>
          <w:rFonts w:ascii="Arial" w:eastAsia="Times New Roman" w:hAnsi="Arial" w:cs="Arial"/>
          <w:sz w:val="24"/>
          <w:szCs w:val="24"/>
          <w:lang w:eastAsia="es-CR"/>
        </w:rPr>
        <w:t xml:space="preserve"> de pagar la deuda.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Y viene aquí otro aspecto de la cuestión: si no hay </w:t>
      </w:r>
      <w:r w:rsidRPr="00283324">
        <w:rPr>
          <w:rFonts w:ascii="Arial" w:eastAsia="Times New Roman" w:hAnsi="Arial" w:cs="Arial"/>
          <w:i/>
          <w:iCs/>
          <w:sz w:val="24"/>
          <w:szCs w:val="24"/>
          <w:lang w:eastAsia="es-CR"/>
        </w:rPr>
        <w:t>obligación</w:t>
      </w:r>
      <w:r w:rsidRPr="00283324">
        <w:rPr>
          <w:rFonts w:ascii="Arial" w:eastAsia="Times New Roman" w:hAnsi="Arial" w:cs="Arial"/>
          <w:sz w:val="24"/>
          <w:szCs w:val="24"/>
          <w:lang w:eastAsia="es-CR"/>
        </w:rPr>
        <w:t xml:space="preserve"> de pago por parte del tercer poseedor, ¿cómo puede dirigirse contra él una acción </w:t>
      </w:r>
      <w:proofErr w:type="spellStart"/>
      <w:r w:rsidRPr="00283324">
        <w:rPr>
          <w:rFonts w:ascii="Arial" w:eastAsia="Times New Roman" w:hAnsi="Arial" w:cs="Arial"/>
          <w:sz w:val="24"/>
          <w:szCs w:val="24"/>
          <w:lang w:eastAsia="es-CR"/>
        </w:rPr>
        <w:t>reclamatoria</w:t>
      </w:r>
      <w:proofErr w:type="spellEnd"/>
      <w:r w:rsidRPr="00283324">
        <w:rPr>
          <w:rFonts w:ascii="Arial" w:eastAsia="Times New Roman" w:hAnsi="Arial" w:cs="Arial"/>
          <w:sz w:val="24"/>
          <w:szCs w:val="24"/>
          <w:lang w:eastAsia="es-CR"/>
        </w:rPr>
        <w:t>? Hay algunos que demandan así: “Que se condene al actual poseedor a pagar la cantidad reclamada hasta concurrencia del valor de la cosa hipotecada”. Entonces, pregunto: ¿Podrá el poseedor pedir avalúo de la cosa hipotecada y saldar su obligación entregando en efectivo lo que vale la cosa hipotecada</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 De ninguna manera. ¿Cómo quedaría entonces la indivisibilidad de la hipoteca, si con pagar una parte de la deuda, la obligación hipotecaria se termina? Entonces, no es posible hacer una reclamación en aquellos términos: ni en ninguna otra forma que implique obligación de pago, por parte del tercer poseedor, agrego; y así cuasidelitos y de la ley y en ninguno de esos títulos está constituido la obligación de pago por parte del tercer poseedor.</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Establecido así que no hay obligación por parte de ese tercero, resulta, como conclusión lógica: 1°, que no puede demandársele pago de ninguna parte de la deuda; 2° que no puede haber sentencia que condene al pago a dicho poseedor.</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t>Establecido así las cosas, hay que volverlas a su punto original y convenir: 1°, que no procede dirigir al juicio ejecutivo contra el actual poseedor de la cosa hipotecada; 2°, que la reconvención de pago a que se refiere el Art. 2177 C., puede hacerse en cualquier estado de juicio antes de la subasta; 3°, que no se viola el principio constitucional de que nadie puede ser privado de su propiedad sin se antes oído y vencido en juicio, al procederse a vender las cosas que pasaron hipotecadas a tercer poseedor, porque ese deja de ser conceptuado como dueño desde el momento en que la cosa se remata; y 4°, que hasta ese momento del remate el poseedor tiene la posibilidad de rescatar la cosa hipotecada, siendo una gracia la que se le otorga cuando se le requiere para el pago.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b/>
          <w:bCs/>
          <w:sz w:val="24"/>
          <w:szCs w:val="24"/>
          <w:lang w:eastAsia="es-CR"/>
        </w:rPr>
        <w:t>CONCLUSIÓN</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Voy a terminar ya. De nuevo pido mil perdones a los amables oyentes. Si el tema que he desarrollado contribuye a despertar interés en los estudiantes de la Facultad de Derecho, se habrán colmado mis deseos.</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No se ocultará a ustedes que falta mucho por decir acerca de los diversos tópicos que hemos tratado. El tema está simplemente esbozado y confío en que alguno procurará emplearlo y tratarlo con más detenimiento, especialmente -según he manifestado mi deseo- en alguna tesis doctoral.</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Yo también me propongo ampliar y dar nuevo empuje al estudio de la cuestión cuando me lo permitan mis ocupaciones habituales. Ojalá que entonces pueda ofrecer a ustedes algo de más importancia. Sólo que entonces no tendré ya la ocurrencia de venir a leerla aquí a ustedes, para no ocasionarle más la molestia que hoy les he producido y que sólo la exquisita deferencia de ustedes es capaz de perdonarme.</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lastRenderedPageBreak/>
        <w:br/>
        <w:t>*************************</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El Dr. Humberto Tomasino, en su valiosa tesis de doctoramiento “El Juicio Ejecutivo en la Legislación Salvadoreña”, tesis a la que antes me he referido, hace, a la cuestión que traté indicada en la llamada del f. 192, las siguientes objeciones:</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“Con el respeto que tan valiosa opinión merece, me atrevo a afirmar que </w:t>
      </w:r>
      <w:proofErr w:type="spellStart"/>
      <w:r w:rsidRPr="00283324">
        <w:rPr>
          <w:rFonts w:ascii="Arial" w:eastAsia="Times New Roman" w:hAnsi="Arial" w:cs="Arial"/>
          <w:sz w:val="24"/>
          <w:szCs w:val="24"/>
          <w:lang w:eastAsia="es-CR"/>
        </w:rPr>
        <w:t>part</w:t>
      </w:r>
      <w:proofErr w:type="spellEnd"/>
      <w:r w:rsidRPr="00283324">
        <w:rPr>
          <w:rFonts w:ascii="Arial" w:eastAsia="Times New Roman" w:hAnsi="Arial" w:cs="Arial"/>
          <w:sz w:val="24"/>
          <w:szCs w:val="24"/>
          <w:lang w:eastAsia="es-CR"/>
        </w:rPr>
        <w:t xml:space="preserve"> de una base errónea, como la de considerar a los legatarios como formando parte del juicio de testamentaria”. (1)</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“La Legislación española reconoce dos clases de legatarios: los de parte alícuota del caudal y los de cosa genérica, específica o de cantidad determinada. A los primeros les es permitido promover o intervenir en el juicio de testamentaría y a los segundos, no”.</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“En la Legislación salvadoreña no se reconocen legatarios de parte alícuota, sino sólo de cosa determinada, pues al que se le deja una cuota de la sucesión se le llama heredero, aunque en el testamento se le califique de legatario”.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“De manera que afirmar, como lo hace el Dr. Fortín Magaña, que los legatarios deben liquidar sus derechos en el juicio de testamentaría, no siempre es cierto, ni aún en la Legislación española que es, es gran parte, fuente de nuestro derecho, pues como al principio de este comentario lo expuse, los legatarios que no lo son de cuota, no obstante de no intervenir en el juicio de testamentaría, tienen establecido a su favor ciertas medidas protectoras de sus derechos, como son las anotaciones que mencioné”.</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xml:space="preserve">“Existen por otra parte, en nuestra Legislación, disposiciones legales que </w:t>
      </w:r>
      <w:r w:rsidRPr="00283324">
        <w:rPr>
          <w:rFonts w:ascii="Arial" w:eastAsia="Times New Roman" w:hAnsi="Arial" w:cs="Arial"/>
          <w:sz w:val="24"/>
          <w:szCs w:val="24"/>
          <w:lang w:eastAsia="es-CR"/>
        </w:rPr>
        <w:lastRenderedPageBreak/>
        <w:t>permiten afirmar que los legados se pueden pagar antes de las deudas hereditarias; así, el inciso 2° de Art. 1243 C., dice:</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“La acción de los acreedores hereditarios contra los legatarios es en subsidio de la que tienen contra los herederos”.</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“¿Cómo es posible hablar de acción de acreedores hereditarios, si se sostiene que hasta que se hayan pagando las deudas hereditarias, se deben pagar los legados?” (2)</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“Por otra parte, para que la acción ejecutiva del legatario prospere es necesario que se acompañe prueba de inventario practicado por los herederos, y es con vista de esa prueba que se conoce por el Juez la solvencia o no de la sucesión demandada, para acceder a la petición del asignatario singular”. (3)</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“Esperar, como lo sostiene el Dr. Fortín Magaña a que se liquide la sucesión en juicio ordinario, o por medio de la partición judicial o extrajudicial, para poder hacer el reclamo del legado, sería hacer nugatorio casi por completo esta institución de derecho, pues, por lo regular, el heredero no cumple voluntariamente con lo mandado por el testador, y si fuere a esperar la terminación de un juicio ordinario para poder exigir el legado, raro sería el legatario que entraría a gozar de los que en el testamento se le dejó!. (4)</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“Como la excepción es que la herencia esté más llena de deudas que de haberes, el heredero que considere que no puede cumplir con los legados, por no alcanzar los bienes hereditarios, es el llamado a excepciones en el juicio ejecutivo; pero no hay que hacer depender el derecho del legatario de la voluntad de los acreedores hereditarios que no reclaman sus créditos, o de los herederos que no prestan a pagar las deudas hechas por el de </w:t>
      </w:r>
      <w:proofErr w:type="spellStart"/>
      <w:r w:rsidRPr="00283324">
        <w:rPr>
          <w:rFonts w:ascii="Arial" w:eastAsia="Times New Roman" w:hAnsi="Arial" w:cs="Arial"/>
          <w:i/>
          <w:iCs/>
          <w:sz w:val="24"/>
          <w:szCs w:val="24"/>
          <w:lang w:eastAsia="es-CR"/>
        </w:rPr>
        <w:t>cujus</w:t>
      </w:r>
      <w:proofErr w:type="spellEnd"/>
      <w:r w:rsidRPr="00283324">
        <w:rPr>
          <w:rFonts w:ascii="Arial" w:eastAsia="Times New Roman" w:hAnsi="Arial" w:cs="Arial"/>
          <w:i/>
          <w:iCs/>
          <w:sz w:val="24"/>
          <w:szCs w:val="24"/>
          <w:lang w:eastAsia="es-CR"/>
        </w:rPr>
        <w:t>”. (5)</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t>He transcrito completas las objeciones del Dr. Tomasino para que los lectores puedan formarse juicio, considerando el pro y el contra de la cuestión tratada.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Por mi parte, respetando la valiosa opinión del colega Dr. Tomasino, cuyo estudio bien razonado y completo sobre el juicio ejecutivo, merece todo encomio, sólo tengo que manifestar que las objeciones no me parece que lleguen al fondo legal de la cuestión considerada, en los distintos aspectos que fueron tratados. Más bien, los argumentos del Dr. Tomasino, tienden a encontrar motivos aparejados de orden moral o de conveniencia para los legatarios a fin de que éstos sean atendidos en forma preferencial. No he encontrado argumentos directos que rebatan los argumentos que me sirvieron para sacar mis conclusiones. Hay en cambio, en el comentario transcrito, argumentos independientes de los míos, que procuran dar razón a la tesis contraria sostenida por el Dr. Tomasino.</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Me tocaría rebatir esos argumentos, pero prefiero que los considere el público lector con vista de las breves consideraciones que a continuación hago de los puntos que están señalados con números entre paréntesis, al final de los párrafos del comentario del Dr. Tomasino.</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Al punto (1): Que si tuviéramos nosotros establecido el juicio de testamentaría, en el estado de nuestra legislación, nada impediría al legatario hacerse notificar las providencias que le afectaran, pudiendo aún intervenir en el juicio, sin que ello signifique que pueda tener atribuciones para iniciar el juicio de testamentaría.</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Al punto (2) Que no encuentro argumentación de peso en las incidencias que pudieran ocurrir con la aplicación del inc. 2° del Art. 1253 C.</w:t>
      </w:r>
      <w:proofErr w:type="gramStart"/>
      <w:r w:rsidRPr="00283324">
        <w:rPr>
          <w:rFonts w:ascii="Arial" w:eastAsia="Times New Roman" w:hAnsi="Arial" w:cs="Arial"/>
          <w:sz w:val="24"/>
          <w:szCs w:val="24"/>
          <w:lang w:eastAsia="es-CR"/>
        </w:rPr>
        <w:t>,.</w:t>
      </w:r>
      <w:proofErr w:type="gramEnd"/>
      <w:r w:rsidRPr="00283324">
        <w:rPr>
          <w:rFonts w:ascii="Arial" w:eastAsia="Times New Roman" w:hAnsi="Arial" w:cs="Arial"/>
          <w:sz w:val="24"/>
          <w:szCs w:val="24"/>
          <w:lang w:eastAsia="es-CR"/>
        </w:rPr>
        <w:t xml:space="preserve"> Es posible que un heredero haya procedido a cumplir voluntariamente con los legados; que después venga los reclamos de los deudores hereditarios. Es a éstos a quienes la ley impone que reclamen primero a los herederos y que su demanda la hagan </w:t>
      </w:r>
      <w:r w:rsidRPr="00283324">
        <w:rPr>
          <w:rFonts w:ascii="Arial" w:eastAsia="Times New Roman" w:hAnsi="Arial" w:cs="Arial"/>
          <w:sz w:val="24"/>
          <w:szCs w:val="24"/>
          <w:lang w:eastAsia="es-CR"/>
        </w:rPr>
        <w:lastRenderedPageBreak/>
        <w:t>recaer sobre los bienes no gravados específicamente con legado (salvo caso de hipoteca) Sólo en caso de no ser suficientes los bienes que estén en poder de los herederos, libres de aquella carga, tienen derecho a reclamar a los legatarios. A eso se contrae la disposición; nada prueba en contra de la cuestión principal.</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Al punto (3): Me parece que hay un error en la proposición; del conocimiento que tengo de los casos prácticos, la prueba del inventario es una exigencia puramente de carácter fiscal y no para demostrar la liquidez de la obligación. Si esta prueba fuere de requisito indispensable serviría con todos los datos indispensables para establecer una obligación líquida; quedaría resuelta la cuestión y ya no habría duda en la cuestión que se debate. Si la prueba no es completa sería innecesaria; además, en muchos casos, vendría a hacer nugatoria el reclamo del legatario; sería suficiente con que el inventario ya no se practica y eso podría suceder, especialmente, cuando uno solo es el heredero.</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t xml:space="preserve">Al punto (4): Que casos de demora en las reclamaciones siempre pueden ocurrir, sin que por ello se tenga establecida la necesidad de un procedimiento más rápido. Ya quedan </w:t>
      </w:r>
      <w:proofErr w:type="gramStart"/>
      <w:r w:rsidRPr="00283324">
        <w:rPr>
          <w:rFonts w:ascii="Arial" w:eastAsia="Times New Roman" w:hAnsi="Arial" w:cs="Arial"/>
          <w:sz w:val="24"/>
          <w:szCs w:val="24"/>
          <w:lang w:eastAsia="es-CR"/>
        </w:rPr>
        <w:t>dicho</w:t>
      </w:r>
      <w:proofErr w:type="gramEnd"/>
      <w:r w:rsidRPr="00283324">
        <w:rPr>
          <w:rFonts w:ascii="Arial" w:eastAsia="Times New Roman" w:hAnsi="Arial" w:cs="Arial"/>
          <w:sz w:val="24"/>
          <w:szCs w:val="24"/>
          <w:lang w:eastAsia="es-CR"/>
        </w:rPr>
        <w:t xml:space="preserve"> y están estudiadas por el propio Dr. Tomasino y por el que esto escribe las causas que obligaron a la aceptación del procedimiento ejecutivo (de condición breve y compulsiva), causas que fueron en gran parte de orden económico y de conveniencia general por exigencias de la vida moderna. Sin ese procedimiento, que no siempre se justifica en cuestión </w:t>
      </w:r>
      <w:proofErr w:type="spellStart"/>
      <w:r w:rsidRPr="00283324">
        <w:rPr>
          <w:rFonts w:ascii="Arial" w:eastAsia="Times New Roman" w:hAnsi="Arial" w:cs="Arial"/>
          <w:sz w:val="24"/>
          <w:szCs w:val="24"/>
          <w:lang w:eastAsia="es-CR"/>
        </w:rPr>
        <w:t>sucesorales</w:t>
      </w:r>
      <w:proofErr w:type="spellEnd"/>
      <w:r w:rsidRPr="00283324">
        <w:rPr>
          <w:rFonts w:ascii="Arial" w:eastAsia="Times New Roman" w:hAnsi="Arial" w:cs="Arial"/>
          <w:sz w:val="24"/>
          <w:szCs w:val="24"/>
          <w:lang w:eastAsia="es-CR"/>
        </w:rPr>
        <w:t xml:space="preserve"> muchísimo más antiguas, lo normal ha sido siempre seguir el procedimiento ordinario, con apreciación completa de las pruebas y con la terminación de la sentencia en su completo y amplio sentido.</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Al punto (5): Que es imposible al heredero excepciones, dentro del juicio ejecutivo, para lograr que se haga liquidación del haber hereditario, circunstancia precisa para determinar el monto exacto del legado que se pudiere objetar.</w:t>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br/>
      </w:r>
      <w:r w:rsidRPr="00283324">
        <w:rPr>
          <w:rFonts w:ascii="Arial" w:eastAsia="Times New Roman" w:hAnsi="Arial" w:cs="Arial"/>
          <w:sz w:val="24"/>
          <w:szCs w:val="24"/>
          <w:lang w:eastAsia="es-CR"/>
        </w:rPr>
        <w:lastRenderedPageBreak/>
        <w:t>Aprovecho esta oportunidad para expresar mi gratitud al Dr. Tomasino por la amable consideración que en su valiosa tesis me dedica.</w:t>
      </w:r>
    </w:p>
    <w:p w:rsidR="008E44D2"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Me cabe la satisfacción de que el Dr. Humberto Tomasino haya respondido a mi invitación al presentar su valiosa tesis “El Juicio Ejecutivo en la Legislación Salvadoreña” en el acto público de su doctoramiento. El mencionado trabajo constituye un estudio bastante completo de la cuestión.</w:t>
      </w:r>
    </w:p>
    <w:p w:rsidR="00DB4FCC" w:rsidRPr="00283324" w:rsidRDefault="00DB4FCC" w:rsidP="00283324">
      <w:pPr>
        <w:spacing w:after="0" w:line="360" w:lineRule="auto"/>
        <w:ind w:left="720"/>
        <w:jc w:val="both"/>
        <w:rPr>
          <w:rFonts w:ascii="Arial" w:eastAsia="Times New Roman" w:hAnsi="Arial" w:cs="Arial"/>
          <w:sz w:val="24"/>
          <w:szCs w:val="24"/>
          <w:lang w:eastAsia="es-CR"/>
        </w:rPr>
      </w:pPr>
      <w:r w:rsidRPr="00283324">
        <w:rPr>
          <w:rFonts w:ascii="Arial" w:eastAsia="Times New Roman" w:hAnsi="Arial" w:cs="Arial"/>
          <w:sz w:val="24"/>
          <w:szCs w:val="24"/>
          <w:lang w:eastAsia="es-CR"/>
        </w:rPr>
        <w:br/>
        <w:t>* Ver al final de esta conferencia la anotación que se hace a una opinión del Dr. Humberto Tomasino, relacionada con la cuestión aquí tratada.</w:t>
      </w:r>
    </w:p>
    <w:p w:rsidR="00762EF5" w:rsidRPr="00283324" w:rsidRDefault="00762EF5"/>
    <w:p w:rsidR="00DB4FCC" w:rsidRPr="00283324" w:rsidRDefault="00DB4FCC"/>
    <w:p w:rsidR="00762EF5" w:rsidRPr="00283324" w:rsidRDefault="00762EF5"/>
    <w:sectPr w:rsidR="00762EF5" w:rsidRPr="00283324" w:rsidSect="00283324">
      <w:pgSz w:w="12240" w:h="15840" w:code="1"/>
      <w:pgMar w:top="1701" w:right="1418" w:bottom="170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B5BF6"/>
    <w:multiLevelType w:val="hybridMultilevel"/>
    <w:tmpl w:val="BE84670C"/>
    <w:lvl w:ilvl="0" w:tplc="DD6053D6">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nsid w:val="4A4F6EDB"/>
    <w:multiLevelType w:val="hybridMultilevel"/>
    <w:tmpl w:val="EE503CB2"/>
    <w:lvl w:ilvl="0" w:tplc="9D38FB5E">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5E8B3F08"/>
    <w:multiLevelType w:val="hybridMultilevel"/>
    <w:tmpl w:val="6EC4DE8E"/>
    <w:lvl w:ilvl="0" w:tplc="5D6EE024">
      <w:numFmt w:val="bullet"/>
      <w:lvlText w:val="-"/>
      <w:lvlJc w:val="left"/>
      <w:pPr>
        <w:ind w:left="720" w:hanging="360"/>
      </w:pPr>
      <w:rPr>
        <w:rFonts w:ascii="Calibri" w:eastAsiaTheme="minorHAnsi" w:hAnsi="Calibri" w:cstheme="minorBid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0FB3"/>
    <w:rsid w:val="001E0FB3"/>
    <w:rsid w:val="002226C1"/>
    <w:rsid w:val="00283324"/>
    <w:rsid w:val="003940CC"/>
    <w:rsid w:val="00594858"/>
    <w:rsid w:val="00623C7D"/>
    <w:rsid w:val="006712E7"/>
    <w:rsid w:val="006C56FC"/>
    <w:rsid w:val="00762EF5"/>
    <w:rsid w:val="008E44D2"/>
    <w:rsid w:val="009456A1"/>
    <w:rsid w:val="009A6F40"/>
    <w:rsid w:val="00AB3687"/>
    <w:rsid w:val="00DB4FCC"/>
    <w:rsid w:val="00EC535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3324"/>
    <w:pPr>
      <w:ind w:left="720"/>
      <w:contextualSpacing/>
    </w:pPr>
  </w:style>
</w:styles>
</file>

<file path=word/webSettings.xml><?xml version="1.0" encoding="utf-8"?>
<w:webSettings xmlns:r="http://schemas.openxmlformats.org/officeDocument/2006/relationships" xmlns:w="http://schemas.openxmlformats.org/wordprocessingml/2006/main">
  <w:divs>
    <w:div w:id="402264852">
      <w:bodyDiv w:val="1"/>
      <w:marLeft w:val="0"/>
      <w:marRight w:val="0"/>
      <w:marTop w:val="0"/>
      <w:marBottom w:val="0"/>
      <w:divBdr>
        <w:top w:val="none" w:sz="0" w:space="0" w:color="auto"/>
        <w:left w:val="none" w:sz="0" w:space="0" w:color="auto"/>
        <w:bottom w:val="none" w:sz="0" w:space="0" w:color="auto"/>
        <w:right w:val="none" w:sz="0" w:space="0" w:color="auto"/>
      </w:divBdr>
    </w:div>
    <w:div w:id="1159466555">
      <w:bodyDiv w:val="1"/>
      <w:marLeft w:val="0"/>
      <w:marRight w:val="0"/>
      <w:marTop w:val="0"/>
      <w:marBottom w:val="0"/>
      <w:divBdr>
        <w:top w:val="none" w:sz="0" w:space="0" w:color="auto"/>
        <w:left w:val="none" w:sz="0" w:space="0" w:color="auto"/>
        <w:bottom w:val="none" w:sz="0" w:space="0" w:color="auto"/>
        <w:right w:val="none" w:sz="0" w:space="0" w:color="auto"/>
      </w:divBdr>
    </w:div>
    <w:div w:id="158498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25532</Words>
  <Characters>140428</Characters>
  <Application>Microsoft Office Word</Application>
  <DocSecurity>0</DocSecurity>
  <Lines>1170</Lines>
  <Paragraphs>331</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165629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dc:creator>
  <cp:keywords/>
  <dc:description/>
  <cp:lastModifiedBy>Illusion V3</cp:lastModifiedBy>
  <cp:revision>10</cp:revision>
  <dcterms:created xsi:type="dcterms:W3CDTF">2010-02-24T19:38:00Z</dcterms:created>
  <dcterms:modified xsi:type="dcterms:W3CDTF">2010-03-16T20:50:00Z</dcterms:modified>
</cp:coreProperties>
</file>