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F39" w:rsidRPr="00AD2369" w:rsidRDefault="00931F39" w:rsidP="00931F39">
      <w:pPr>
        <w:pStyle w:val="Normal0"/>
        <w:spacing w:line="480" w:lineRule="atLeast"/>
        <w:jc w:val="both"/>
        <w:rPr>
          <w:rFonts w:ascii="Calibri" w:hAnsi="Calibri" w:cs="Calibri"/>
          <w:sz w:val="28"/>
          <w:szCs w:val="28"/>
        </w:rPr>
      </w:pPr>
      <w:r w:rsidRPr="00AD2369">
        <w:rPr>
          <w:rFonts w:ascii="Calibri" w:hAnsi="Calibri" w:cs="Calibri"/>
          <w:sz w:val="28"/>
          <w:szCs w:val="28"/>
        </w:rPr>
        <w:t xml:space="preserve">NUMERO </w:t>
      </w:r>
      <w:r w:rsidR="00A97711">
        <w:rPr>
          <w:rFonts w:ascii="Calibri" w:hAnsi="Calibri" w:cs="Calibri"/>
          <w:sz w:val="28"/>
          <w:szCs w:val="28"/>
        </w:rPr>
        <w:t>--------</w:t>
      </w:r>
      <w:r w:rsidRPr="00AD2369">
        <w:rPr>
          <w:rFonts w:ascii="Calibri" w:hAnsi="Calibri" w:cs="Calibri"/>
          <w:sz w:val="28"/>
          <w:szCs w:val="28"/>
        </w:rPr>
        <w:t xml:space="preserve">.- LIBRO </w:t>
      </w:r>
      <w:r w:rsidR="00A97711">
        <w:rPr>
          <w:rFonts w:ascii="Calibri" w:hAnsi="Calibri" w:cs="Calibri"/>
          <w:sz w:val="28"/>
          <w:szCs w:val="28"/>
        </w:rPr>
        <w:t>--------</w:t>
      </w:r>
      <w:r w:rsidRPr="00AD2369">
        <w:rPr>
          <w:rFonts w:ascii="Calibri" w:hAnsi="Calibri" w:cs="Calibri"/>
          <w:sz w:val="28"/>
          <w:szCs w:val="28"/>
        </w:rPr>
        <w:t xml:space="preserve">.- PRIMERA HIPOTECA.- En la ciudad de San Miguel, a las nueve horas del día catorce de Diciembre del año dos mil doce. Ante mí, </w:t>
      </w:r>
      <w:r w:rsidR="00A97711">
        <w:rPr>
          <w:rFonts w:ascii="Calibri" w:hAnsi="Calibri" w:cs="Calibri"/>
          <w:sz w:val="28"/>
          <w:szCs w:val="28"/>
        </w:rPr>
        <w:t>------------------</w:t>
      </w:r>
      <w:r w:rsidRPr="00AD2369">
        <w:rPr>
          <w:rFonts w:ascii="Calibri" w:hAnsi="Calibri" w:cs="Calibri"/>
          <w:sz w:val="28"/>
          <w:szCs w:val="28"/>
        </w:rPr>
        <w:t xml:space="preserve">, Notario, de este domicilio, comparece el señor: </w:t>
      </w:r>
      <w:r w:rsidR="00A97711">
        <w:rPr>
          <w:rFonts w:ascii="Calibri" w:hAnsi="Calibri" w:cs="Calibri"/>
          <w:sz w:val="28"/>
          <w:szCs w:val="28"/>
        </w:rPr>
        <w:t>-------</w:t>
      </w:r>
      <w:r w:rsidRPr="00AD2369">
        <w:rPr>
          <w:rFonts w:ascii="Calibri" w:hAnsi="Calibri" w:cs="Calibri"/>
          <w:sz w:val="28"/>
          <w:szCs w:val="28"/>
        </w:rPr>
        <w:t>VASQUEZ, de treinta y dos años de edad, Mecánico, Casado, Originario y del domicilio de esta ciudad, Departamento de San Miguel, persona a quien conozco e identifico por medio de su Documento Único de Identidad Número:</w:t>
      </w:r>
      <w:r w:rsidR="00A97711">
        <w:rPr>
          <w:rFonts w:ascii="Calibri" w:hAnsi="Calibri" w:cs="Calibri"/>
          <w:sz w:val="28"/>
          <w:szCs w:val="28"/>
        </w:rPr>
        <w:t>--------------------</w:t>
      </w:r>
      <w:r w:rsidRPr="00AD2369">
        <w:rPr>
          <w:rFonts w:ascii="Calibri" w:hAnsi="Calibri" w:cs="Calibri"/>
          <w:sz w:val="28"/>
          <w:szCs w:val="28"/>
        </w:rPr>
        <w:t>, y con  Tarjeta de Identificación Tributaria Numero:</w:t>
      </w:r>
      <w:r w:rsidR="00A97711">
        <w:rPr>
          <w:rFonts w:ascii="Calibri" w:hAnsi="Calibri" w:cs="Calibri"/>
          <w:sz w:val="28"/>
          <w:szCs w:val="28"/>
        </w:rPr>
        <w:t>---------</w:t>
      </w:r>
      <w:r w:rsidRPr="00AD2369">
        <w:rPr>
          <w:rFonts w:ascii="Calibri" w:hAnsi="Calibri" w:cs="Calibri"/>
          <w:sz w:val="28"/>
          <w:szCs w:val="28"/>
        </w:rPr>
        <w:t xml:space="preserve">.- </w:t>
      </w:r>
      <w:r w:rsidRPr="00A97711">
        <w:rPr>
          <w:rFonts w:ascii="Calibri" w:hAnsi="Calibri" w:cs="Calibri"/>
          <w:b/>
          <w:sz w:val="28"/>
          <w:szCs w:val="28"/>
        </w:rPr>
        <w:t>Y ME DICE: I)</w:t>
      </w:r>
      <w:r w:rsidRPr="00AD2369">
        <w:rPr>
          <w:rFonts w:ascii="Calibri" w:hAnsi="Calibri" w:cs="Calibri"/>
          <w:sz w:val="28"/>
          <w:szCs w:val="28"/>
        </w:rPr>
        <w:t xml:space="preserve"> Que en esta fecha recibe a su entera satisfacción de la señora: CRUZ</w:t>
      </w:r>
      <w:r w:rsidR="00A97711">
        <w:rPr>
          <w:rFonts w:ascii="Calibri" w:hAnsi="Calibri" w:cs="Calibri"/>
          <w:sz w:val="28"/>
          <w:szCs w:val="28"/>
        </w:rPr>
        <w:t>---------------</w:t>
      </w:r>
      <w:r w:rsidRPr="00AD2369">
        <w:rPr>
          <w:rFonts w:ascii="Calibri" w:hAnsi="Calibri" w:cs="Calibri"/>
          <w:sz w:val="28"/>
          <w:szCs w:val="28"/>
        </w:rPr>
        <w:t>, de setenta y siete años de edad, de nacionalidad costarricense, con domicilio y residencia de esta ciudad, departamento de San Miguel, persona a quien conozco e identifico con su Carné de Residencia CA-CUATRO Numero:</w:t>
      </w:r>
      <w:r w:rsidR="00A97711">
        <w:rPr>
          <w:rFonts w:ascii="Calibri" w:hAnsi="Calibri" w:cs="Calibri"/>
          <w:sz w:val="28"/>
          <w:szCs w:val="28"/>
        </w:rPr>
        <w:t>------------------</w:t>
      </w:r>
      <w:r w:rsidRPr="00AD2369">
        <w:rPr>
          <w:rFonts w:ascii="Calibri" w:hAnsi="Calibri" w:cs="Calibri"/>
          <w:sz w:val="28"/>
          <w:szCs w:val="28"/>
        </w:rPr>
        <w:t>, que le vence el día veintisiete de Junio del año dos mil trece; y con Numero de Identificación Tributaria:</w:t>
      </w:r>
      <w:r w:rsidR="00A97711">
        <w:rPr>
          <w:rFonts w:ascii="Calibri" w:hAnsi="Calibri" w:cs="Calibri"/>
          <w:sz w:val="28"/>
          <w:szCs w:val="28"/>
        </w:rPr>
        <w:t>-----------------------</w:t>
      </w:r>
      <w:r w:rsidRPr="00AD2369">
        <w:rPr>
          <w:rFonts w:ascii="Calibri" w:hAnsi="Calibri" w:cs="Calibri"/>
          <w:sz w:val="28"/>
          <w:szCs w:val="28"/>
        </w:rPr>
        <w:t xml:space="preserve">; la suma de DIEZ MIL DOLARES DE LOS ESTADOS UNIDOS DE AMERICA, en calidad de préstamo y a titulo de MUTUO, para el plazo de VEINTICUATRO MESES PRORROGABLES, contados a partir de esta fecha, que vencerá el día catorce de Diciembre del año dos mil catorce.- </w:t>
      </w:r>
      <w:r w:rsidRPr="00A97711">
        <w:rPr>
          <w:rFonts w:ascii="Calibri" w:hAnsi="Calibri" w:cs="Calibri"/>
          <w:b/>
          <w:sz w:val="28"/>
          <w:szCs w:val="28"/>
        </w:rPr>
        <w:t xml:space="preserve">II) </w:t>
      </w:r>
      <w:r w:rsidRPr="00AD2369">
        <w:rPr>
          <w:rFonts w:ascii="Calibri" w:hAnsi="Calibri" w:cs="Calibri"/>
          <w:sz w:val="28"/>
          <w:szCs w:val="28"/>
        </w:rPr>
        <w:t xml:space="preserve">Con el interés convencional del DOS por ciento mensual sobre saldos, que pagara  en veinticuatro cuotas fijas y sucesivas intereses mensuales de DOSCIENTOS DOLARES DE LOS ESTADOS UNIDOS DE AMERICA;  al finalizar el plazo el deudor se compromete a CANCELAR LA CANTIDAD MUTUADA, EL CAPITAL EN UN SOLO PAGO GLOBAL LA SUMA DE DIEZ MIL DOLARES DE LOS ESTADOS UNIDOS DE AMERICA.- Y caso de mora de una o mas mensualidades en el pago de los intereses o el capital, en la forma convenida hare caducar el plazo, produciendo el efecto de hacer exigible el cumplimiento total de la obligación. Todo pago lo efectuara el deudor en casa de su Acreedora, en esta ciudad y en igual clase de moneda recibida o sean en dólares de los Estados Unidos de América.- Señala el </w:t>
      </w:r>
      <w:r w:rsidRPr="00AD2369">
        <w:rPr>
          <w:rFonts w:ascii="Calibri" w:hAnsi="Calibri" w:cs="Calibri"/>
          <w:sz w:val="28"/>
          <w:szCs w:val="28"/>
        </w:rPr>
        <w:lastRenderedPageBreak/>
        <w:t xml:space="preserve">domicilio Especial el de esta ciudad para  efectos legales del presente contrato.- </w:t>
      </w:r>
      <w:r w:rsidRPr="00A97711">
        <w:rPr>
          <w:rFonts w:ascii="Calibri" w:hAnsi="Calibri" w:cs="Calibri"/>
          <w:b/>
          <w:sz w:val="28"/>
          <w:szCs w:val="28"/>
        </w:rPr>
        <w:t>III) En garantía de la obligación contraída constituye PRIMERA HIPOTECA</w:t>
      </w:r>
      <w:r w:rsidRPr="00AD2369">
        <w:rPr>
          <w:rFonts w:ascii="Calibri" w:hAnsi="Calibri" w:cs="Calibri"/>
          <w:sz w:val="28"/>
          <w:szCs w:val="28"/>
        </w:rPr>
        <w:t xml:space="preserve"> a favor de su acreedora, sobre el siguiente inmueble y construcciones presentes y futuras: Un lote Agrícola de Naturaleza rustica, ubicado en el Caserío Cantora, Cantón </w:t>
      </w:r>
      <w:proofErr w:type="spellStart"/>
      <w:r w:rsidRPr="00AD2369">
        <w:rPr>
          <w:rFonts w:ascii="Calibri" w:hAnsi="Calibri" w:cs="Calibri"/>
          <w:sz w:val="28"/>
          <w:szCs w:val="28"/>
        </w:rPr>
        <w:t>Tecomatal</w:t>
      </w:r>
      <w:proofErr w:type="spellEnd"/>
      <w:r w:rsidRPr="00AD2369">
        <w:rPr>
          <w:rFonts w:ascii="Calibri" w:hAnsi="Calibri" w:cs="Calibri"/>
          <w:sz w:val="28"/>
          <w:szCs w:val="28"/>
        </w:rPr>
        <w:t>, jurisdicción de la ciudad de San Miguel, distrito y Departamento de San Miguel, Marcado en el Plano respectivo COMO LOTE NUMERO VEINTIDOS DEL POLIGONO NUMERO UNO de un AREA DE DIECISEIS MIL NOVECIENTOS PUNTO NOVENTA Y DOS METROS CUADRADOS, el cual tiene los rumbos y medidas siguientes: AL NORTE: formado por cinco tramos rectos así, tramo uno de tres punto cero un metros, tramos dos de sesenta y siete punto setenta y ocho metros, tramo tres, de veintitrés punto sesenta metros, tramo cuatro, de treinta y uno punto catorce metros, tramo cinco, de veintiséis punto treinta y ocho metros;  AL ORIENTE: ciento treinta y dos punto cero cuatro metros; AL SUR: formado por dos tramos rectos así, tramo uno de treinta cinco punto setenta y cinco metros, tramo dos de treinta y cuatro punto catorce metros; Y AL PONIENTE: doscientos catorce punto treinta y nueve metros. INMUEBLE AUN NO INSCRITOS A SU FAVOR, PERO ES INSCRIBIBLE POR ESTARLO EN SU ANTECEDENTE, EN EL CENTRO NACIONAL DE REGISTROS DE LA PRIMERA SECCION DE ORIENTE BAJO LA MATRICULA NUMERO</w:t>
      </w:r>
      <w:proofErr w:type="gramStart"/>
      <w:r w:rsidRPr="00AD2369">
        <w:rPr>
          <w:rFonts w:ascii="Calibri" w:hAnsi="Calibri" w:cs="Calibri"/>
          <w:sz w:val="28"/>
          <w:szCs w:val="28"/>
        </w:rPr>
        <w:t xml:space="preserve">: </w:t>
      </w:r>
      <w:r w:rsidR="00A97711">
        <w:rPr>
          <w:rFonts w:ascii="Calibri" w:hAnsi="Calibri" w:cs="Calibri"/>
          <w:sz w:val="28"/>
          <w:szCs w:val="28"/>
        </w:rPr>
        <w:t xml:space="preserve"> XXXXXXXXX</w:t>
      </w:r>
      <w:proofErr w:type="gramEnd"/>
      <w:r w:rsidRPr="00AD2369">
        <w:rPr>
          <w:rFonts w:ascii="Calibri" w:hAnsi="Calibri" w:cs="Calibri"/>
          <w:sz w:val="28"/>
          <w:szCs w:val="28"/>
        </w:rPr>
        <w:t xml:space="preserve">; ASIENTO NUMERO: </w:t>
      </w:r>
      <w:r w:rsidR="00A97711">
        <w:rPr>
          <w:rFonts w:ascii="Calibri" w:hAnsi="Calibri" w:cs="Calibri"/>
          <w:sz w:val="28"/>
          <w:szCs w:val="28"/>
        </w:rPr>
        <w:t xml:space="preserve"> XXXXXX</w:t>
      </w:r>
      <w:r w:rsidRPr="00AD2369">
        <w:rPr>
          <w:rFonts w:ascii="Calibri" w:hAnsi="Calibri" w:cs="Calibri"/>
          <w:sz w:val="28"/>
          <w:szCs w:val="28"/>
        </w:rPr>
        <w:t xml:space="preserve">. De propiedad del Departamento de San Miguel. En caso de remate valúan el Inmueble Hipotecado con todas sus mejoras presentes y futuras en la suma mutuada; cuyos efectos legales explique al deudor, cerciorándome de que los conoce y comprende, y yo el Notario Doy Fe: a) No podrá arrendar el inmueble hipotecado por mas del plazo estipulado, venderlo, hipotecarlo, ni constituir sobre el mismo ningún otro gravamen sin permiso escrito de su acreedora y la infracción de esta cláusula, así como la no inscripción del testimonio de esta escritura en el Registro de </w:t>
      </w:r>
      <w:r w:rsidRPr="00AD2369">
        <w:rPr>
          <w:rFonts w:ascii="Calibri" w:hAnsi="Calibri" w:cs="Calibri"/>
          <w:sz w:val="28"/>
          <w:szCs w:val="28"/>
        </w:rPr>
        <w:lastRenderedPageBreak/>
        <w:t>Hipotecas respectivo, producirá los mismos efectos de la mora.- b) En caso de Juicio Ejecutivo respectivo de acción Judicial renuncia al derecho de apelar del decreto de embargo, sentencia de remate y de hacer uso de cualquiera otra providencia alzable, pudiendo depositarse lo que se le embargue en la persona que su acreedora designe, sin que este obligado a rendir caución alguna ni cuentas de Administración, quedando a cargo del deudor las costas procesales y aun las personales aunque no fuere condenada a ellas.- c) Que leí y explique los efectos legales del Artículo treinta y nueve de La Ley de Notariado, cerciorándome que el deudor lo ha comprendido del mutuo, así se expreso el compareciente, a quien le explique los efectos legales de este contrato y leído que le fue por mi lo escrito, Íntegramente en un solo acto, ratifica su contenido y firmamos.</w:t>
      </w:r>
      <w:r w:rsidRPr="00A97711">
        <w:rPr>
          <w:rFonts w:ascii="Calibri" w:hAnsi="Calibri" w:cs="Calibri"/>
          <w:b/>
          <w:sz w:val="28"/>
          <w:szCs w:val="28"/>
        </w:rPr>
        <w:t>DOY FE.</w:t>
      </w:r>
    </w:p>
    <w:p w:rsidR="00931F39" w:rsidRPr="00AD2369" w:rsidRDefault="00931F39" w:rsidP="00931F39">
      <w:pPr>
        <w:pStyle w:val="Normal0"/>
        <w:spacing w:line="480" w:lineRule="atLeast"/>
        <w:jc w:val="both"/>
        <w:rPr>
          <w:rFonts w:ascii="Calibri" w:hAnsi="Calibri" w:cs="Calibri"/>
          <w:sz w:val="28"/>
          <w:szCs w:val="28"/>
        </w:rPr>
      </w:pPr>
    </w:p>
    <w:p w:rsidR="00931F39" w:rsidRPr="00AD2369" w:rsidRDefault="00931F39" w:rsidP="00931F39">
      <w:pPr>
        <w:pStyle w:val="Normal0"/>
        <w:spacing w:line="480" w:lineRule="atLeast"/>
        <w:jc w:val="both"/>
        <w:rPr>
          <w:rFonts w:ascii="Calibri" w:hAnsi="Calibri" w:cs="Calibri"/>
          <w:sz w:val="28"/>
          <w:szCs w:val="28"/>
        </w:rPr>
      </w:pPr>
    </w:p>
    <w:p w:rsidR="00931F39" w:rsidRPr="00AD2369" w:rsidRDefault="00931F39" w:rsidP="00931F39">
      <w:pPr>
        <w:pStyle w:val="Normal0"/>
        <w:spacing w:line="480" w:lineRule="atLeast"/>
        <w:jc w:val="both"/>
        <w:rPr>
          <w:rFonts w:ascii="Calibri" w:hAnsi="Calibri" w:cs="Calibri"/>
          <w:sz w:val="28"/>
          <w:szCs w:val="28"/>
        </w:rPr>
      </w:pPr>
    </w:p>
    <w:p w:rsidR="002156AE" w:rsidRPr="00AD2369" w:rsidRDefault="002156AE">
      <w:pPr>
        <w:rPr>
          <w:sz w:val="28"/>
          <w:szCs w:val="28"/>
        </w:rPr>
      </w:pPr>
    </w:p>
    <w:sectPr w:rsidR="002156AE" w:rsidRPr="00AD2369" w:rsidSect="002156A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31F39"/>
    <w:rsid w:val="002156AE"/>
    <w:rsid w:val="003E6684"/>
    <w:rsid w:val="0062005E"/>
    <w:rsid w:val="00931F39"/>
    <w:rsid w:val="00A97711"/>
    <w:rsid w:val="00AD2369"/>
    <w:rsid w:val="00D5459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6A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uiPriority w:val="99"/>
    <w:rsid w:val="00931F39"/>
    <w:pPr>
      <w:widowControl w:val="0"/>
      <w:autoSpaceDE w:val="0"/>
      <w:autoSpaceDN w:val="0"/>
      <w:adjustRightInd w:val="0"/>
      <w:spacing w:line="240" w:lineRule="auto"/>
      <w:jc w:val="left"/>
    </w:pPr>
    <w:rPr>
      <w:rFonts w:ascii="Arial" w:eastAsiaTheme="minorEastAsia"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divs>
    <w:div w:id="197625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750</Words>
  <Characters>4125</Characters>
  <Application>Microsoft Office Word</Application>
  <DocSecurity>0</DocSecurity>
  <Lines>34</Lines>
  <Paragraphs>9</Paragraphs>
  <ScaleCrop>false</ScaleCrop>
  <Company>Bufete Juridico</Company>
  <LinksUpToDate>false</LinksUpToDate>
  <CharactersWithSpaces>4866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 Vanegas</dc:creator>
  <cp:keywords/>
  <dc:description/>
  <cp:lastModifiedBy>Lic. Vanegas</cp:lastModifiedBy>
  <cp:revision>3</cp:revision>
  <dcterms:created xsi:type="dcterms:W3CDTF">2012-12-14T07:16:00Z</dcterms:created>
  <dcterms:modified xsi:type="dcterms:W3CDTF">2013-04-28T23:41:00Z</dcterms:modified>
</cp:coreProperties>
</file>