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38" w:rsidRPr="00DB497E" w:rsidRDefault="002227AE">
      <w:pPr>
        <w:rPr>
          <w:b/>
          <w:sz w:val="28"/>
        </w:rPr>
      </w:pPr>
      <w:r w:rsidRPr="00DB497E">
        <w:rPr>
          <w:b/>
          <w:sz w:val="28"/>
        </w:rPr>
        <w:t>EJEMPLOS DE DERECHOS REALES.</w:t>
      </w:r>
    </w:p>
    <w:p w:rsidR="002227AE" w:rsidRPr="00DB497E" w:rsidRDefault="002227AE">
      <w:pPr>
        <w:rPr>
          <w:sz w:val="24"/>
          <w:szCs w:val="24"/>
        </w:rPr>
      </w:pPr>
      <w:r w:rsidRPr="00DB497E">
        <w:rPr>
          <w:b/>
          <w:sz w:val="28"/>
        </w:rPr>
        <w:t>El Usufructo.</w:t>
      </w:r>
      <w:r>
        <w:br/>
      </w:r>
      <w:r w:rsidRPr="00DB497E">
        <w:rPr>
          <w:sz w:val="24"/>
          <w:szCs w:val="24"/>
        </w:rPr>
        <w:t>Art. 769CC.- El Derecho de usufructo es un derecho real que consiste en la facultad de gozar de una cosa con cargo de conservar su forma y substancia, y restituirla a su dueño.</w:t>
      </w:r>
      <w:r w:rsidRPr="00DB497E">
        <w:rPr>
          <w:sz w:val="24"/>
          <w:szCs w:val="24"/>
        </w:rPr>
        <w:br/>
        <w:t>Art. 770.- El usufructo supone necesariamente dos derechos coexistentes, el del nudo propietario, y se consolida con la propiedad.</w:t>
      </w:r>
    </w:p>
    <w:p w:rsidR="002227AE" w:rsidRPr="00DB497E" w:rsidRDefault="002227AE">
      <w:pPr>
        <w:rPr>
          <w:sz w:val="24"/>
          <w:szCs w:val="24"/>
        </w:rPr>
      </w:pPr>
      <w:r w:rsidRPr="00DB497E">
        <w:rPr>
          <w:sz w:val="24"/>
          <w:szCs w:val="24"/>
        </w:rPr>
        <w:t>“El caso, en el cual el propietario de un</w:t>
      </w:r>
      <w:r w:rsidR="005468D0" w:rsidRPr="00DB497E">
        <w:rPr>
          <w:sz w:val="24"/>
          <w:szCs w:val="24"/>
        </w:rPr>
        <w:t xml:space="preserve"> terreno, puede transferirle la nuda propiedad a</w:t>
      </w:r>
      <w:r w:rsidRPr="00DB497E">
        <w:rPr>
          <w:sz w:val="24"/>
          <w:szCs w:val="24"/>
        </w:rPr>
        <w:t xml:space="preserve"> una sociedad o persona </w:t>
      </w:r>
      <w:r w:rsidR="005468D0" w:rsidRPr="00DB497E">
        <w:rPr>
          <w:sz w:val="24"/>
          <w:szCs w:val="24"/>
        </w:rPr>
        <w:t xml:space="preserve">mediante una prescripción, en el cual el usufructuario tiene el derecho de usar y gozar de los frutos naturales que </w:t>
      </w:r>
      <w:r w:rsidR="00F31B06" w:rsidRPr="00DB497E">
        <w:rPr>
          <w:sz w:val="24"/>
          <w:szCs w:val="24"/>
        </w:rPr>
        <w:t>reciba</w:t>
      </w:r>
      <w:r w:rsidR="005468D0" w:rsidRPr="00DB497E">
        <w:rPr>
          <w:sz w:val="24"/>
          <w:szCs w:val="24"/>
        </w:rPr>
        <w:t xml:space="preserve"> de la propiedad”.-</w:t>
      </w:r>
      <w:r w:rsidR="00785DD3">
        <w:br/>
      </w:r>
      <w:r w:rsidR="00785DD3">
        <w:br/>
      </w:r>
      <w:r w:rsidR="00785DD3" w:rsidRPr="00DB497E">
        <w:rPr>
          <w:b/>
          <w:sz w:val="28"/>
        </w:rPr>
        <w:t>Del Dominio.</w:t>
      </w:r>
      <w:r w:rsidR="00785DD3">
        <w:br/>
      </w:r>
      <w:r w:rsidR="00785DD3" w:rsidRPr="00DB497E">
        <w:rPr>
          <w:sz w:val="24"/>
          <w:szCs w:val="24"/>
        </w:rPr>
        <w:t>Art. 568.- Se llama dominio o propiedad el derecho de poseer exclusivamente una cosa y gozar  y disponer de ella, sin más limitaciones que la</w:t>
      </w:r>
      <w:bookmarkStart w:id="0" w:name="_GoBack"/>
      <w:bookmarkEnd w:id="0"/>
      <w:r w:rsidR="00785DD3" w:rsidRPr="00DB497E">
        <w:rPr>
          <w:sz w:val="24"/>
          <w:szCs w:val="24"/>
        </w:rPr>
        <w:t>s establecidas por la ley o por la voluntad del propietario.</w:t>
      </w:r>
      <w:r w:rsidR="00785DD3" w:rsidRPr="00DB497E">
        <w:rPr>
          <w:sz w:val="24"/>
          <w:szCs w:val="24"/>
        </w:rPr>
        <w:br/>
        <w:t>La propiedad separada del goce de la cosa, se llama mera o nuda propiedad.</w:t>
      </w:r>
    </w:p>
    <w:p w:rsidR="00785DD3" w:rsidRPr="00DB497E" w:rsidRDefault="00785DD3">
      <w:pPr>
        <w:rPr>
          <w:sz w:val="24"/>
          <w:szCs w:val="24"/>
        </w:rPr>
      </w:pPr>
      <w:r w:rsidRPr="00DB497E">
        <w:rPr>
          <w:sz w:val="24"/>
          <w:szCs w:val="24"/>
        </w:rPr>
        <w:t>“El Propietario de una casa, le concede el dominio a una persona la cual tendrá el derecho de poseerla, gozar y disponer de la casa para los usos que ella quiera. Como el usarla para un negocio”.-</w:t>
      </w:r>
    </w:p>
    <w:p w:rsidR="00785DD3" w:rsidRPr="00DB497E" w:rsidRDefault="00C43C98">
      <w:pPr>
        <w:rPr>
          <w:sz w:val="24"/>
          <w:szCs w:val="24"/>
        </w:rPr>
      </w:pPr>
      <w:r w:rsidRPr="00DB497E">
        <w:rPr>
          <w:b/>
          <w:sz w:val="28"/>
        </w:rPr>
        <w:t>Del Contrato de Prenda.</w:t>
      </w:r>
      <w:r>
        <w:br/>
      </w:r>
      <w:r w:rsidRPr="00DB497E">
        <w:rPr>
          <w:sz w:val="24"/>
          <w:szCs w:val="24"/>
        </w:rPr>
        <w:t>Art. 2134.- Por el contrato de empeño o prenda se entrega una cosa mueble a un acreedor para la seguridad de su crédito.</w:t>
      </w:r>
      <w:r w:rsidRPr="00DB497E">
        <w:rPr>
          <w:sz w:val="24"/>
          <w:szCs w:val="24"/>
        </w:rPr>
        <w:br/>
        <w:t>La cosa entregada se llama prenda.</w:t>
      </w:r>
      <w:r w:rsidRPr="00DB497E">
        <w:rPr>
          <w:sz w:val="24"/>
          <w:szCs w:val="24"/>
        </w:rPr>
        <w:br/>
        <w:t>El acreedor que la tiene se llama acreedor prendario.</w:t>
      </w:r>
    </w:p>
    <w:p w:rsidR="00C43C98" w:rsidRPr="00DB497E" w:rsidRDefault="00C43C98">
      <w:pPr>
        <w:rPr>
          <w:sz w:val="24"/>
          <w:szCs w:val="24"/>
        </w:rPr>
      </w:pPr>
      <w:r w:rsidRPr="00DB497E">
        <w:rPr>
          <w:sz w:val="24"/>
          <w:szCs w:val="24"/>
        </w:rPr>
        <w:t xml:space="preserve">“Las sociedades </w:t>
      </w:r>
      <w:r w:rsidR="0009263E" w:rsidRPr="00DB497E">
        <w:rPr>
          <w:sz w:val="24"/>
          <w:szCs w:val="24"/>
        </w:rPr>
        <w:t>que son empresas de empeño, tienen la facultad como acreedores de conceder una prestación económica y a exigir una prenda de valor como garantía o compensación de la prestación  al sujeto deudor, medi</w:t>
      </w:r>
      <w:r w:rsidR="009B636A" w:rsidRPr="00DB497E">
        <w:rPr>
          <w:sz w:val="24"/>
          <w:szCs w:val="24"/>
        </w:rPr>
        <w:t>ante el cual el deudor queda obligado a pagarle en un determinado tiempo al acreedor la prestación económica y si la paga en su totalidad el acreedor esta obligado a entregarle la prenda de valor</w:t>
      </w:r>
      <w:r w:rsidR="009715F4" w:rsidRPr="00DB497E">
        <w:rPr>
          <w:sz w:val="24"/>
          <w:szCs w:val="24"/>
        </w:rPr>
        <w:t xml:space="preserve"> que quedo como garantía</w:t>
      </w:r>
      <w:r w:rsidR="009B636A" w:rsidRPr="00DB497E">
        <w:rPr>
          <w:sz w:val="24"/>
          <w:szCs w:val="24"/>
        </w:rPr>
        <w:t>”.-</w:t>
      </w:r>
    </w:p>
    <w:p w:rsidR="00763B8A" w:rsidRDefault="00763B8A"/>
    <w:p w:rsidR="00763B8A" w:rsidRDefault="00763B8A"/>
    <w:p w:rsidR="00763B8A" w:rsidRDefault="00763B8A"/>
    <w:p w:rsidR="00763B8A" w:rsidRDefault="00763B8A"/>
    <w:p w:rsidR="00763B8A" w:rsidRDefault="00763B8A"/>
    <w:p w:rsidR="00763B8A" w:rsidRDefault="00763B8A"/>
    <w:p w:rsidR="00DB497E" w:rsidRDefault="00DB497E"/>
    <w:p w:rsidR="00DB497E" w:rsidRDefault="00DB497E"/>
    <w:p w:rsidR="00763B8A" w:rsidRPr="00DB497E" w:rsidRDefault="00763B8A" w:rsidP="00DB497E">
      <w:pPr>
        <w:jc w:val="center"/>
        <w:rPr>
          <w:b/>
          <w:sz w:val="40"/>
        </w:rPr>
      </w:pPr>
      <w:r w:rsidRPr="00DB497E">
        <w:rPr>
          <w:b/>
          <w:sz w:val="40"/>
        </w:rPr>
        <w:lastRenderedPageBreak/>
        <w:t>DERECHOS REALES.</w:t>
      </w:r>
    </w:p>
    <w:p w:rsidR="00763B8A" w:rsidRDefault="00763B8A" w:rsidP="00763B8A">
      <w:r w:rsidRPr="00DB497E">
        <w:rPr>
          <w:b/>
        </w:rPr>
        <w:t>Art. 567.-</w:t>
      </w:r>
      <w:r>
        <w:t xml:space="preserve"> Las cosas incorporales o derechos se dividen en reales y personales.</w:t>
      </w:r>
      <w:r>
        <w:br/>
      </w:r>
      <w:r>
        <w:t>Derecho real es el que se tiene sobre una cosa sin referencia a determinada persona.</w:t>
      </w:r>
    </w:p>
    <w:p w:rsidR="00763B8A" w:rsidRDefault="00763B8A" w:rsidP="00763B8A">
      <w:r>
        <w:br/>
      </w:r>
      <w:r>
        <w:t xml:space="preserve">Son derechos reales el </w:t>
      </w:r>
      <w:r w:rsidRPr="00763B8A">
        <w:rPr>
          <w:b/>
        </w:rPr>
        <w:t xml:space="preserve">de dominio, el de herencia, los de usufructo, uso o habitación, los </w:t>
      </w:r>
      <w:r w:rsidRPr="00763B8A">
        <w:rPr>
          <w:b/>
        </w:rPr>
        <w:t>de servidumbres</w:t>
      </w:r>
      <w:r w:rsidRPr="00763B8A">
        <w:rPr>
          <w:b/>
        </w:rPr>
        <w:t xml:space="preserve"> activas, el de prenda y el de hipoteca.</w:t>
      </w:r>
    </w:p>
    <w:p w:rsidR="00763B8A" w:rsidRDefault="00763B8A" w:rsidP="00763B8A">
      <w:r>
        <w:t xml:space="preserve">Derechos personales son los que sólo pueden reclamarse de ciertas personas que, por un </w:t>
      </w:r>
      <w:r>
        <w:t>hecho suyo</w:t>
      </w:r>
      <w:r>
        <w:t>, o por disposición de la ley, están sujetas a las obligaciones correlativas.</w:t>
      </w:r>
      <w:r w:rsidR="00C34D1A">
        <w:t>-</w:t>
      </w:r>
    </w:p>
    <w:p w:rsidR="00763B8A" w:rsidRDefault="00763B8A" w:rsidP="00763B8A">
      <w:r w:rsidRPr="00763B8A">
        <w:rPr>
          <w:b/>
          <w:sz w:val="32"/>
        </w:rPr>
        <w:t>Del Dominio.</w:t>
      </w:r>
      <w:r w:rsidRPr="00763B8A">
        <w:rPr>
          <w:b/>
          <w:sz w:val="32"/>
        </w:rPr>
        <w:br/>
      </w:r>
      <w:r>
        <w:t>Art. 568.- Se llama dominio o propiedad el derecho de poseer exclusivamente una cosa y gozar  y disponer de ella, sin más limitaciones que las establecidas por la ley o por la voluntad del propietario.</w:t>
      </w:r>
      <w:r>
        <w:br/>
        <w:t>La propiedad separada del goce de la cosa, se llama mera o nuda propiedad.</w:t>
      </w:r>
      <w:r w:rsidR="00DB497E">
        <w:t>-</w:t>
      </w:r>
    </w:p>
    <w:p w:rsidR="00C34D1A" w:rsidRDefault="00C34D1A" w:rsidP="00763B8A">
      <w:r w:rsidRPr="00C34D1A">
        <w:rPr>
          <w:b/>
          <w:sz w:val="32"/>
        </w:rPr>
        <w:t>Del Derecho De Usufructo.</w:t>
      </w:r>
      <w:r>
        <w:br/>
        <w:t xml:space="preserve">Art. 769.- El derecho de usufructo es un derecho real que consiste en la facultad de gozar de una cosa con cargo de conservar su forma y substancia, y de restituirla a su dueño.- </w:t>
      </w:r>
      <w:r>
        <w:br/>
        <w:t>Art.770.- El usufructo supone necesariamente dos derechos coexistentes, el del nudo propietario y el del usufructuario.</w:t>
      </w:r>
      <w:r>
        <w:br/>
        <w:t>Tiene, por consiguiente, una duración limitada, al cabo de la cual pasa al nudo propietario, y se consolida con la propiedad.</w:t>
      </w:r>
      <w:r w:rsidR="00DB497E">
        <w:t>-</w:t>
      </w:r>
    </w:p>
    <w:p w:rsidR="00C34D1A" w:rsidRDefault="00C34D1A" w:rsidP="00763B8A">
      <w:pPr>
        <w:rPr>
          <w:sz w:val="24"/>
        </w:rPr>
      </w:pPr>
      <w:r w:rsidRPr="00C34D1A">
        <w:rPr>
          <w:b/>
          <w:sz w:val="32"/>
        </w:rPr>
        <w:t>Del Derecho De Uso y Habitación.</w:t>
      </w:r>
      <w:r>
        <w:rPr>
          <w:b/>
          <w:sz w:val="32"/>
        </w:rPr>
        <w:br/>
      </w:r>
      <w:r>
        <w:rPr>
          <w:sz w:val="24"/>
        </w:rPr>
        <w:t>Art. 813.- El derecho de uso es un derecho real que consiste, generalmente, en la facultad de gozar de una parte limitada de las utilidades y productos</w:t>
      </w:r>
      <w:r w:rsidR="001C45F7">
        <w:rPr>
          <w:sz w:val="24"/>
        </w:rPr>
        <w:t xml:space="preserve"> de una cosa.</w:t>
      </w:r>
      <w:r w:rsidR="001C45F7">
        <w:rPr>
          <w:sz w:val="24"/>
        </w:rPr>
        <w:br/>
        <w:t>Si se refiere a una casa, y a la utilidad de morar en ella, se llama Derecho de habitación.</w:t>
      </w:r>
      <w:r w:rsidR="001C45F7">
        <w:rPr>
          <w:sz w:val="24"/>
        </w:rPr>
        <w:br/>
        <w:t>Art. 814.- Los derechos de uso y habitación se constituyen y pierden de la misma manera que el usufructo.</w:t>
      </w:r>
      <w:r w:rsidR="00DB497E">
        <w:rPr>
          <w:sz w:val="24"/>
        </w:rPr>
        <w:t>-</w:t>
      </w:r>
    </w:p>
    <w:p w:rsidR="001C45F7" w:rsidRDefault="001C45F7" w:rsidP="00763B8A">
      <w:pPr>
        <w:rPr>
          <w:sz w:val="24"/>
        </w:rPr>
      </w:pPr>
      <w:r w:rsidRPr="001C45F7">
        <w:rPr>
          <w:b/>
          <w:sz w:val="36"/>
        </w:rPr>
        <w:t>De Las Servidumbres.</w:t>
      </w:r>
      <w:r>
        <w:rPr>
          <w:b/>
          <w:sz w:val="36"/>
        </w:rPr>
        <w:br/>
      </w:r>
      <w:r>
        <w:rPr>
          <w:sz w:val="24"/>
        </w:rPr>
        <w:t>Art. 822.- Servidumbre predial o simplemente servidumbre, es un gravamen impuesto sobre un predio en utilidad de otro predio de distinto dueño.</w:t>
      </w:r>
      <w:r>
        <w:rPr>
          <w:sz w:val="24"/>
        </w:rPr>
        <w:br/>
        <w:t>Art. 823.- Se llama predio sirviente el que sufre el gravamen, y predio dominante el que reporta la utilidad.</w:t>
      </w:r>
      <w:r>
        <w:rPr>
          <w:sz w:val="24"/>
        </w:rPr>
        <w:br/>
        <w:t>Con respecto al predio dominante la servidumbre se llama activa, y con respecto al predio sirviente, pasiva.-</w:t>
      </w:r>
    </w:p>
    <w:p w:rsidR="00871C3E" w:rsidRDefault="00871C3E" w:rsidP="00763B8A">
      <w:pPr>
        <w:rPr>
          <w:sz w:val="24"/>
        </w:rPr>
      </w:pPr>
      <w:r w:rsidRPr="00871C3E">
        <w:rPr>
          <w:b/>
          <w:sz w:val="36"/>
        </w:rPr>
        <w:t>Del Derecho de Herencia.</w:t>
      </w:r>
      <w:r>
        <w:rPr>
          <w:b/>
          <w:sz w:val="36"/>
        </w:rPr>
        <w:br/>
      </w:r>
      <w:r>
        <w:rPr>
          <w:sz w:val="24"/>
        </w:rPr>
        <w:t>Art. 1699.- El que cede a titulo oneroso un derecho de herencia o legado sin especificar de que se compone, no se hace responsable sino de su calidad de heredero o de legatario.-</w:t>
      </w:r>
    </w:p>
    <w:p w:rsidR="00871C3E" w:rsidRDefault="00871C3E" w:rsidP="00763B8A">
      <w:pPr>
        <w:rPr>
          <w:sz w:val="24"/>
        </w:rPr>
      </w:pPr>
      <w:r w:rsidRPr="002B648D">
        <w:rPr>
          <w:b/>
          <w:sz w:val="36"/>
        </w:rPr>
        <w:t>Del Contrato de Arrendamiento.</w:t>
      </w:r>
      <w:r>
        <w:rPr>
          <w:sz w:val="24"/>
        </w:rPr>
        <w:br/>
        <w:t>Art. 1709.- El arrendamiento es un contrato en que las dos partes se obligan recíprocamente, la una a conceder el goce de una cosa, o a ejecutar una obra o prestar un servicio, y la otra a pagar por este goce, obra o servicio un precio determinado.</w:t>
      </w:r>
      <w:r>
        <w:rPr>
          <w:sz w:val="24"/>
        </w:rPr>
        <w:br/>
      </w:r>
      <w:r w:rsidR="002B648D">
        <w:rPr>
          <w:sz w:val="24"/>
        </w:rPr>
        <w:lastRenderedPageBreak/>
        <w:t>Deberán</w:t>
      </w:r>
      <w:r>
        <w:rPr>
          <w:sz w:val="24"/>
        </w:rPr>
        <w:t xml:space="preserve"> constar por escrito los arrendamientos cuyo precio total y único excede de doscientos colones o sea indeterminado, y aquellos en que se hubiere estipulado</w:t>
      </w:r>
      <w:r w:rsidR="00610A87">
        <w:rPr>
          <w:sz w:val="24"/>
        </w:rPr>
        <w:t xml:space="preserve"> un precio periódico que exceda de doscientos colones en cada periodo; no siendo admisible en estos casos la prueba testimonial sino en conformidad a prescrito en el articulo 1582.</w:t>
      </w:r>
      <w:r w:rsidR="00DB497E">
        <w:rPr>
          <w:sz w:val="24"/>
        </w:rPr>
        <w:t>-</w:t>
      </w:r>
    </w:p>
    <w:p w:rsidR="002B648D" w:rsidRDefault="002B648D" w:rsidP="00763B8A">
      <w:pPr>
        <w:rPr>
          <w:sz w:val="24"/>
        </w:rPr>
      </w:pPr>
      <w:r w:rsidRPr="002B648D">
        <w:rPr>
          <w:b/>
          <w:sz w:val="36"/>
        </w:rPr>
        <w:t>Del Contrato de Prenda.</w:t>
      </w:r>
      <w:r>
        <w:rPr>
          <w:sz w:val="24"/>
        </w:rPr>
        <w:br/>
        <w:t>Art. 2134.- Por el contrato de empeño o prenda se entrega una cosa mueble a un acreedor para la seguridad de su crédito.</w:t>
      </w:r>
      <w:r>
        <w:rPr>
          <w:sz w:val="24"/>
        </w:rPr>
        <w:br/>
        <w:t>La cosa entregada se llama prenda.</w:t>
      </w:r>
      <w:r>
        <w:rPr>
          <w:sz w:val="24"/>
        </w:rPr>
        <w:br/>
        <w:t>El acreedor que la tie</w:t>
      </w:r>
      <w:r w:rsidR="00DB497E">
        <w:rPr>
          <w:sz w:val="24"/>
        </w:rPr>
        <w:t>ne se llama acreedor prendario.-</w:t>
      </w:r>
    </w:p>
    <w:p w:rsidR="002B648D" w:rsidRDefault="002B648D" w:rsidP="00763B8A">
      <w:pPr>
        <w:rPr>
          <w:sz w:val="24"/>
        </w:rPr>
      </w:pPr>
      <w:r w:rsidRPr="002B648D">
        <w:rPr>
          <w:b/>
          <w:sz w:val="36"/>
        </w:rPr>
        <w:t>De la Hipoteca.</w:t>
      </w:r>
      <w:r>
        <w:rPr>
          <w:b/>
          <w:sz w:val="36"/>
        </w:rPr>
        <w:br/>
      </w:r>
      <w:r>
        <w:rPr>
          <w:sz w:val="24"/>
        </w:rPr>
        <w:t>Art.- 2157. La hipoteca es un derecho constituido sobre inmuebles a favor de un acreedor para la seguridad de su crédito, sin que por eso dejen aquellos de permanecer en poder del deudor.</w:t>
      </w:r>
      <w:r>
        <w:rPr>
          <w:sz w:val="24"/>
        </w:rPr>
        <w:br/>
        <w:t>Si el deudor entregare al acreedor el inmueble hipotecado, se entenderá que las partes constituyen una anticresis, salvo que estipulen expresamente otra cosa.</w:t>
      </w:r>
      <w:r w:rsidR="00DB497E">
        <w:rPr>
          <w:sz w:val="24"/>
        </w:rPr>
        <w:t>-</w:t>
      </w:r>
    </w:p>
    <w:p w:rsidR="00AD7C8D" w:rsidRDefault="00AD7C8D" w:rsidP="00763B8A">
      <w:pPr>
        <w:rPr>
          <w:sz w:val="24"/>
        </w:rPr>
      </w:pPr>
    </w:p>
    <w:p w:rsidR="00AD7C8D" w:rsidRPr="00AD7C8D" w:rsidRDefault="00AD7C8D" w:rsidP="00763B8A">
      <w:pPr>
        <w:rPr>
          <w:sz w:val="24"/>
        </w:rPr>
      </w:pPr>
      <w:r w:rsidRPr="00DB497E">
        <w:rPr>
          <w:b/>
          <w:sz w:val="32"/>
        </w:rPr>
        <w:t>EN LOS TESTAMENTOS SOLEMNES</w:t>
      </w:r>
      <w:r w:rsidR="00DB497E">
        <w:rPr>
          <w:b/>
          <w:sz w:val="32"/>
        </w:rPr>
        <w:t>.</w:t>
      </w:r>
      <w:r w:rsidR="00DB497E">
        <w:rPr>
          <w:b/>
          <w:sz w:val="32"/>
        </w:rPr>
        <w:br/>
      </w:r>
      <w:r w:rsidR="00DB497E">
        <w:rPr>
          <w:sz w:val="24"/>
        </w:rPr>
        <w:t>S</w:t>
      </w:r>
      <w:r>
        <w:rPr>
          <w:sz w:val="24"/>
        </w:rPr>
        <w:t>e necesita de la comparecencia de testigos</w:t>
      </w:r>
      <w:r w:rsidR="006351A7">
        <w:rPr>
          <w:sz w:val="24"/>
        </w:rPr>
        <w:t xml:space="preserve">: En el testamento solemne abierto el </w:t>
      </w:r>
      <w:proofErr w:type="gramStart"/>
      <w:r w:rsidR="006351A7">
        <w:rPr>
          <w:sz w:val="24"/>
        </w:rPr>
        <w:t>numero</w:t>
      </w:r>
      <w:proofErr w:type="gramEnd"/>
      <w:r w:rsidR="006351A7">
        <w:rPr>
          <w:sz w:val="24"/>
        </w:rPr>
        <w:t xml:space="preserve"> de testigos que deben de concurrir al acto de celebración de un testamento es de tres. (Art. 1009CC).</w:t>
      </w:r>
      <w:r w:rsidR="006351A7">
        <w:rPr>
          <w:sz w:val="24"/>
        </w:rPr>
        <w:br/>
        <w:t xml:space="preserve">En el testamento solemne cerrado se necesita para la celebración del testamento la comparecencia de cinco testigos. (Art. 40 L de </w:t>
      </w:r>
      <w:proofErr w:type="spellStart"/>
      <w:r w:rsidR="006351A7">
        <w:rPr>
          <w:sz w:val="24"/>
        </w:rPr>
        <w:t>Not</w:t>
      </w:r>
      <w:proofErr w:type="spellEnd"/>
      <w:r w:rsidR="006351A7">
        <w:rPr>
          <w:sz w:val="24"/>
        </w:rPr>
        <w:t>)</w:t>
      </w:r>
      <w:r w:rsidR="00DB497E">
        <w:rPr>
          <w:sz w:val="24"/>
        </w:rPr>
        <w:t>.-</w:t>
      </w:r>
    </w:p>
    <w:sectPr w:rsidR="00AD7C8D" w:rsidRPr="00AD7C8D" w:rsidSect="00DB49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AE"/>
    <w:rsid w:val="0009263E"/>
    <w:rsid w:val="001C45F7"/>
    <w:rsid w:val="002227AE"/>
    <w:rsid w:val="002B648D"/>
    <w:rsid w:val="005468D0"/>
    <w:rsid w:val="00610A87"/>
    <w:rsid w:val="00611468"/>
    <w:rsid w:val="006351A7"/>
    <w:rsid w:val="00706838"/>
    <w:rsid w:val="00763B8A"/>
    <w:rsid w:val="00785DD3"/>
    <w:rsid w:val="00871C3E"/>
    <w:rsid w:val="009715F4"/>
    <w:rsid w:val="009B636A"/>
    <w:rsid w:val="00AD7C8D"/>
    <w:rsid w:val="00C34D1A"/>
    <w:rsid w:val="00C43C98"/>
    <w:rsid w:val="00DB497E"/>
    <w:rsid w:val="00F3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in One</dc:creator>
  <cp:lastModifiedBy>All in One</cp:lastModifiedBy>
  <cp:revision>4</cp:revision>
  <cp:lastPrinted>2013-02-22T05:48:00Z</cp:lastPrinted>
  <dcterms:created xsi:type="dcterms:W3CDTF">2013-02-15T17:03:00Z</dcterms:created>
  <dcterms:modified xsi:type="dcterms:W3CDTF">2013-02-22T06:35:00Z</dcterms:modified>
</cp:coreProperties>
</file>