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0B" w:rsidRDefault="0021360B" w:rsidP="005A6713">
      <w:pPr>
        <w:pStyle w:val="Ttulo"/>
        <w:spacing w:line="360" w:lineRule="auto"/>
        <w:rPr>
          <w:rFonts w:ascii="Book Antiqua" w:hAnsi="Book Antiqua"/>
          <w:b w:val="0"/>
          <w:bCs w:val="0"/>
          <w:u w:val="none"/>
        </w:rPr>
      </w:pPr>
      <w:r>
        <w:rPr>
          <w:rFonts w:ascii="Book Antiqua" w:hAnsi="Book Antiqua"/>
          <w:b w:val="0"/>
          <w:bCs w:val="0"/>
          <w:u w:val="none"/>
        </w:rPr>
        <w:t>INTRODUCCION</w:t>
      </w:r>
    </w:p>
    <w:p w:rsidR="0021360B" w:rsidRDefault="0021360B" w:rsidP="005A6713">
      <w:pPr>
        <w:pStyle w:val="Ttulo"/>
        <w:spacing w:line="360" w:lineRule="auto"/>
        <w:rPr>
          <w:rFonts w:ascii="Book Antiqua" w:hAnsi="Book Antiqua"/>
          <w:b w:val="0"/>
          <w:bCs w:val="0"/>
          <w:u w:val="none"/>
        </w:rPr>
      </w:pPr>
    </w:p>
    <w:p w:rsidR="0021360B" w:rsidRDefault="0021360B" w:rsidP="0021360B">
      <w:pPr>
        <w:pStyle w:val="Ttulo"/>
        <w:spacing w:line="360" w:lineRule="auto"/>
        <w:ind w:firstLine="708"/>
        <w:jc w:val="both"/>
        <w:rPr>
          <w:rFonts w:ascii="Book Antiqua" w:hAnsi="Book Antiqua"/>
          <w:b w:val="0"/>
          <w:bCs w:val="0"/>
          <w:u w:val="none"/>
        </w:rPr>
      </w:pPr>
      <w:r>
        <w:rPr>
          <w:rFonts w:ascii="Book Antiqua" w:hAnsi="Book Antiqua"/>
          <w:b w:val="0"/>
          <w:bCs w:val="0"/>
          <w:u w:val="none"/>
        </w:rPr>
        <w:t>El presente trabajo sobre “La Perdida de la Cosa Debida, Como Forma de Extinguir las Obligaciones”</w:t>
      </w:r>
      <w:r>
        <w:rPr>
          <w:rFonts w:ascii="Book Antiqua" w:hAnsi="Book Antiqua"/>
          <w:b w:val="0"/>
          <w:bCs w:val="0"/>
          <w:u w:val="none"/>
        </w:rPr>
        <w:t xml:space="preserve"> </w:t>
      </w:r>
      <w:r>
        <w:rPr>
          <w:rFonts w:ascii="Book Antiqua" w:hAnsi="Book Antiqua"/>
          <w:b w:val="0"/>
          <w:bCs w:val="0"/>
          <w:u w:val="none"/>
        </w:rPr>
        <w:t xml:space="preserve">Se hará énfasis a una de las formas de extinguir las obligaciones y es el caso de la perdida de la cosa debida, esta se manifiesta de dos formas por el caso fortuito o fuerza mayor y por la culpa del deudor, en donde se establecen conceptos doctrinarios relacionados con nuestro derecho positivo vigente, como también su fundamento en donde se establece que a lo imposible nadie </w:t>
      </w:r>
      <w:r>
        <w:rPr>
          <w:rFonts w:ascii="Book Antiqua" w:hAnsi="Book Antiqua"/>
          <w:b w:val="0"/>
          <w:bCs w:val="0"/>
          <w:u w:val="none"/>
        </w:rPr>
        <w:t>está</w:t>
      </w:r>
      <w:r>
        <w:rPr>
          <w:rFonts w:ascii="Book Antiqua" w:hAnsi="Book Antiqua"/>
          <w:b w:val="0"/>
          <w:bCs w:val="0"/>
          <w:u w:val="none"/>
        </w:rPr>
        <w:t xml:space="preserve"> obligado, además </w:t>
      </w:r>
      <w:r>
        <w:rPr>
          <w:rFonts w:ascii="Book Antiqua" w:hAnsi="Book Antiqua"/>
          <w:b w:val="0"/>
          <w:bCs w:val="0"/>
          <w:u w:val="none"/>
        </w:rPr>
        <w:t>por qué</w:t>
      </w:r>
      <w:r>
        <w:rPr>
          <w:rFonts w:ascii="Book Antiqua" w:hAnsi="Book Antiqua"/>
          <w:b w:val="0"/>
          <w:bCs w:val="0"/>
          <w:u w:val="none"/>
        </w:rPr>
        <w:t xml:space="preserve"> algunos autores prefieren denominarla imposibilidad en la ejecución y </w:t>
      </w:r>
      <w:r>
        <w:rPr>
          <w:rFonts w:ascii="Book Antiqua" w:hAnsi="Book Antiqua"/>
          <w:b w:val="0"/>
          <w:bCs w:val="0"/>
          <w:u w:val="none"/>
        </w:rPr>
        <w:t>cuáles</w:t>
      </w:r>
      <w:r>
        <w:rPr>
          <w:rFonts w:ascii="Book Antiqua" w:hAnsi="Book Antiqua"/>
          <w:b w:val="0"/>
          <w:bCs w:val="0"/>
          <w:u w:val="none"/>
        </w:rPr>
        <w:t xml:space="preserve"> son los principios que rigen esta forma de extinguir las obligaciones.</w:t>
      </w:r>
    </w:p>
    <w:p w:rsidR="0021360B" w:rsidRDefault="0021360B" w:rsidP="0021360B">
      <w:pPr>
        <w:pStyle w:val="Ttulo"/>
        <w:spacing w:line="360" w:lineRule="auto"/>
        <w:jc w:val="both"/>
        <w:rPr>
          <w:rFonts w:ascii="Book Antiqua" w:hAnsi="Book Antiqua"/>
          <w:b w:val="0"/>
          <w:bCs w:val="0"/>
          <w:u w:val="none"/>
        </w:rPr>
      </w:pPr>
    </w:p>
    <w:p w:rsidR="0021360B" w:rsidRDefault="0021360B" w:rsidP="0021360B">
      <w:pPr>
        <w:pStyle w:val="Ttulo"/>
        <w:spacing w:line="360" w:lineRule="auto"/>
        <w:ind w:firstLine="708"/>
        <w:jc w:val="both"/>
        <w:rPr>
          <w:rFonts w:ascii="Book Antiqua" w:hAnsi="Book Antiqua"/>
          <w:b w:val="0"/>
          <w:bCs w:val="0"/>
          <w:i/>
          <w:iCs/>
          <w:u w:val="none"/>
        </w:rPr>
      </w:pPr>
      <w:r>
        <w:rPr>
          <w:rFonts w:ascii="Book Antiqua" w:hAnsi="Book Antiqua"/>
          <w:b w:val="0"/>
          <w:bCs w:val="0"/>
          <w:u w:val="none"/>
        </w:rPr>
        <w:t>Además se establecerán los efectos que produce la perdida de la cosa ya sea por causo fortuito o fuerza mayor y se observara que en este caso se extingue la obligación a menos que el deudor moroso se haya hecho cargo del caso fortuito y cuando la cosa perece por culpa del deudor la obligación se cumple entregando el precio de la cosa mas una indemnización, también se establece como opera la perdida de la cosa debida en los diferentes tipos de obligaciones, como las obligaciones de dar, hacer y no hacer, obligaciones divisibles e indivisibles, obligaciones solidarias que también se da por caso fortuito o por la culpa del deudor.</w:t>
      </w:r>
    </w:p>
    <w:p w:rsidR="005A6713" w:rsidRDefault="005A6713" w:rsidP="0021360B">
      <w:pPr>
        <w:pStyle w:val="Ttulo"/>
        <w:spacing w:line="360" w:lineRule="auto"/>
        <w:jc w:val="both"/>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rPr>
      </w:pPr>
    </w:p>
    <w:p w:rsidR="005A6713" w:rsidRDefault="005A6713" w:rsidP="0021360B">
      <w:pPr>
        <w:pStyle w:val="Ttulo"/>
        <w:spacing w:line="360" w:lineRule="auto"/>
        <w:jc w:val="left"/>
        <w:rPr>
          <w:rFonts w:ascii="Book Antiqua" w:hAnsi="Book Antiqua"/>
        </w:rPr>
      </w:pPr>
    </w:p>
    <w:p w:rsidR="00156E11" w:rsidRDefault="00156E11" w:rsidP="00156E11">
      <w:pPr>
        <w:pStyle w:val="Ttulo"/>
        <w:spacing w:line="360" w:lineRule="auto"/>
        <w:rPr>
          <w:rFonts w:ascii="Book Antiqua" w:hAnsi="Book Antiqua"/>
        </w:rPr>
      </w:pPr>
      <w:r>
        <w:rPr>
          <w:rFonts w:ascii="Book Antiqua" w:hAnsi="Book Antiqua"/>
        </w:rPr>
        <w:lastRenderedPageBreak/>
        <w:t>INDICE</w:t>
      </w:r>
    </w:p>
    <w:p w:rsidR="00156E11" w:rsidRDefault="00156E11" w:rsidP="00156E11">
      <w:pPr>
        <w:pStyle w:val="Ttulo"/>
        <w:spacing w:line="360" w:lineRule="auto"/>
        <w:jc w:val="left"/>
        <w:rPr>
          <w:rFonts w:ascii="Book Antiqua" w:hAnsi="Book Antiqua"/>
          <w:b w:val="0"/>
          <w:u w:val="none"/>
        </w:rPr>
      </w:pPr>
      <w:r>
        <w:rPr>
          <w:rFonts w:ascii="Book Antiqua" w:hAnsi="Book Antiqua"/>
          <w:b w:val="0"/>
          <w:u w:val="none"/>
        </w:rPr>
        <w:t>Introducción………..………………………………………………………….…………………1</w:t>
      </w:r>
    </w:p>
    <w:p w:rsidR="00156E11" w:rsidRDefault="00156E11" w:rsidP="00156E11">
      <w:pPr>
        <w:pStyle w:val="Ttulo"/>
        <w:spacing w:line="360" w:lineRule="auto"/>
        <w:jc w:val="left"/>
        <w:rPr>
          <w:rFonts w:ascii="Book Antiqua" w:hAnsi="Book Antiqua"/>
          <w:b w:val="0"/>
          <w:u w:val="none"/>
        </w:rPr>
      </w:pPr>
      <w:r>
        <w:rPr>
          <w:rFonts w:ascii="Book Antiqua" w:hAnsi="Book Antiqua"/>
          <w:b w:val="0"/>
          <w:u w:val="none"/>
        </w:rPr>
        <w:t xml:space="preserve">Índice </w:t>
      </w:r>
      <w:r>
        <w:rPr>
          <w:rFonts w:ascii="Book Antiqua" w:hAnsi="Book Antiqua"/>
          <w:b w:val="0"/>
          <w:u w:val="none"/>
        </w:rPr>
        <w:tab/>
        <w:t>……………………………………………………………………………………..2</w:t>
      </w:r>
    </w:p>
    <w:p w:rsidR="00156E11" w:rsidRDefault="00156E11" w:rsidP="00156E11">
      <w:pPr>
        <w:pStyle w:val="Ttulo"/>
        <w:spacing w:line="360" w:lineRule="auto"/>
        <w:jc w:val="left"/>
        <w:rPr>
          <w:rFonts w:ascii="Book Antiqua" w:hAnsi="Book Antiqua"/>
          <w:b w:val="0"/>
          <w:u w:val="none"/>
        </w:rPr>
      </w:pPr>
      <w:r>
        <w:rPr>
          <w:rFonts w:ascii="Book Antiqua" w:hAnsi="Book Antiqua"/>
          <w:b w:val="0"/>
          <w:u w:val="none"/>
        </w:rPr>
        <w:t>Objetivos       ……………………………………………………………………………………..3</w:t>
      </w:r>
    </w:p>
    <w:p w:rsidR="00156E11" w:rsidRDefault="00156E11" w:rsidP="00156E11">
      <w:pPr>
        <w:pStyle w:val="Ttulo"/>
        <w:spacing w:line="360" w:lineRule="auto"/>
        <w:jc w:val="left"/>
        <w:rPr>
          <w:rFonts w:ascii="Book Antiqua" w:hAnsi="Book Antiqua"/>
          <w:b w:val="0"/>
          <w:u w:val="none"/>
        </w:rPr>
      </w:pPr>
    </w:p>
    <w:p w:rsidR="00156E11" w:rsidRDefault="00156E11" w:rsidP="00156E11">
      <w:pPr>
        <w:pStyle w:val="Ttulo"/>
        <w:spacing w:line="360" w:lineRule="auto"/>
        <w:jc w:val="left"/>
        <w:rPr>
          <w:rFonts w:ascii="Book Antiqua" w:hAnsi="Book Antiqua"/>
          <w:b w:val="0"/>
          <w:u w:val="none"/>
        </w:rPr>
      </w:pPr>
    </w:p>
    <w:p w:rsidR="00156E11" w:rsidRDefault="009C27C6" w:rsidP="00156E11">
      <w:pPr>
        <w:pStyle w:val="Ttulo"/>
        <w:spacing w:line="360" w:lineRule="auto"/>
        <w:jc w:val="left"/>
        <w:rPr>
          <w:rFonts w:ascii="Book Antiqua" w:hAnsi="Book Antiqua"/>
          <w:b w:val="0"/>
          <w:u w:val="none"/>
        </w:rPr>
      </w:pPr>
      <w:r w:rsidRPr="009C27C6">
        <w:rPr>
          <w:rFonts w:ascii="Book Antiqua" w:hAnsi="Book Antiqua"/>
          <w:b w:val="0"/>
          <w:u w:val="none"/>
        </w:rPr>
        <w:t>La</w:t>
      </w:r>
      <w:r>
        <w:rPr>
          <w:rFonts w:ascii="Book Antiqua" w:hAnsi="Book Antiqua"/>
          <w:b w:val="0"/>
          <w:u w:val="none"/>
        </w:rPr>
        <w:t xml:space="preserve"> P</w:t>
      </w:r>
      <w:r w:rsidRPr="009C27C6">
        <w:rPr>
          <w:rFonts w:ascii="Book Antiqua" w:hAnsi="Book Antiqua"/>
          <w:b w:val="0"/>
          <w:u w:val="none"/>
        </w:rPr>
        <w:t>erdida de la cosa</w:t>
      </w:r>
      <w:r>
        <w:rPr>
          <w:rFonts w:ascii="Book Antiqua" w:hAnsi="Book Antiqua"/>
          <w:b w:val="0"/>
          <w:u w:val="none"/>
        </w:rPr>
        <w:t xml:space="preserve"> ……………………………………………………………………………4</w:t>
      </w:r>
    </w:p>
    <w:p w:rsidR="009C27C6" w:rsidRDefault="009C27C6" w:rsidP="00156E11">
      <w:pPr>
        <w:pStyle w:val="Ttulo"/>
        <w:spacing w:line="360" w:lineRule="auto"/>
        <w:jc w:val="left"/>
        <w:rPr>
          <w:rFonts w:ascii="Book Antiqua" w:hAnsi="Book Antiqua"/>
          <w:b w:val="0"/>
          <w:u w:val="none"/>
        </w:rPr>
      </w:pPr>
      <w:r>
        <w:rPr>
          <w:rFonts w:ascii="Book Antiqua" w:hAnsi="Book Antiqua"/>
          <w:b w:val="0"/>
          <w:u w:val="none"/>
        </w:rPr>
        <w:t>Concepto</w:t>
      </w:r>
      <w:r>
        <w:rPr>
          <w:rFonts w:ascii="Book Antiqua" w:hAnsi="Book Antiqua"/>
          <w:b w:val="0"/>
          <w:u w:val="none"/>
        </w:rPr>
        <w:tab/>
      </w:r>
      <w:r>
        <w:rPr>
          <w:rFonts w:ascii="Book Antiqua" w:hAnsi="Book Antiqua"/>
          <w:b w:val="0"/>
          <w:u w:val="none"/>
        </w:rPr>
        <w:tab/>
        <w:t xml:space="preserve">   ……………………………………………………………………………6</w:t>
      </w:r>
    </w:p>
    <w:p w:rsidR="009C27C6" w:rsidRDefault="009C27C6" w:rsidP="00156E11">
      <w:pPr>
        <w:pStyle w:val="Ttulo"/>
        <w:spacing w:line="360" w:lineRule="auto"/>
        <w:jc w:val="left"/>
        <w:rPr>
          <w:rFonts w:ascii="Book Antiqua" w:hAnsi="Book Antiqua"/>
          <w:b w:val="0"/>
          <w:u w:val="none"/>
        </w:rPr>
      </w:pPr>
      <w:r>
        <w:rPr>
          <w:rFonts w:ascii="Book Antiqua" w:hAnsi="Book Antiqua"/>
          <w:b w:val="0"/>
          <w:u w:val="none"/>
        </w:rPr>
        <w:t>Requisitos                    ……………………………………………………………………………8</w:t>
      </w:r>
    </w:p>
    <w:p w:rsidR="009C27C6" w:rsidRDefault="00D557A3" w:rsidP="00156E11">
      <w:pPr>
        <w:pStyle w:val="Ttulo"/>
        <w:spacing w:line="360" w:lineRule="auto"/>
        <w:jc w:val="left"/>
        <w:rPr>
          <w:rFonts w:ascii="Book Antiqua" w:hAnsi="Book Antiqua"/>
          <w:b w:val="0"/>
          <w:u w:val="none"/>
        </w:rPr>
      </w:pPr>
      <w:r>
        <w:rPr>
          <w:rFonts w:ascii="Book Antiqua" w:hAnsi="Book Antiqua"/>
          <w:b w:val="0"/>
          <w:u w:val="none"/>
        </w:rPr>
        <w:t>Como se produce       …………………………………………………………………………..10</w:t>
      </w:r>
    </w:p>
    <w:p w:rsidR="00D557A3" w:rsidRDefault="00D557A3" w:rsidP="00156E11">
      <w:pPr>
        <w:pStyle w:val="Ttulo"/>
        <w:spacing w:line="360" w:lineRule="auto"/>
        <w:jc w:val="left"/>
        <w:rPr>
          <w:rFonts w:ascii="Book Antiqua" w:hAnsi="Book Antiqua"/>
          <w:b w:val="0"/>
          <w:u w:val="none"/>
        </w:rPr>
      </w:pPr>
      <w:r>
        <w:rPr>
          <w:rFonts w:ascii="Book Antiqua" w:hAnsi="Book Antiqua"/>
          <w:b w:val="0"/>
          <w:u w:val="none"/>
        </w:rPr>
        <w:t>Principios                    …………………………………………………………………………..15</w:t>
      </w:r>
    </w:p>
    <w:p w:rsidR="00D557A3" w:rsidRDefault="00D557A3" w:rsidP="00D557A3">
      <w:pPr>
        <w:pStyle w:val="Ttulo"/>
        <w:tabs>
          <w:tab w:val="left" w:pos="2325"/>
        </w:tabs>
        <w:spacing w:line="360" w:lineRule="auto"/>
        <w:jc w:val="left"/>
        <w:rPr>
          <w:rFonts w:ascii="Book Antiqua" w:hAnsi="Book Antiqua"/>
          <w:b w:val="0"/>
          <w:u w:val="none"/>
          <w:lang w:val="es-SV"/>
        </w:rPr>
      </w:pPr>
      <w:r w:rsidRPr="00D557A3">
        <w:rPr>
          <w:rFonts w:ascii="Book Antiqua" w:hAnsi="Book Antiqua"/>
          <w:b w:val="0"/>
          <w:u w:val="none"/>
          <w:lang w:val="es-SV"/>
        </w:rPr>
        <w:t>A</w:t>
      </w:r>
      <w:r w:rsidRPr="00D557A3">
        <w:rPr>
          <w:rFonts w:ascii="Book Antiqua" w:hAnsi="Book Antiqua"/>
          <w:b w:val="0"/>
          <w:u w:val="none"/>
          <w:lang w:val="es-SV"/>
        </w:rPr>
        <w:t>plicación</w:t>
      </w:r>
      <w:r>
        <w:rPr>
          <w:rFonts w:ascii="Book Antiqua" w:hAnsi="Book Antiqua"/>
          <w:b w:val="0"/>
          <w:u w:val="none"/>
          <w:lang w:val="es-SV"/>
        </w:rPr>
        <w:t xml:space="preserve">                   …………………………………………………………………………..29</w:t>
      </w:r>
    </w:p>
    <w:p w:rsidR="00D557A3" w:rsidRDefault="00D557A3" w:rsidP="00D557A3">
      <w:pPr>
        <w:pStyle w:val="Ttulo"/>
        <w:tabs>
          <w:tab w:val="left" w:pos="2325"/>
        </w:tabs>
        <w:spacing w:line="360" w:lineRule="auto"/>
        <w:jc w:val="left"/>
        <w:rPr>
          <w:rFonts w:ascii="Book Antiqua" w:hAnsi="Book Antiqua"/>
          <w:b w:val="0"/>
          <w:u w:val="none"/>
          <w:lang w:val="es-SV"/>
        </w:rPr>
      </w:pPr>
    </w:p>
    <w:p w:rsidR="00D557A3" w:rsidRPr="00D557A3" w:rsidRDefault="00D557A3" w:rsidP="00D557A3">
      <w:pPr>
        <w:pStyle w:val="Ttulo"/>
        <w:tabs>
          <w:tab w:val="left" w:pos="2325"/>
        </w:tabs>
        <w:spacing w:line="360" w:lineRule="auto"/>
        <w:jc w:val="left"/>
        <w:rPr>
          <w:rFonts w:ascii="Book Antiqua" w:hAnsi="Book Antiqua"/>
          <w:b w:val="0"/>
          <w:u w:val="none"/>
        </w:rPr>
      </w:pPr>
    </w:p>
    <w:p w:rsidR="00156E11" w:rsidRPr="00156E11" w:rsidRDefault="00156E11" w:rsidP="00156E11">
      <w:pPr>
        <w:pStyle w:val="Ttulo"/>
        <w:spacing w:line="360" w:lineRule="auto"/>
        <w:jc w:val="left"/>
        <w:rPr>
          <w:rFonts w:ascii="Book Antiqua" w:hAnsi="Book Antiqua"/>
          <w:b w:val="0"/>
          <w:u w:val="none"/>
        </w:rPr>
      </w:pPr>
      <w:r>
        <w:rPr>
          <w:rFonts w:ascii="Book Antiqua" w:hAnsi="Book Antiqua"/>
          <w:b w:val="0"/>
          <w:u w:val="none"/>
        </w:rPr>
        <w:t xml:space="preserve"> </w:t>
      </w: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156E11" w:rsidRDefault="00156E11" w:rsidP="005A6713">
      <w:pPr>
        <w:pStyle w:val="Ttulo"/>
        <w:spacing w:line="360" w:lineRule="auto"/>
        <w:rPr>
          <w:rFonts w:ascii="Book Antiqua" w:hAnsi="Book Antiqua"/>
        </w:rPr>
      </w:pPr>
    </w:p>
    <w:p w:rsidR="005A6713" w:rsidRDefault="005A6713" w:rsidP="005A6713">
      <w:pPr>
        <w:pStyle w:val="Ttulo"/>
        <w:spacing w:line="360" w:lineRule="auto"/>
        <w:rPr>
          <w:rFonts w:ascii="Book Antiqua" w:hAnsi="Book Antiqua"/>
          <w:b w:val="0"/>
          <w:bCs w:val="0"/>
          <w:caps/>
        </w:rPr>
      </w:pPr>
      <w:r>
        <w:rPr>
          <w:rFonts w:ascii="Book Antiqua" w:hAnsi="Book Antiqua"/>
        </w:rPr>
        <w:t>Objetivos</w:t>
      </w:r>
    </w:p>
    <w:p w:rsidR="005A6713" w:rsidRDefault="005A6713" w:rsidP="005A6713">
      <w:pPr>
        <w:spacing w:line="360" w:lineRule="auto"/>
        <w:rPr>
          <w:rFonts w:ascii="Book Antiqua" w:hAnsi="Book Antiqua"/>
          <w:caps/>
          <w:sz w:val="24"/>
          <w:lang w:val="es-MX"/>
        </w:rPr>
      </w:pPr>
    </w:p>
    <w:p w:rsidR="005A6713" w:rsidRDefault="005A6713" w:rsidP="005A6713">
      <w:pPr>
        <w:numPr>
          <w:ilvl w:val="0"/>
          <w:numId w:val="11"/>
        </w:numPr>
        <w:spacing w:line="360" w:lineRule="auto"/>
        <w:jc w:val="both"/>
        <w:rPr>
          <w:rFonts w:ascii="Book Antiqua" w:hAnsi="Book Antiqua"/>
          <w:sz w:val="24"/>
          <w:lang w:val="es-MX"/>
        </w:rPr>
      </w:pPr>
      <w:r>
        <w:rPr>
          <w:rFonts w:ascii="Book Antiqua" w:hAnsi="Book Antiqua"/>
          <w:sz w:val="24"/>
          <w:lang w:val="es-MX"/>
        </w:rPr>
        <w:t xml:space="preserve">Determinar  de </w:t>
      </w:r>
      <w:r>
        <w:rPr>
          <w:rFonts w:ascii="Book Antiqua" w:hAnsi="Book Antiqua"/>
          <w:sz w:val="24"/>
          <w:lang w:val="es-MX"/>
        </w:rPr>
        <w:t>qué</w:t>
      </w:r>
      <w:r>
        <w:rPr>
          <w:rFonts w:ascii="Book Antiqua" w:hAnsi="Book Antiqua"/>
          <w:sz w:val="24"/>
          <w:lang w:val="es-MX"/>
        </w:rPr>
        <w:t xml:space="preserve"> manera opera la perdida de la cosa debida como forma de extinguir las obligaciones.</w:t>
      </w:r>
    </w:p>
    <w:p w:rsidR="005A6713" w:rsidRDefault="005A6713" w:rsidP="005A6713">
      <w:pPr>
        <w:spacing w:line="360" w:lineRule="auto"/>
        <w:ind w:left="360"/>
        <w:rPr>
          <w:rFonts w:ascii="Book Antiqua" w:hAnsi="Book Antiqua"/>
          <w:sz w:val="24"/>
          <w:lang w:val="es-MX"/>
        </w:rPr>
      </w:pPr>
    </w:p>
    <w:p w:rsidR="005A6713" w:rsidRDefault="005A6713" w:rsidP="005A6713">
      <w:pPr>
        <w:numPr>
          <w:ilvl w:val="0"/>
          <w:numId w:val="11"/>
        </w:numPr>
        <w:spacing w:line="360" w:lineRule="auto"/>
        <w:jc w:val="both"/>
        <w:rPr>
          <w:rFonts w:ascii="Book Antiqua" w:hAnsi="Book Antiqua"/>
          <w:sz w:val="24"/>
          <w:lang w:val="es-MX"/>
        </w:rPr>
      </w:pPr>
      <w:r>
        <w:rPr>
          <w:rFonts w:ascii="Book Antiqua" w:hAnsi="Book Antiqua"/>
          <w:sz w:val="24"/>
          <w:lang w:val="es-MX"/>
        </w:rPr>
        <w:t>Conocer los principios que rigen la perdida de la cosa debida.</w:t>
      </w:r>
    </w:p>
    <w:p w:rsidR="005A6713" w:rsidRDefault="005A6713" w:rsidP="005A6713">
      <w:pPr>
        <w:spacing w:line="360" w:lineRule="auto"/>
        <w:rPr>
          <w:rFonts w:ascii="Book Antiqua" w:hAnsi="Book Antiqua"/>
          <w:sz w:val="24"/>
          <w:lang w:val="es-MX"/>
        </w:rPr>
      </w:pPr>
    </w:p>
    <w:p w:rsidR="005A6713" w:rsidRDefault="005A6713" w:rsidP="005A6713">
      <w:pPr>
        <w:numPr>
          <w:ilvl w:val="0"/>
          <w:numId w:val="11"/>
        </w:numPr>
        <w:spacing w:line="360" w:lineRule="auto"/>
        <w:jc w:val="both"/>
        <w:rPr>
          <w:rFonts w:ascii="Book Antiqua" w:hAnsi="Book Antiqua"/>
          <w:sz w:val="24"/>
          <w:lang w:val="es-MX"/>
        </w:rPr>
      </w:pPr>
      <w:r>
        <w:rPr>
          <w:rFonts w:ascii="Book Antiqua" w:hAnsi="Book Antiqua"/>
          <w:sz w:val="24"/>
          <w:lang w:val="es-MX"/>
        </w:rPr>
        <w:t>Conocer el fundamento de la perdida de la cosa debida.</w:t>
      </w:r>
    </w:p>
    <w:p w:rsidR="005A6713" w:rsidRDefault="005A6713" w:rsidP="005A6713">
      <w:pPr>
        <w:spacing w:line="360" w:lineRule="auto"/>
        <w:ind w:left="360"/>
        <w:rPr>
          <w:rFonts w:ascii="Book Antiqua" w:hAnsi="Book Antiqua"/>
          <w:sz w:val="24"/>
          <w:lang w:val="es-MX"/>
        </w:rPr>
      </w:pPr>
    </w:p>
    <w:p w:rsidR="005A6713" w:rsidRDefault="005A6713" w:rsidP="005A6713">
      <w:pPr>
        <w:numPr>
          <w:ilvl w:val="0"/>
          <w:numId w:val="11"/>
        </w:numPr>
        <w:spacing w:line="360" w:lineRule="auto"/>
        <w:jc w:val="both"/>
        <w:rPr>
          <w:rFonts w:ascii="Book Antiqua" w:hAnsi="Book Antiqua"/>
          <w:sz w:val="24"/>
          <w:lang w:val="es-MX"/>
        </w:rPr>
      </w:pPr>
      <w:r>
        <w:rPr>
          <w:rFonts w:ascii="Book Antiqua" w:hAnsi="Book Antiqua"/>
          <w:sz w:val="24"/>
          <w:lang w:val="es-MX"/>
        </w:rPr>
        <w:t xml:space="preserve"> Analizar </w:t>
      </w:r>
      <w:r>
        <w:rPr>
          <w:rFonts w:ascii="Book Antiqua" w:hAnsi="Book Antiqua"/>
          <w:sz w:val="24"/>
          <w:lang w:val="es-MX"/>
        </w:rPr>
        <w:t>cuál</w:t>
      </w:r>
      <w:r>
        <w:rPr>
          <w:rFonts w:ascii="Book Antiqua" w:hAnsi="Book Antiqua"/>
          <w:sz w:val="24"/>
          <w:lang w:val="es-MX"/>
        </w:rPr>
        <w:t xml:space="preserve"> es la regulación jurídica de esta forma de extinguir las obligaciones.</w:t>
      </w:r>
    </w:p>
    <w:p w:rsidR="005A6713" w:rsidRDefault="005A6713" w:rsidP="005A6713">
      <w:pPr>
        <w:spacing w:line="360" w:lineRule="auto"/>
        <w:rPr>
          <w:rFonts w:ascii="Book Antiqua" w:hAnsi="Book Antiqua"/>
          <w:sz w:val="24"/>
          <w:lang w:val="es-MX"/>
        </w:rPr>
      </w:pPr>
    </w:p>
    <w:p w:rsidR="005A6713" w:rsidRDefault="005A6713" w:rsidP="005A6713">
      <w:pPr>
        <w:numPr>
          <w:ilvl w:val="0"/>
          <w:numId w:val="11"/>
        </w:numPr>
        <w:spacing w:line="360" w:lineRule="auto"/>
        <w:jc w:val="both"/>
        <w:rPr>
          <w:rFonts w:ascii="Book Antiqua" w:hAnsi="Book Antiqua"/>
          <w:sz w:val="24"/>
          <w:lang w:val="es-MX"/>
        </w:rPr>
      </w:pPr>
      <w:r>
        <w:rPr>
          <w:rFonts w:ascii="Book Antiqua" w:hAnsi="Book Antiqua"/>
          <w:sz w:val="24"/>
          <w:lang w:val="es-MX"/>
        </w:rPr>
        <w:t xml:space="preserve">Conocer </w:t>
      </w:r>
      <w:r>
        <w:rPr>
          <w:rFonts w:ascii="Book Antiqua" w:hAnsi="Book Antiqua"/>
          <w:sz w:val="24"/>
          <w:lang w:val="es-MX"/>
        </w:rPr>
        <w:t>cuáles</w:t>
      </w:r>
      <w:r>
        <w:rPr>
          <w:rFonts w:ascii="Book Antiqua" w:hAnsi="Book Antiqua"/>
          <w:sz w:val="24"/>
          <w:lang w:val="es-MX"/>
        </w:rPr>
        <w:t xml:space="preserve"> son los efectos que produce en los diferentes tipos de obligaciones.</w:t>
      </w:r>
    </w:p>
    <w:p w:rsidR="005A6713" w:rsidRDefault="005A6713" w:rsidP="005A6713">
      <w:pPr>
        <w:spacing w:line="480" w:lineRule="auto"/>
        <w:rPr>
          <w:rFonts w:ascii="Book Antiqua" w:hAnsi="Book Antiqua"/>
          <w:b/>
          <w:bCs/>
          <w:caps/>
          <w:sz w:val="24"/>
          <w:lang w:val="es-MX"/>
        </w:rPr>
      </w:pPr>
    </w:p>
    <w:p w:rsidR="005A6713" w:rsidRPr="005A6713" w:rsidRDefault="005A6713" w:rsidP="006D7E7D">
      <w:pPr>
        <w:spacing w:line="480" w:lineRule="auto"/>
        <w:jc w:val="center"/>
        <w:rPr>
          <w:rFonts w:ascii="Book Antiqua" w:hAnsi="Book Antiqua"/>
          <w:b/>
          <w:sz w:val="24"/>
          <w:szCs w:val="24"/>
          <w:u w:val="single"/>
          <w:lang w:val="es-MX"/>
        </w:rPr>
      </w:pPr>
    </w:p>
    <w:p w:rsidR="005A6713" w:rsidRDefault="005A6713" w:rsidP="006D7E7D">
      <w:pPr>
        <w:spacing w:line="480" w:lineRule="auto"/>
        <w:jc w:val="center"/>
        <w:rPr>
          <w:rFonts w:ascii="Book Antiqua" w:hAnsi="Book Antiqua"/>
          <w:b/>
          <w:sz w:val="24"/>
          <w:szCs w:val="24"/>
          <w:u w:val="single"/>
        </w:rPr>
      </w:pPr>
    </w:p>
    <w:p w:rsidR="005A6713" w:rsidRDefault="005A6713" w:rsidP="006D7E7D">
      <w:pPr>
        <w:spacing w:line="480" w:lineRule="auto"/>
        <w:jc w:val="center"/>
        <w:rPr>
          <w:rFonts w:ascii="Book Antiqua" w:hAnsi="Book Antiqua"/>
          <w:b/>
          <w:sz w:val="24"/>
          <w:szCs w:val="24"/>
          <w:u w:val="single"/>
        </w:rPr>
      </w:pPr>
    </w:p>
    <w:p w:rsidR="00156E11" w:rsidRDefault="00156E11" w:rsidP="00156E11">
      <w:pPr>
        <w:spacing w:line="480" w:lineRule="auto"/>
        <w:rPr>
          <w:rFonts w:ascii="Book Antiqua" w:hAnsi="Book Antiqua"/>
          <w:b/>
          <w:sz w:val="24"/>
          <w:szCs w:val="24"/>
          <w:u w:val="single"/>
        </w:rPr>
      </w:pPr>
    </w:p>
    <w:p w:rsidR="006E5DC5" w:rsidRDefault="003941FC" w:rsidP="006D7E7D">
      <w:pPr>
        <w:spacing w:line="480" w:lineRule="auto"/>
        <w:jc w:val="center"/>
        <w:rPr>
          <w:rFonts w:ascii="Book Antiqua" w:hAnsi="Book Antiqua"/>
          <w:b/>
          <w:sz w:val="24"/>
          <w:szCs w:val="24"/>
          <w:u w:val="single"/>
        </w:rPr>
      </w:pPr>
      <w:r>
        <w:rPr>
          <w:rFonts w:ascii="Book Antiqua" w:hAnsi="Book Antiqua"/>
          <w:b/>
          <w:sz w:val="24"/>
          <w:szCs w:val="24"/>
          <w:u w:val="single"/>
        </w:rPr>
        <w:t>LA PERDIDA DE LA COSA QUE SE DEBE O IMPOSIBILIDAD DE EJECUCIÓN.</w:t>
      </w:r>
    </w:p>
    <w:p w:rsidR="003941FC" w:rsidRDefault="003941FC" w:rsidP="006D7E7D">
      <w:pPr>
        <w:spacing w:line="480" w:lineRule="auto"/>
        <w:jc w:val="both"/>
        <w:rPr>
          <w:rFonts w:ascii="Book Antiqua" w:hAnsi="Book Antiqua"/>
          <w:b/>
          <w:sz w:val="24"/>
          <w:szCs w:val="24"/>
          <w:u w:val="single"/>
        </w:rPr>
      </w:pPr>
    </w:p>
    <w:p w:rsidR="00695A1F" w:rsidRDefault="00695A1F" w:rsidP="006D7E7D">
      <w:pPr>
        <w:spacing w:line="480" w:lineRule="auto"/>
        <w:ind w:firstLine="708"/>
        <w:jc w:val="both"/>
        <w:rPr>
          <w:rFonts w:ascii="Book Antiqua" w:hAnsi="Book Antiqua"/>
          <w:sz w:val="24"/>
          <w:szCs w:val="24"/>
        </w:rPr>
      </w:pPr>
      <w:r>
        <w:rPr>
          <w:rFonts w:ascii="Book Antiqua" w:hAnsi="Book Antiqua"/>
          <w:sz w:val="24"/>
          <w:szCs w:val="24"/>
        </w:rPr>
        <w:t>Algunos autores prefieren denominarlo “Imposibilidad en la ejecución”, ya que al hablar de la perdida de la cosa que se debe, parece indicar que este modo es un patrimonio exclusivo de la obligación de dar, ya que en ella se debe una cosa y pensar de esa manera es un error ya que también se aplica a las obligaciones de hacer y no hacer.</w:t>
      </w:r>
    </w:p>
    <w:p w:rsidR="00695A1F" w:rsidRDefault="00695A1F" w:rsidP="006D7E7D">
      <w:pPr>
        <w:spacing w:line="480" w:lineRule="auto"/>
        <w:ind w:firstLine="708"/>
        <w:jc w:val="both"/>
        <w:rPr>
          <w:rFonts w:ascii="Book Antiqua" w:hAnsi="Book Antiqua"/>
          <w:sz w:val="24"/>
          <w:szCs w:val="24"/>
        </w:rPr>
      </w:pPr>
      <w:r>
        <w:rPr>
          <w:rFonts w:ascii="Book Antiqua" w:hAnsi="Book Antiqua"/>
          <w:sz w:val="24"/>
          <w:szCs w:val="24"/>
        </w:rPr>
        <w:t xml:space="preserve">Giorgi, siguiendo en esto a Larombiére, Marcadé, Toullier, Aubry et Rau, Laurent y otros afirma que la pérdida de la cosa debida es una expresión usada por excelencia por el legislador y en la </w:t>
      </w:r>
      <w:r w:rsidR="0043426A">
        <w:rPr>
          <w:rFonts w:ascii="Book Antiqua" w:hAnsi="Book Antiqua"/>
          <w:sz w:val="24"/>
          <w:szCs w:val="24"/>
        </w:rPr>
        <w:t>más</w:t>
      </w:r>
      <w:r>
        <w:rPr>
          <w:rFonts w:ascii="Book Antiqua" w:hAnsi="Book Antiqua"/>
          <w:sz w:val="24"/>
          <w:szCs w:val="24"/>
        </w:rPr>
        <w:t xml:space="preserve"> amplia acepción comprende toda especie de imposibilidad sobrevenida sin intervención del deudor y que impide el cumplimiento de la obligación.</w:t>
      </w:r>
    </w:p>
    <w:p w:rsidR="00695A1F" w:rsidRDefault="00695A1F" w:rsidP="006D7E7D">
      <w:pPr>
        <w:spacing w:line="480" w:lineRule="auto"/>
        <w:jc w:val="both"/>
        <w:rPr>
          <w:rFonts w:ascii="Book Antiqua" w:hAnsi="Book Antiqua"/>
          <w:b/>
          <w:sz w:val="24"/>
          <w:szCs w:val="24"/>
          <w:u w:val="single"/>
        </w:rPr>
      </w:pPr>
    </w:p>
    <w:p w:rsidR="003941FC" w:rsidRDefault="003941FC" w:rsidP="009241BD">
      <w:pPr>
        <w:spacing w:line="480" w:lineRule="auto"/>
        <w:ind w:firstLine="708"/>
        <w:jc w:val="both"/>
        <w:rPr>
          <w:rFonts w:ascii="Book Antiqua" w:hAnsi="Book Antiqua"/>
          <w:sz w:val="24"/>
          <w:lang w:val="es-MX"/>
        </w:rPr>
      </w:pPr>
      <w:r>
        <w:rPr>
          <w:rFonts w:ascii="Book Antiqua" w:hAnsi="Book Antiqua"/>
          <w:sz w:val="24"/>
          <w:lang w:val="es-MX"/>
        </w:rPr>
        <w:t xml:space="preserve">La pérdida de la cosa que se debe, ya desde el tiempo de los romanos se aplicaba el </w:t>
      </w:r>
      <w:r w:rsidR="00153B3A">
        <w:rPr>
          <w:rFonts w:ascii="Book Antiqua" w:hAnsi="Book Antiqua"/>
          <w:sz w:val="24"/>
          <w:lang w:val="es-MX"/>
        </w:rPr>
        <w:t>principio:</w:t>
      </w:r>
      <w:r>
        <w:rPr>
          <w:rFonts w:ascii="Book Antiqua" w:hAnsi="Book Antiqua"/>
          <w:sz w:val="24"/>
          <w:lang w:val="es-MX"/>
        </w:rPr>
        <w:t xml:space="preserve"> las cosas perecen para su dueño. Modernamente dicho principio no ha sufrido mayores modificaciones.</w:t>
      </w:r>
    </w:p>
    <w:p w:rsidR="003941FC" w:rsidRDefault="003941FC" w:rsidP="006D7E7D">
      <w:pPr>
        <w:pStyle w:val="Textoindependiente"/>
        <w:spacing w:line="480" w:lineRule="auto"/>
        <w:ind w:firstLine="708"/>
        <w:rPr>
          <w:rFonts w:ascii="Book Antiqua" w:hAnsi="Book Antiqua"/>
          <w:lang w:val="es-MX"/>
        </w:rPr>
      </w:pPr>
      <w:r>
        <w:rPr>
          <w:rFonts w:ascii="Book Antiqua" w:hAnsi="Book Antiqua"/>
          <w:lang w:val="es-MX"/>
        </w:rPr>
        <w:t>La cosa debida es un elemento esencial de la obligación, si la cosa es genérica , puede destinarse al pago cualquiera que reúna las condiciones establecidas; por lo que la pérdida de una de ellas, aunque fuese aquella con la cual  el deudor se proponía cumplir, no impide que la condición se cumpla con otra cosa del mismo género y condiciones; pero si la cosa debida es específica, ocurre lo contrario: si se pierde antes de perfeccionarse el contrato, este no puede celebrarse válidamente; y se hace imposible cumplirlo en forma normal. El incumplimiento de las obligaciones puede ser imputable al deudor, y puede no serlo. En el primer caso, la obligación no se extingue en absoluto, sino que se transforma; porque el deudor que no puede cumplir la obligación  en la forma convenida, incurre en la obligación subsidiaria de indemnizar los perjuicios ocasionados al acreedor.</w:t>
      </w:r>
      <w:r>
        <w:rPr>
          <w:rFonts w:ascii="Book Antiqua" w:hAnsi="Book Antiqua"/>
        </w:rPr>
        <w:t xml:space="preserve"> En el segundo caso, como el deudor no puede cumplir con la obligación pactada, ni ha incurrido en responsabilidad que le obligue a cumplir una obligación subsidiaria, la derivada del contrato queda completamente extinguida.</w:t>
      </w:r>
    </w:p>
    <w:p w:rsidR="003941FC" w:rsidRDefault="003941FC" w:rsidP="006D7E7D">
      <w:pPr>
        <w:spacing w:line="480" w:lineRule="auto"/>
        <w:ind w:firstLine="708"/>
        <w:jc w:val="both"/>
        <w:rPr>
          <w:rFonts w:ascii="Book Antiqua" w:hAnsi="Book Antiqua"/>
          <w:sz w:val="24"/>
          <w:szCs w:val="24"/>
        </w:rPr>
      </w:pPr>
      <w:r>
        <w:rPr>
          <w:rFonts w:ascii="Book Antiqua" w:hAnsi="Book Antiqua"/>
          <w:sz w:val="24"/>
          <w:szCs w:val="24"/>
        </w:rPr>
        <w:t xml:space="preserve">Nuestro Código Civil en su Art. 1438 contiene cuales son las formas de extinguir las obligaciones ya sea en todo o en parte y estas formas son las siguientes: </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el Pago Efectivo.</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la Novación.</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la Compensación.</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la confusión.</w:t>
      </w:r>
    </w:p>
    <w:p w:rsidR="003941FC" w:rsidRPr="009241BD" w:rsidRDefault="003941FC" w:rsidP="006D7E7D">
      <w:pPr>
        <w:pStyle w:val="Prrafodelista"/>
        <w:numPr>
          <w:ilvl w:val="0"/>
          <w:numId w:val="1"/>
        </w:numPr>
        <w:tabs>
          <w:tab w:val="clear" w:pos="1398"/>
        </w:tabs>
        <w:spacing w:line="480" w:lineRule="auto"/>
        <w:ind w:left="330" w:firstLine="0"/>
        <w:rPr>
          <w:rFonts w:ascii="Book Antiqua" w:hAnsi="Book Antiqua"/>
          <w:b/>
          <w:sz w:val="24"/>
          <w:szCs w:val="24"/>
          <w:u w:val="single"/>
          <w:lang w:val="es-SV"/>
        </w:rPr>
      </w:pPr>
      <w:r w:rsidRPr="009241BD">
        <w:rPr>
          <w:rFonts w:ascii="Book Antiqua" w:hAnsi="Book Antiqua"/>
          <w:b/>
          <w:sz w:val="24"/>
          <w:szCs w:val="24"/>
          <w:u w:val="single"/>
          <w:lang w:val="es-SV"/>
        </w:rPr>
        <w:t>Por la Perdida de la Cosa que se Debe o Por cualquier otro Acontecimiento que haga imposible el cumplimiento de la Obligación.</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la Declaración de Nulidad o por la Rescisión.</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el Evento de la Condición Resolutoria.</w:t>
      </w:r>
    </w:p>
    <w:p w:rsidR="003941FC" w:rsidRDefault="003941FC" w:rsidP="006D7E7D">
      <w:pPr>
        <w:pStyle w:val="Prrafodelista"/>
        <w:numPr>
          <w:ilvl w:val="0"/>
          <w:numId w:val="1"/>
        </w:numPr>
        <w:tabs>
          <w:tab w:val="clear" w:pos="1398"/>
        </w:tabs>
        <w:spacing w:line="480" w:lineRule="auto"/>
        <w:ind w:left="330" w:firstLine="0"/>
        <w:rPr>
          <w:rFonts w:ascii="Book Antiqua" w:hAnsi="Book Antiqua"/>
          <w:sz w:val="24"/>
          <w:szCs w:val="24"/>
          <w:lang w:val="es-SV"/>
        </w:rPr>
      </w:pPr>
      <w:r>
        <w:rPr>
          <w:rFonts w:ascii="Book Antiqua" w:hAnsi="Book Antiqua"/>
          <w:sz w:val="24"/>
          <w:szCs w:val="24"/>
          <w:lang w:val="es-SV"/>
        </w:rPr>
        <w:t>Por la Declaratoria de la Prescripción.</w:t>
      </w:r>
    </w:p>
    <w:p w:rsidR="00695A1F" w:rsidRDefault="003941FC" w:rsidP="006D7E7D">
      <w:pPr>
        <w:spacing w:line="480" w:lineRule="auto"/>
        <w:rPr>
          <w:rFonts w:ascii="Book Antiqua" w:hAnsi="Book Antiqua"/>
          <w:sz w:val="24"/>
          <w:szCs w:val="24"/>
        </w:rPr>
      </w:pPr>
      <w:r>
        <w:rPr>
          <w:rFonts w:ascii="Book Antiqua" w:hAnsi="Book Antiqua"/>
          <w:sz w:val="24"/>
          <w:szCs w:val="24"/>
        </w:rPr>
        <w:t xml:space="preserve">En este caso </w:t>
      </w:r>
      <w:r w:rsidR="009241BD">
        <w:rPr>
          <w:rFonts w:ascii="Book Antiqua" w:hAnsi="Book Antiqua"/>
          <w:sz w:val="24"/>
          <w:szCs w:val="24"/>
        </w:rPr>
        <w:t>se hará énfasis al numeral quinto</w:t>
      </w:r>
      <w:r>
        <w:rPr>
          <w:rFonts w:ascii="Book Antiqua" w:hAnsi="Book Antiqua"/>
          <w:sz w:val="24"/>
          <w:szCs w:val="24"/>
        </w:rPr>
        <w:t xml:space="preserve"> del artículo 1438C. Referente a la</w:t>
      </w:r>
      <w:r w:rsidR="009241BD">
        <w:rPr>
          <w:rFonts w:ascii="Book Antiqua" w:hAnsi="Book Antiqua"/>
          <w:sz w:val="24"/>
          <w:szCs w:val="24"/>
        </w:rPr>
        <w:t xml:space="preserve"> Perdida de la Cosa que se Debe.</w:t>
      </w:r>
    </w:p>
    <w:p w:rsidR="00153B3A" w:rsidRPr="00153B3A" w:rsidRDefault="00153B3A" w:rsidP="006D7E7D">
      <w:pPr>
        <w:spacing w:line="480" w:lineRule="auto"/>
        <w:jc w:val="center"/>
        <w:rPr>
          <w:rFonts w:ascii="Book Antiqua" w:hAnsi="Book Antiqua"/>
          <w:b/>
          <w:sz w:val="24"/>
          <w:szCs w:val="24"/>
        </w:rPr>
      </w:pPr>
      <w:r w:rsidRPr="00153B3A">
        <w:rPr>
          <w:rFonts w:ascii="Book Antiqua" w:hAnsi="Book Antiqua"/>
          <w:b/>
          <w:sz w:val="24"/>
          <w:szCs w:val="24"/>
        </w:rPr>
        <w:t>CONCEPTO.</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 xml:space="preserve">La </w:t>
      </w:r>
      <w:r w:rsidR="007E0368">
        <w:rPr>
          <w:rFonts w:ascii="Book Antiqua" w:hAnsi="Book Antiqua"/>
          <w:sz w:val="24"/>
          <w:szCs w:val="24"/>
        </w:rPr>
        <w:t>pérdida</w:t>
      </w:r>
      <w:r>
        <w:rPr>
          <w:rFonts w:ascii="Book Antiqua" w:hAnsi="Book Antiqua"/>
          <w:sz w:val="24"/>
          <w:szCs w:val="24"/>
        </w:rPr>
        <w:t xml:space="preserve"> de la cosa es, un modo de extinguir las obligaciones que opera al ocurrir acontecimientos o surgir circunstancias que hacen absolutamente imposible su cumplimiento. </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En nuestro Código Civil en su artículo 540 establece que “Cuando el cuerpo cierto que se debe perece, o porque se destruye, o porque deja de estar en el comercio, o porque desaparece y se ignora si existe, se extingue la obligación”</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La ley sienta el principio de que si el cuerpo cierto que se debe perece, se extingue la obligación, sin embargo no en todo caso en que perezca la cosa debida se extingue la obligación, pues para ello es requisito indispensable que la cosa haya perecido sin culpa del deudor, ya que no se obliga al deudor a cosas imposibles.</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 xml:space="preserve">En el caso de que la cosa perece porque se destruye hace relación a que la cosa se deshace, como ocurre al incendiarse una casa, al explotar un vehículo, quedando reducido a escombros. </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En relación cuando la cosa perece porque deja de estar en  comercio se comprenden aquellos alimentos o bebidas que se descomponen como los vinos fragmentados, frutas podridas o leches descompuestas que quedan fuera del mercado, sea por prohibiciones sanitarias o por los usos comerciales.  Al quedar fuera del mercado estos bienes equivale a la perdida de la cosa que se debe que extingue las obligaciones que el deudor hubiera estipulado sobre ellos.</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 xml:space="preserve">Cuando la cosa perece porque desaparece y se ignora si existe se contemplan aquellos casos de naves marinas o aéreas que desaparecen en tránsito, no llegando a su destino, ignorándose si existen y aplica también a las mercaderías que transportaban, en donde cualquier contrato que sobre estos objetos se hubiera hecho no podría obligar al deudor y por regla general se extingue la obligación. </w:t>
      </w:r>
    </w:p>
    <w:p w:rsidR="00153B3A" w:rsidRDefault="00153B3A" w:rsidP="006D7E7D">
      <w:pPr>
        <w:spacing w:line="480" w:lineRule="auto"/>
        <w:ind w:firstLine="708"/>
        <w:jc w:val="both"/>
        <w:rPr>
          <w:rFonts w:ascii="Book Antiqua" w:hAnsi="Book Antiqua"/>
          <w:sz w:val="24"/>
          <w:szCs w:val="24"/>
        </w:rPr>
      </w:pPr>
      <w:r>
        <w:rPr>
          <w:rFonts w:ascii="Book Antiqua" w:hAnsi="Book Antiqua"/>
          <w:sz w:val="24"/>
          <w:szCs w:val="24"/>
        </w:rPr>
        <w:t>El Código Civil relaciona el Art. 1540 con los Art. 112 Inc. 1° en donde se hace referencia a la destrucción del legado sin hecho o culpa del que debe de entregarla, se extingue la obligación.</w:t>
      </w:r>
    </w:p>
    <w:p w:rsidR="00153B3A" w:rsidRDefault="00153B3A" w:rsidP="00464E15">
      <w:pPr>
        <w:spacing w:line="480" w:lineRule="auto"/>
        <w:ind w:firstLine="708"/>
        <w:jc w:val="both"/>
        <w:rPr>
          <w:rFonts w:ascii="Book Antiqua" w:hAnsi="Book Antiqua"/>
          <w:sz w:val="24"/>
          <w:szCs w:val="24"/>
        </w:rPr>
      </w:pPr>
      <w:r>
        <w:rPr>
          <w:rFonts w:ascii="Book Antiqua" w:hAnsi="Book Antiqua"/>
          <w:sz w:val="24"/>
          <w:szCs w:val="24"/>
        </w:rPr>
        <w:t>El Art. 1375C referente al caso de las obligaciones alternativas en donde perecen todas las cosas alternativamente debidas sin culpa del deudor, en este caso de igual forma se extingue la obligación. De igual forma en el caso del Art. 1377C, en cuanto a la obligación facultativa ya que el acreedor no tiene derecho para pedir otra cosa que aquella en la cual el deudor este obligado y si la cosa desaparece sin culpa del deudor y antes de que se constituyera en mora, no tiene derecho a pedir cosa alguna.</w:t>
      </w:r>
    </w:p>
    <w:p w:rsidR="00153B3A" w:rsidRDefault="00153B3A" w:rsidP="006D7E7D">
      <w:pPr>
        <w:spacing w:line="480" w:lineRule="auto"/>
        <w:rPr>
          <w:rFonts w:ascii="Book Antiqua" w:hAnsi="Book Antiqua"/>
          <w:sz w:val="24"/>
          <w:szCs w:val="24"/>
        </w:rPr>
      </w:pPr>
    </w:p>
    <w:p w:rsidR="00695A1F" w:rsidRPr="00695A1F" w:rsidRDefault="00695A1F" w:rsidP="00464E15">
      <w:pPr>
        <w:spacing w:line="480" w:lineRule="auto"/>
        <w:jc w:val="center"/>
        <w:rPr>
          <w:rFonts w:ascii="Book Antiqua" w:hAnsi="Book Antiqua"/>
          <w:b/>
          <w:sz w:val="24"/>
          <w:szCs w:val="24"/>
        </w:rPr>
      </w:pPr>
      <w:r w:rsidRPr="00695A1F">
        <w:rPr>
          <w:rFonts w:ascii="Book Antiqua" w:hAnsi="Book Antiqua"/>
          <w:b/>
          <w:sz w:val="24"/>
          <w:szCs w:val="24"/>
        </w:rPr>
        <w:t>FUNDAMENTO.</w:t>
      </w:r>
    </w:p>
    <w:p w:rsidR="00153B3A" w:rsidRDefault="00153B3A" w:rsidP="006D7E7D">
      <w:pPr>
        <w:pStyle w:val="NormalWeb"/>
        <w:spacing w:line="480" w:lineRule="auto"/>
        <w:ind w:firstLine="708"/>
        <w:jc w:val="both"/>
        <w:rPr>
          <w:rFonts w:ascii="Book Antiqua" w:hAnsi="Book Antiqua"/>
        </w:rPr>
      </w:pPr>
      <w:r>
        <w:rPr>
          <w:rFonts w:ascii="Book Antiqua" w:hAnsi="Book Antiqua"/>
          <w:lang w:val="es-SV"/>
        </w:rPr>
        <w:t xml:space="preserve">Se basa en el aforismo jurídico “A lo Imposible Nadie </w:t>
      </w:r>
      <w:r w:rsidR="00695A1F">
        <w:rPr>
          <w:rFonts w:ascii="Book Antiqua" w:hAnsi="Book Antiqua"/>
          <w:lang w:val="es-SV"/>
        </w:rPr>
        <w:t>está</w:t>
      </w:r>
      <w:r>
        <w:rPr>
          <w:rFonts w:ascii="Book Antiqua" w:hAnsi="Book Antiqua"/>
          <w:lang w:val="es-SV"/>
        </w:rPr>
        <w:t xml:space="preserve"> Obligado” Para resolver esta situación la ley se ha visto obligada a sancionar el principio de que la obligación se extingue, por regla general, si la cosa perece por un caso fortuito o por un accidente, es decir, sin culpa del deudor, la obligación se extingue ya que el deudor se encuentra en la imposibilidad de cumplirlas por condiciones ajenas a su voluntad. Por ejemplo Juan debe una computadora y por un Huracán se destruye, es lógico que Juan ya no </w:t>
      </w:r>
      <w:r w:rsidR="00695A1F">
        <w:rPr>
          <w:rFonts w:ascii="Book Antiqua" w:hAnsi="Book Antiqua"/>
          <w:lang w:val="es-SV"/>
        </w:rPr>
        <w:t>está</w:t>
      </w:r>
      <w:r>
        <w:rPr>
          <w:rFonts w:ascii="Book Antiqua" w:hAnsi="Book Antiqua"/>
          <w:lang w:val="es-SV"/>
        </w:rPr>
        <w:t xml:space="preserve"> obligado, </w:t>
      </w:r>
      <w:r w:rsidR="00695A1F">
        <w:rPr>
          <w:rFonts w:ascii="Book Antiqua" w:hAnsi="Book Antiqua"/>
          <w:lang w:val="es-SV"/>
        </w:rPr>
        <w:t>porque</w:t>
      </w:r>
      <w:r>
        <w:rPr>
          <w:rFonts w:ascii="Book Antiqua" w:hAnsi="Book Antiqua"/>
          <w:lang w:val="es-SV"/>
        </w:rPr>
        <w:t xml:space="preserve"> </w:t>
      </w:r>
      <w:r w:rsidR="00695A1F">
        <w:rPr>
          <w:rFonts w:ascii="Book Antiqua" w:hAnsi="Book Antiqua"/>
          <w:lang w:val="es-SV"/>
        </w:rPr>
        <w:t>está</w:t>
      </w:r>
      <w:r>
        <w:rPr>
          <w:rFonts w:ascii="Book Antiqua" w:hAnsi="Book Antiqua"/>
          <w:lang w:val="es-SV"/>
        </w:rPr>
        <w:t xml:space="preserve"> en la imposibilidad material de entregar esa computadora. En este caso la ley establece que la obligación de entregar un cuerpo cierto perece o porque se destruye o porque deja de estar en el comercio y se ignora si existe; de modo de que la cosa perece no solo cuando desaparece o se destruye sino cuando legalmente deja de estar en el comercio</w:t>
      </w:r>
      <w:r>
        <w:rPr>
          <w:rFonts w:ascii="Book Antiqua" w:hAnsi="Book Antiqua"/>
        </w:rPr>
        <w:t xml:space="preserve">, para que esto ocurra, la imposibilidad debe ser total y además debe ser posterior a la </w:t>
      </w:r>
      <w:r w:rsidRPr="00695A1F">
        <w:rPr>
          <w:rFonts w:ascii="Book Antiqua" w:hAnsi="Book Antiqua"/>
        </w:rPr>
        <w:t xml:space="preserve">celebración del </w:t>
      </w:r>
      <w:hyperlink r:id="rId9" w:history="1">
        <w:r w:rsidRPr="00695A1F">
          <w:rPr>
            <w:rStyle w:val="Hipervnculo"/>
            <w:rFonts w:ascii="Book Antiqua" w:hAnsi="Book Antiqua" w:cs="Times New Roman"/>
            <w:color w:val="auto"/>
            <w:u w:val="none"/>
          </w:rPr>
          <w:t>contrato</w:t>
        </w:r>
      </w:hyperlink>
      <w:r w:rsidRPr="00695A1F">
        <w:rPr>
          <w:rFonts w:ascii="Book Antiqua" w:hAnsi="Book Antiqua"/>
        </w:rPr>
        <w:t xml:space="preserve">, </w:t>
      </w:r>
      <w:r>
        <w:rPr>
          <w:rFonts w:ascii="Book Antiqua" w:hAnsi="Book Antiqua"/>
        </w:rPr>
        <w:t>porque si hubiese sido anterior, la obligación nunca habría existido por carecer de objeto.</w:t>
      </w:r>
    </w:p>
    <w:p w:rsidR="00695A1F" w:rsidRDefault="00695A1F" w:rsidP="006D7E7D">
      <w:pPr>
        <w:pStyle w:val="Prrafodelista"/>
        <w:spacing w:line="480" w:lineRule="auto"/>
        <w:ind w:left="1068"/>
        <w:jc w:val="center"/>
        <w:rPr>
          <w:rFonts w:ascii="Book Antiqua" w:hAnsi="Book Antiqua"/>
          <w:b/>
          <w:sz w:val="24"/>
          <w:szCs w:val="24"/>
          <w:lang w:val="es-SV"/>
        </w:rPr>
      </w:pPr>
      <w:r>
        <w:rPr>
          <w:rFonts w:ascii="Book Antiqua" w:hAnsi="Book Antiqua"/>
          <w:b/>
          <w:sz w:val="24"/>
          <w:szCs w:val="24"/>
          <w:lang w:val="es-SV"/>
        </w:rPr>
        <w:t>REQUISITOS.</w:t>
      </w:r>
    </w:p>
    <w:p w:rsidR="00695A1F" w:rsidRDefault="00695A1F" w:rsidP="006D7E7D">
      <w:pPr>
        <w:pStyle w:val="Prrafodelista"/>
        <w:tabs>
          <w:tab w:val="left" w:pos="851"/>
        </w:tabs>
        <w:spacing w:line="480" w:lineRule="auto"/>
        <w:ind w:left="0" w:firstLine="360"/>
        <w:rPr>
          <w:rFonts w:ascii="Book Antiqua" w:hAnsi="Book Antiqua"/>
          <w:sz w:val="24"/>
          <w:szCs w:val="24"/>
          <w:lang w:val="es-SV"/>
        </w:rPr>
      </w:pPr>
      <w:r>
        <w:rPr>
          <w:rFonts w:ascii="Book Antiqua" w:hAnsi="Book Antiqua"/>
          <w:sz w:val="24"/>
          <w:szCs w:val="24"/>
          <w:lang w:val="es-SV"/>
        </w:rPr>
        <w:tab/>
        <w:t>Hay diversas situaciones en las que procede la aclaratoria de la imposibilidad de ejecutar la prestación, dependiendo si la obligación estipulada es de dar, hacer o no hacer.</w:t>
      </w:r>
    </w:p>
    <w:p w:rsidR="00695A1F" w:rsidRDefault="00695A1F" w:rsidP="006D7E7D">
      <w:pPr>
        <w:pStyle w:val="Prrafodelista"/>
        <w:numPr>
          <w:ilvl w:val="0"/>
          <w:numId w:val="5"/>
        </w:numPr>
        <w:spacing w:line="480" w:lineRule="auto"/>
        <w:rPr>
          <w:rFonts w:ascii="Book Antiqua" w:hAnsi="Book Antiqua"/>
          <w:sz w:val="24"/>
          <w:szCs w:val="24"/>
          <w:lang w:val="es-SV"/>
        </w:rPr>
      </w:pPr>
      <w:r>
        <w:rPr>
          <w:rFonts w:ascii="Book Antiqua" w:hAnsi="Book Antiqua"/>
          <w:sz w:val="24"/>
          <w:szCs w:val="24"/>
          <w:lang w:val="es-SV"/>
        </w:rPr>
        <w:t>En las obligaciones de dar los requisitos necesarios son:</w:t>
      </w:r>
    </w:p>
    <w:p w:rsidR="00695A1F" w:rsidRDefault="00695A1F" w:rsidP="006D7E7D">
      <w:pPr>
        <w:pStyle w:val="Prrafodelista"/>
        <w:numPr>
          <w:ilvl w:val="0"/>
          <w:numId w:val="6"/>
        </w:numPr>
        <w:spacing w:line="480" w:lineRule="auto"/>
        <w:rPr>
          <w:rFonts w:ascii="Book Antiqua" w:hAnsi="Book Antiqua"/>
          <w:sz w:val="24"/>
          <w:szCs w:val="24"/>
          <w:lang w:val="es-SV"/>
        </w:rPr>
      </w:pPr>
      <w:r>
        <w:rPr>
          <w:rFonts w:ascii="Book Antiqua" w:hAnsi="Book Antiqua"/>
          <w:sz w:val="24"/>
          <w:szCs w:val="24"/>
          <w:lang w:val="es-SV"/>
        </w:rPr>
        <w:t>Que la cosa sea un cuerpo cierto, ya que el género no perece.</w:t>
      </w:r>
    </w:p>
    <w:p w:rsidR="00695A1F" w:rsidRDefault="00695A1F" w:rsidP="006D7E7D">
      <w:pPr>
        <w:pStyle w:val="Prrafodelista"/>
        <w:numPr>
          <w:ilvl w:val="0"/>
          <w:numId w:val="6"/>
        </w:numPr>
        <w:spacing w:line="480" w:lineRule="auto"/>
        <w:rPr>
          <w:rFonts w:ascii="Book Antiqua" w:hAnsi="Book Antiqua"/>
          <w:sz w:val="24"/>
          <w:szCs w:val="24"/>
          <w:lang w:val="es-SV"/>
        </w:rPr>
      </w:pPr>
      <w:r>
        <w:rPr>
          <w:rFonts w:ascii="Book Antiqua" w:hAnsi="Book Antiqua"/>
          <w:sz w:val="24"/>
          <w:szCs w:val="24"/>
          <w:lang w:val="es-SV"/>
        </w:rPr>
        <w:t>Que perezca sea por “destrucción total”, por hacerse incomerciable, o por desaparecer e ignorarse que existe.</w:t>
      </w:r>
    </w:p>
    <w:p w:rsidR="00695A1F" w:rsidRDefault="00695A1F" w:rsidP="006D7E7D">
      <w:pPr>
        <w:pStyle w:val="Prrafodelista"/>
        <w:numPr>
          <w:ilvl w:val="0"/>
          <w:numId w:val="6"/>
        </w:numPr>
        <w:spacing w:line="480" w:lineRule="auto"/>
        <w:rPr>
          <w:rFonts w:ascii="Book Antiqua" w:hAnsi="Book Antiqua"/>
          <w:sz w:val="24"/>
          <w:szCs w:val="24"/>
          <w:lang w:val="es-SV"/>
        </w:rPr>
      </w:pPr>
      <w:r>
        <w:rPr>
          <w:rFonts w:ascii="Book Antiqua" w:hAnsi="Book Antiqua"/>
          <w:sz w:val="24"/>
          <w:szCs w:val="24"/>
          <w:lang w:val="es-SV"/>
        </w:rPr>
        <w:t>Que la perdida se deba a un caso fortuito.</w:t>
      </w:r>
    </w:p>
    <w:p w:rsidR="00695A1F" w:rsidRDefault="00695A1F" w:rsidP="006D7E7D">
      <w:pPr>
        <w:pStyle w:val="Prrafodelista"/>
        <w:numPr>
          <w:ilvl w:val="0"/>
          <w:numId w:val="6"/>
        </w:numPr>
        <w:spacing w:line="480" w:lineRule="auto"/>
        <w:rPr>
          <w:rFonts w:ascii="Book Antiqua" w:hAnsi="Book Antiqua"/>
          <w:sz w:val="24"/>
          <w:szCs w:val="24"/>
          <w:lang w:val="es-SV"/>
        </w:rPr>
      </w:pPr>
      <w:r>
        <w:rPr>
          <w:rFonts w:ascii="Book Antiqua" w:hAnsi="Book Antiqua"/>
          <w:sz w:val="24"/>
          <w:szCs w:val="24"/>
          <w:lang w:val="es-SV"/>
        </w:rPr>
        <w:t xml:space="preserve">Que el deudor no </w:t>
      </w:r>
      <w:r w:rsidR="007E0368">
        <w:rPr>
          <w:rFonts w:ascii="Book Antiqua" w:hAnsi="Book Antiqua"/>
          <w:sz w:val="24"/>
          <w:szCs w:val="24"/>
          <w:lang w:val="es-SV"/>
        </w:rPr>
        <w:t>esté</w:t>
      </w:r>
      <w:r>
        <w:rPr>
          <w:rFonts w:ascii="Book Antiqua" w:hAnsi="Book Antiqua"/>
          <w:sz w:val="24"/>
          <w:szCs w:val="24"/>
          <w:lang w:val="es-SV"/>
        </w:rPr>
        <w:t xml:space="preserve"> en mora.</w:t>
      </w:r>
    </w:p>
    <w:p w:rsidR="00695A1F" w:rsidRDefault="00695A1F" w:rsidP="006D7E7D">
      <w:pPr>
        <w:pStyle w:val="Prrafodelista"/>
        <w:spacing w:line="480" w:lineRule="auto"/>
        <w:ind w:left="360"/>
        <w:rPr>
          <w:rFonts w:ascii="Book Antiqua" w:hAnsi="Book Antiqua"/>
          <w:sz w:val="24"/>
          <w:szCs w:val="24"/>
          <w:lang w:val="es-SV"/>
        </w:rPr>
      </w:pPr>
    </w:p>
    <w:p w:rsidR="00695A1F" w:rsidRDefault="00695A1F" w:rsidP="006D7E7D">
      <w:pPr>
        <w:pStyle w:val="Prrafodelista"/>
        <w:numPr>
          <w:ilvl w:val="0"/>
          <w:numId w:val="5"/>
        </w:numPr>
        <w:spacing w:line="480" w:lineRule="auto"/>
        <w:rPr>
          <w:rFonts w:ascii="Book Antiqua" w:hAnsi="Book Antiqua"/>
          <w:sz w:val="24"/>
          <w:szCs w:val="24"/>
          <w:lang w:val="es-SV"/>
        </w:rPr>
      </w:pPr>
      <w:r>
        <w:rPr>
          <w:rFonts w:ascii="Book Antiqua" w:hAnsi="Book Antiqua"/>
          <w:sz w:val="24"/>
          <w:szCs w:val="24"/>
          <w:lang w:val="es-SV"/>
        </w:rPr>
        <w:t>En las obligaciones de hacer los requisitos necesarios son:</w:t>
      </w:r>
    </w:p>
    <w:p w:rsidR="00695A1F" w:rsidRDefault="00695A1F" w:rsidP="006D7E7D">
      <w:pPr>
        <w:pStyle w:val="Prrafodelista"/>
        <w:numPr>
          <w:ilvl w:val="0"/>
          <w:numId w:val="7"/>
        </w:numPr>
        <w:spacing w:line="480" w:lineRule="auto"/>
        <w:rPr>
          <w:rFonts w:ascii="Book Antiqua" w:hAnsi="Book Antiqua"/>
          <w:sz w:val="24"/>
          <w:szCs w:val="24"/>
          <w:lang w:val="es-SV"/>
        </w:rPr>
      </w:pPr>
      <w:r>
        <w:rPr>
          <w:rFonts w:ascii="Book Antiqua" w:hAnsi="Book Antiqua"/>
          <w:sz w:val="24"/>
          <w:szCs w:val="24"/>
          <w:lang w:val="es-SV"/>
        </w:rPr>
        <w:t>una obligación de hacer que solo pueda cumplirse personalmente por el deudor (Art.1424, Nº 2).</w:t>
      </w:r>
    </w:p>
    <w:p w:rsidR="00695A1F" w:rsidRPr="007E0368" w:rsidRDefault="00695A1F" w:rsidP="006D7E7D">
      <w:pPr>
        <w:pStyle w:val="Prrafodelista"/>
        <w:numPr>
          <w:ilvl w:val="0"/>
          <w:numId w:val="7"/>
        </w:numPr>
        <w:spacing w:line="480" w:lineRule="auto"/>
        <w:rPr>
          <w:rFonts w:ascii="Book Antiqua" w:hAnsi="Book Antiqua"/>
          <w:sz w:val="24"/>
          <w:szCs w:val="24"/>
          <w:lang w:val="es-SV"/>
        </w:rPr>
      </w:pPr>
      <w:r>
        <w:rPr>
          <w:rFonts w:ascii="Book Antiqua" w:hAnsi="Book Antiqua"/>
          <w:sz w:val="24"/>
          <w:szCs w:val="24"/>
          <w:lang w:val="es-SV"/>
        </w:rPr>
        <w:t>Imposibilidad absoluta de ejecutar el hecho debido.</w:t>
      </w:r>
    </w:p>
    <w:p w:rsidR="00695A1F" w:rsidRDefault="00695A1F" w:rsidP="006D7E7D">
      <w:pPr>
        <w:pStyle w:val="Prrafodelista"/>
        <w:numPr>
          <w:ilvl w:val="0"/>
          <w:numId w:val="5"/>
        </w:numPr>
        <w:spacing w:line="480" w:lineRule="auto"/>
        <w:rPr>
          <w:rFonts w:ascii="Book Antiqua" w:hAnsi="Book Antiqua"/>
          <w:sz w:val="24"/>
          <w:szCs w:val="24"/>
          <w:lang w:val="es-SV"/>
        </w:rPr>
      </w:pPr>
      <w:r>
        <w:rPr>
          <w:rFonts w:ascii="Book Antiqua" w:hAnsi="Book Antiqua"/>
          <w:sz w:val="24"/>
          <w:szCs w:val="24"/>
          <w:lang w:val="es-SV"/>
        </w:rPr>
        <w:t>En la imposibilidad de ejecución:</w:t>
      </w:r>
    </w:p>
    <w:p w:rsidR="00695A1F" w:rsidRDefault="00695A1F" w:rsidP="006D7E7D">
      <w:pPr>
        <w:pStyle w:val="Prrafodelista"/>
        <w:spacing w:line="480" w:lineRule="auto"/>
        <w:ind w:left="360" w:firstLine="348"/>
        <w:rPr>
          <w:rFonts w:ascii="Book Antiqua" w:hAnsi="Book Antiqua"/>
          <w:sz w:val="24"/>
          <w:szCs w:val="24"/>
          <w:lang w:val="es-SV"/>
        </w:rPr>
      </w:pPr>
      <w:r>
        <w:rPr>
          <w:rFonts w:ascii="Book Antiqua" w:hAnsi="Book Antiqua"/>
          <w:sz w:val="24"/>
          <w:szCs w:val="24"/>
          <w:lang w:val="es-SV"/>
        </w:rPr>
        <w:t>Se hace necesaria la mención de estos requisitos porque son los que determinan la extinción de la obligación y liberan al deudor.</w:t>
      </w:r>
    </w:p>
    <w:p w:rsidR="00695A1F" w:rsidRDefault="00695A1F" w:rsidP="006D7E7D">
      <w:pPr>
        <w:pStyle w:val="Prrafodelista"/>
        <w:numPr>
          <w:ilvl w:val="0"/>
          <w:numId w:val="8"/>
        </w:numPr>
        <w:spacing w:line="480" w:lineRule="auto"/>
        <w:rPr>
          <w:rFonts w:ascii="Book Antiqua" w:eastAsia="Times New Roman" w:hAnsi="Book Antiqua" w:cs="TimesNewRomanPS-BoldMT"/>
          <w:bCs/>
          <w:sz w:val="24"/>
          <w:szCs w:val="24"/>
          <w:lang w:eastAsia="es-ES"/>
        </w:rPr>
      </w:pPr>
      <w:r>
        <w:rPr>
          <w:rFonts w:ascii="Book Antiqua" w:hAnsi="Book Antiqua" w:cs="TimesNewRomanPS-BoldMT"/>
          <w:bCs/>
          <w:sz w:val="24"/>
          <w:szCs w:val="24"/>
          <w:lang w:eastAsia="es-ES"/>
        </w:rPr>
        <w:t>Que la imposibilidad sea sobrevenida</w:t>
      </w:r>
      <w:r>
        <w:rPr>
          <w:rFonts w:ascii="Book Antiqua" w:hAnsi="Book Antiqua" w:cs="TimesNewRomanPS-BoldMT"/>
          <w:b/>
          <w:bCs/>
          <w:sz w:val="24"/>
          <w:szCs w:val="24"/>
          <w:lang w:eastAsia="es-ES"/>
        </w:rPr>
        <w:t>.</w:t>
      </w:r>
    </w:p>
    <w:p w:rsidR="00695A1F" w:rsidRDefault="00695A1F" w:rsidP="006D7E7D">
      <w:pPr>
        <w:pStyle w:val="Prrafodelista"/>
        <w:spacing w:line="480" w:lineRule="auto"/>
        <w:ind w:left="360" w:firstLine="348"/>
        <w:rPr>
          <w:rFonts w:ascii="Book Antiqua" w:eastAsia="Times New Roman" w:hAnsi="Book Antiqua" w:cs="TimesNewRomanPS-BoldMT"/>
          <w:bCs/>
          <w:sz w:val="24"/>
          <w:szCs w:val="24"/>
          <w:lang w:eastAsia="es-ES"/>
        </w:rPr>
      </w:pPr>
      <w:r>
        <w:rPr>
          <w:rFonts w:ascii="Book Antiqua" w:hAnsi="Book Antiqua" w:cs="TimesNewRomanPS-BoldMT"/>
          <w:b/>
          <w:bCs/>
          <w:sz w:val="24"/>
          <w:szCs w:val="24"/>
          <w:lang w:eastAsia="es-ES"/>
        </w:rPr>
        <w:t xml:space="preserve"> </w:t>
      </w:r>
      <w:r>
        <w:rPr>
          <w:rFonts w:ascii="Book Antiqua" w:hAnsi="Book Antiqua"/>
          <w:sz w:val="24"/>
          <w:szCs w:val="24"/>
          <w:lang w:eastAsia="es-ES"/>
        </w:rPr>
        <w:t>La imposibilidad de la prestación que extingue la obligación ha de ser una imposibilidad sobrevenida, y no originaria, es decir, debida a una causa acontecida una vez constituida o nacida la obligación, pues si se tratara de una imposibilidad debida a una causa originaria se trataría, entonces, de un supuesto de nulidad de la obligación o del contrato, en la medida en que la posibilidad es uno de los requisitos de la prestación como objeto de la obligación y del contrato.</w:t>
      </w:r>
    </w:p>
    <w:p w:rsidR="00695A1F" w:rsidRDefault="00695A1F" w:rsidP="006D7E7D">
      <w:pPr>
        <w:pStyle w:val="Prrafodelista"/>
        <w:numPr>
          <w:ilvl w:val="0"/>
          <w:numId w:val="8"/>
        </w:numPr>
        <w:spacing w:line="480" w:lineRule="auto"/>
        <w:rPr>
          <w:rFonts w:ascii="Book Antiqua" w:eastAsia="Times New Roman" w:hAnsi="Book Antiqua" w:cs="TimesNewRomanPS-BoldMT"/>
          <w:bCs/>
          <w:sz w:val="24"/>
          <w:szCs w:val="24"/>
          <w:lang w:eastAsia="es-ES"/>
        </w:rPr>
      </w:pPr>
      <w:r>
        <w:rPr>
          <w:rFonts w:ascii="Book Antiqua" w:eastAsia="Times New Roman" w:hAnsi="Book Antiqua" w:cs="TimesNewRomanPS-BoldMT"/>
          <w:bCs/>
          <w:sz w:val="24"/>
          <w:szCs w:val="24"/>
          <w:lang w:eastAsia="es-ES"/>
        </w:rPr>
        <w:t>Que la imposibilidad no sea no imputable al deudor.</w:t>
      </w:r>
      <w:r>
        <w:rPr>
          <w:rFonts w:ascii="Book Antiqua" w:eastAsia="Times New Roman" w:hAnsi="Book Antiqua" w:cs="TimesNewRomanPSMT"/>
          <w:sz w:val="24"/>
          <w:szCs w:val="24"/>
          <w:lang w:eastAsia="es-ES"/>
        </w:rPr>
        <w:t xml:space="preserve"> </w:t>
      </w:r>
    </w:p>
    <w:p w:rsidR="00695A1F" w:rsidRDefault="00695A1F" w:rsidP="006D7E7D">
      <w:pPr>
        <w:pStyle w:val="Prrafodelista"/>
        <w:spacing w:line="480" w:lineRule="auto"/>
        <w:ind w:left="360" w:firstLine="348"/>
        <w:rPr>
          <w:rFonts w:ascii="Book Antiqua" w:eastAsia="Times New Roman" w:hAnsi="Book Antiqua" w:cs="TimesNewRomanPS-BoldMT"/>
          <w:bCs/>
          <w:sz w:val="24"/>
          <w:szCs w:val="24"/>
          <w:lang w:eastAsia="es-ES"/>
        </w:rPr>
      </w:pPr>
      <w:r>
        <w:rPr>
          <w:rFonts w:ascii="Book Antiqua" w:eastAsia="Times New Roman" w:hAnsi="Book Antiqua" w:cs="TimesNewRomanPSMT"/>
          <w:sz w:val="24"/>
          <w:szCs w:val="24"/>
          <w:lang w:eastAsia="es-ES"/>
        </w:rPr>
        <w:t xml:space="preserve">Para que la imposibilidad de la prestación extinga la obligación ha de tratarse de una imposibilidad debida a una causa ajena al ámbito de responsabilidad del deudor, es decir, que la imposibilidad no le sea imputable. Si la pérdida o destrucción, o en general, la imposibilidad de la prestación, se debe a culpa del deudor, entonces no habrá extinción de la obligación sino que habrá un incumplimiento imputable que dará lugar a las consecuencias correspondientes, entre ellas a la indemnización de daños y perjuicios (pues conceptualmente no es posible una ejecución forzosa específica que permita la obtención de la cosa debida), en la medida y cuantía que corresponda en atención a la causa del incumplimiento: es decir, no hay liberación del deudor por extinción de la obligación sino que el deudor continúa obligado. A esta subsistencia de la obligación cuando la imposibilidad de la prestación se debe a culpa del deudor se la ha llamado tradicionalmente </w:t>
      </w:r>
      <w:r>
        <w:rPr>
          <w:rFonts w:ascii="Book Antiqua" w:eastAsia="Times New Roman" w:hAnsi="Book Antiqua" w:cs="TimesNewRomanPS-ItalicMT"/>
          <w:i/>
          <w:iCs/>
          <w:sz w:val="24"/>
          <w:szCs w:val="24"/>
          <w:lang w:eastAsia="es-ES"/>
        </w:rPr>
        <w:t>perpetuatio obligationis</w:t>
      </w:r>
      <w:r>
        <w:rPr>
          <w:rFonts w:ascii="Book Antiqua" w:eastAsia="Times New Roman" w:hAnsi="Book Antiqua" w:cs="TimesNewRomanPSMT"/>
          <w:sz w:val="24"/>
          <w:szCs w:val="24"/>
          <w:lang w:eastAsia="es-ES"/>
        </w:rPr>
        <w:t>, denominación con la que se quiere significar que la obligación subsiste, solo que se transforma el objeto de la misma, cambia la prestación.</w:t>
      </w:r>
    </w:p>
    <w:p w:rsidR="00695A1F" w:rsidRDefault="00695A1F" w:rsidP="006D7E7D">
      <w:pPr>
        <w:pStyle w:val="Prrafodelista"/>
        <w:numPr>
          <w:ilvl w:val="0"/>
          <w:numId w:val="8"/>
        </w:numPr>
        <w:spacing w:line="480" w:lineRule="auto"/>
        <w:rPr>
          <w:rFonts w:ascii="Book Antiqua" w:hAnsi="Book Antiqua"/>
          <w:sz w:val="24"/>
          <w:szCs w:val="24"/>
          <w:lang w:val="es-SV"/>
        </w:rPr>
      </w:pPr>
      <w:r>
        <w:rPr>
          <w:rFonts w:ascii="Book Antiqua" w:hAnsi="Book Antiqua" w:cs="TimesNewRomanPS-BoldMT"/>
          <w:bCs/>
          <w:sz w:val="24"/>
          <w:szCs w:val="24"/>
          <w:lang w:eastAsia="es-ES"/>
        </w:rPr>
        <w:t xml:space="preserve">Que la imposibilidad sea objetiva. </w:t>
      </w:r>
    </w:p>
    <w:p w:rsidR="00695A1F" w:rsidRDefault="00695A1F" w:rsidP="006D7E7D">
      <w:pPr>
        <w:pStyle w:val="Prrafodelista"/>
        <w:spacing w:line="480" w:lineRule="auto"/>
        <w:ind w:left="360" w:firstLine="348"/>
        <w:rPr>
          <w:rFonts w:ascii="Book Antiqua" w:hAnsi="Book Antiqua"/>
          <w:sz w:val="24"/>
          <w:szCs w:val="24"/>
          <w:lang w:eastAsia="es-ES"/>
        </w:rPr>
      </w:pPr>
      <w:r>
        <w:rPr>
          <w:rFonts w:ascii="Book Antiqua" w:hAnsi="Book Antiqua"/>
          <w:sz w:val="24"/>
          <w:szCs w:val="24"/>
          <w:lang w:eastAsia="es-ES"/>
        </w:rPr>
        <w:t>La imposibilidad la podemos considerar como objetiva cuando depende de un impedimento inherente al contenido de la prestación; y sería subjetiva cuando los impedimentos se refieren a la persona del deudor, no ligados con el contenido de la prestación. En esta línea, estaríamos ante un supuesto de imposibilidad objetiva cuando los impedimentos aun siendo inherentes a la persona del deudor, por tratarse de obligaciones de hacer infungibles, éstos se encuentran directamente relacionados con el contenido de la prestación.</w:t>
      </w:r>
    </w:p>
    <w:p w:rsidR="007E0368" w:rsidRDefault="007E0368" w:rsidP="006D7E7D">
      <w:pPr>
        <w:pStyle w:val="Prrafodelista"/>
        <w:spacing w:line="480" w:lineRule="auto"/>
        <w:ind w:left="360" w:firstLine="348"/>
        <w:rPr>
          <w:rFonts w:ascii="Book Antiqua" w:hAnsi="Book Antiqua"/>
          <w:sz w:val="24"/>
          <w:szCs w:val="24"/>
          <w:lang w:val="es-SV"/>
        </w:rPr>
      </w:pPr>
    </w:p>
    <w:p w:rsidR="00695A1F" w:rsidRDefault="007E0368" w:rsidP="006D7E7D">
      <w:pPr>
        <w:pStyle w:val="Prrafodelista"/>
        <w:spacing w:line="480" w:lineRule="auto"/>
        <w:ind w:left="1068"/>
        <w:rPr>
          <w:rFonts w:ascii="Book Antiqua" w:hAnsi="Book Antiqua"/>
          <w:b/>
          <w:sz w:val="24"/>
          <w:szCs w:val="24"/>
          <w:lang w:val="es-SV"/>
        </w:rPr>
      </w:pPr>
      <w:r>
        <w:rPr>
          <w:rFonts w:ascii="Book Antiqua" w:hAnsi="Book Antiqua"/>
          <w:b/>
          <w:sz w:val="24"/>
          <w:szCs w:val="24"/>
          <w:lang w:val="es-SV"/>
        </w:rPr>
        <w:t>COMO SE PRODUCE LA IMPOSIBILIDAD DE LA EJECUCIÓN</w:t>
      </w:r>
      <w:r w:rsidR="00695A1F">
        <w:rPr>
          <w:rFonts w:ascii="Book Antiqua" w:hAnsi="Book Antiqua"/>
          <w:b/>
          <w:sz w:val="24"/>
          <w:szCs w:val="24"/>
          <w:lang w:val="es-SV"/>
        </w:rPr>
        <w:t>.</w:t>
      </w:r>
    </w:p>
    <w:p w:rsidR="00695A1F" w:rsidRDefault="00695A1F" w:rsidP="006D7E7D">
      <w:pPr>
        <w:spacing w:line="480" w:lineRule="auto"/>
        <w:rPr>
          <w:rFonts w:ascii="Book Antiqua" w:hAnsi="Book Antiqua"/>
          <w:sz w:val="24"/>
          <w:szCs w:val="24"/>
        </w:rPr>
      </w:pPr>
      <w:r>
        <w:rPr>
          <w:rFonts w:ascii="Book Antiqua" w:hAnsi="Book Antiqua"/>
          <w:sz w:val="24"/>
          <w:szCs w:val="24"/>
        </w:rPr>
        <w:t>En este caso de extinción de las obligaciones hay que observar dos circunstancias:</w:t>
      </w:r>
    </w:p>
    <w:p w:rsidR="00695A1F" w:rsidRDefault="00695A1F" w:rsidP="006D7E7D">
      <w:pPr>
        <w:pStyle w:val="Prrafodelista"/>
        <w:numPr>
          <w:ilvl w:val="0"/>
          <w:numId w:val="3"/>
        </w:numPr>
        <w:spacing w:line="480" w:lineRule="auto"/>
        <w:rPr>
          <w:rFonts w:ascii="Book Antiqua" w:hAnsi="Book Antiqua"/>
          <w:b/>
          <w:sz w:val="24"/>
          <w:szCs w:val="24"/>
          <w:lang w:val="es-SV"/>
        </w:rPr>
      </w:pPr>
      <w:r>
        <w:rPr>
          <w:rFonts w:ascii="Book Antiqua" w:hAnsi="Book Antiqua"/>
          <w:b/>
          <w:sz w:val="24"/>
          <w:szCs w:val="24"/>
          <w:lang w:val="es-SV"/>
        </w:rPr>
        <w:t>Que la obligación se extinga sin que afecte la responsabilidad del deudor.</w:t>
      </w:r>
    </w:p>
    <w:p w:rsidR="00695A1F" w:rsidRPr="007E0368" w:rsidRDefault="00695A1F" w:rsidP="006D7E7D">
      <w:pPr>
        <w:spacing w:line="480" w:lineRule="auto"/>
        <w:ind w:firstLine="360"/>
        <w:rPr>
          <w:rFonts w:ascii="Book Antiqua" w:hAnsi="Book Antiqua"/>
          <w:sz w:val="24"/>
          <w:szCs w:val="24"/>
        </w:rPr>
      </w:pPr>
      <w:r>
        <w:rPr>
          <w:rFonts w:ascii="Book Antiqua" w:hAnsi="Book Antiqua"/>
          <w:sz w:val="24"/>
          <w:szCs w:val="24"/>
        </w:rPr>
        <w:t xml:space="preserve">En este se acontecen dos casos: </w:t>
      </w:r>
      <w:r w:rsidRPr="007E0368">
        <w:rPr>
          <w:rFonts w:ascii="Book Antiqua" w:hAnsi="Book Antiqua"/>
          <w:b/>
          <w:sz w:val="24"/>
          <w:szCs w:val="24"/>
          <w:u w:val="single"/>
        </w:rPr>
        <w:t>1°</w:t>
      </w:r>
      <w:r w:rsidRPr="007E0368">
        <w:rPr>
          <w:rFonts w:ascii="Book Antiqua" w:hAnsi="Book Antiqua"/>
          <w:sz w:val="24"/>
          <w:szCs w:val="24"/>
          <w:u w:val="single"/>
        </w:rPr>
        <w:t xml:space="preserve"> Cuando la pérdida se produce por caso fortuito o fuerza mayor y el deudor debe de probar el caso fortuito que alega. Art. 1544.</w:t>
      </w:r>
    </w:p>
    <w:p w:rsidR="00695A1F" w:rsidRDefault="00695A1F" w:rsidP="006D7E7D">
      <w:pPr>
        <w:spacing w:line="480" w:lineRule="auto"/>
        <w:rPr>
          <w:rFonts w:ascii="Book Antiqua" w:hAnsi="Book Antiqua"/>
          <w:sz w:val="24"/>
          <w:szCs w:val="24"/>
        </w:rPr>
      </w:pPr>
      <w:r>
        <w:rPr>
          <w:rFonts w:ascii="Book Antiqua" w:hAnsi="Book Antiqua"/>
          <w:sz w:val="24"/>
          <w:szCs w:val="24"/>
        </w:rPr>
        <w:t>Esta disposición se encuentra en relación directa con lo que establece el Art. 1418 inc. 3° C, “La prueba del caso fortuito incumbe al que lo alega”, en relación al Art.1569 “incumbe probar las obligaciones o su extinción al que alega aquellas o estas” Por lo cual el deudor tiene que probar los hechos, causas, circunstancias que constituyen u originan precisamente el caso fortuito y probar además que determinado caso fortuito hecho perecer la cosa debida.</w:t>
      </w:r>
    </w:p>
    <w:p w:rsidR="00695A1F" w:rsidRDefault="00695A1F" w:rsidP="006D7E7D">
      <w:pPr>
        <w:pStyle w:val="Textoindependiente"/>
        <w:spacing w:line="480" w:lineRule="auto"/>
        <w:ind w:firstLine="708"/>
        <w:rPr>
          <w:rFonts w:ascii="Book Antiqua" w:hAnsi="Book Antiqua"/>
        </w:rPr>
      </w:pPr>
      <w:r>
        <w:rPr>
          <w:rFonts w:ascii="Book Antiqua" w:hAnsi="Book Antiqua"/>
        </w:rPr>
        <w:t xml:space="preserve">Para que exista caso fortuito el deudor no debe ser el causante de la situación de incumplimiento, es decir, la persona debe ser ajena al resultado, por no haber realizado un hecho suyo o un hecho propio que motiva un resultado. En ese sentido el deudor no es responsable del caso fortuito, porque implica una imposibilidad que puede ser absoluta desde el punto de vista físico o de tal manera difícil para el deudor, ya que cumplir con la prestación a pesar del caso fortuito, sería imponerle una causa injustificada y una situación demasiado gravosa, para este caso el Código Civil prevé esta situación estableciendo que nadie es obligado al caso fortuito sino cuando este ha aceptado esa responsabilidad   la exención en relación al caso fortuito  será cuando el deudor se constituya en mora. </w:t>
      </w:r>
    </w:p>
    <w:p w:rsidR="00695A1F" w:rsidRDefault="00695A1F" w:rsidP="006D7E7D">
      <w:pPr>
        <w:pStyle w:val="Textoindependiente"/>
        <w:spacing w:line="480" w:lineRule="auto"/>
        <w:ind w:firstLine="708"/>
        <w:rPr>
          <w:rFonts w:ascii="Book Antiqua" w:hAnsi="Book Antiqua"/>
        </w:rPr>
      </w:pPr>
      <w:r>
        <w:rPr>
          <w:rFonts w:ascii="Book Antiqua" w:hAnsi="Book Antiqua"/>
        </w:rPr>
        <w:t xml:space="preserve">Cuando el deudor da causa o contribuye a su realización, en este caso el deudor </w:t>
      </w:r>
      <w:r w:rsidR="007E0368">
        <w:rPr>
          <w:rFonts w:ascii="Book Antiqua" w:hAnsi="Book Antiqua"/>
        </w:rPr>
        <w:t>está</w:t>
      </w:r>
      <w:r>
        <w:rPr>
          <w:rFonts w:ascii="Book Antiqua" w:hAnsi="Book Antiqua"/>
        </w:rPr>
        <w:t xml:space="preserve"> incurriendo en culpa y no queda exento de la responsabilidad, es decir, es responsable por daños y perjuicios que cause. Puede también el deudor aceptar expresamente la responsabilidad en caso de existir caso fortuito o fuerza mayor, en este caso se respeta el principio de autonomía de la voluntad y si el deudor quiere hacerse responsable previendo el riesgo , la ley no debe ir en contra de su propia voluntad. </w:t>
      </w:r>
      <w:r w:rsidR="007E0368">
        <w:rPr>
          <w:rFonts w:ascii="Book Antiqua" w:hAnsi="Book Antiqua"/>
        </w:rPr>
        <w:t xml:space="preserve"> </w:t>
      </w:r>
      <w:r>
        <w:rPr>
          <w:rFonts w:ascii="Book Antiqua" w:hAnsi="Book Antiqua"/>
        </w:rPr>
        <w:t>Para una mejor comprensión se hace necesario hacer una distinción entre el caso fortuito y la fuerza mayor, es necesario hacer una distinción entre ellas: el caso fortuito se entiende como aquel acontecimiento inevitable, previsible o imprevisible, que impide en forma absoluta el cumplimiento de la obligación , es decir, se trata de hechos naturales inevitables que pueden ser previstos o no por el deudor, pero a pesar de los que haya previsto, no los puede evitar, y que impiden en forma absoluta el cumplimiento de la deuda constituyendo una imposibilidad física insuperable; mientras que la fuerza mayor, se entiende como el hecho del hombre, previsible o imprevisible, pero inevitable, que impide también de forma absoluta el cumplimiento de su obligación.</w:t>
      </w:r>
    </w:p>
    <w:p w:rsidR="00695A1F" w:rsidRDefault="00695A1F" w:rsidP="006D7E7D">
      <w:pPr>
        <w:pStyle w:val="Textoindependiente"/>
        <w:spacing w:line="480" w:lineRule="auto"/>
        <w:rPr>
          <w:rFonts w:ascii="Book Antiqua" w:hAnsi="Book Antiqua"/>
        </w:rPr>
      </w:pPr>
      <w:r>
        <w:rPr>
          <w:rFonts w:ascii="Book Antiqua" w:hAnsi="Book Antiqua"/>
          <w:bCs/>
        </w:rPr>
        <w:t>Casos en los cuales se responde a pesar del caso fortuito o fuerza mayor:</w:t>
      </w:r>
    </w:p>
    <w:p w:rsidR="00695A1F" w:rsidRDefault="00695A1F" w:rsidP="006D7E7D">
      <w:pPr>
        <w:numPr>
          <w:ilvl w:val="0"/>
          <w:numId w:val="4"/>
        </w:numPr>
        <w:spacing w:line="480" w:lineRule="auto"/>
        <w:jc w:val="both"/>
        <w:rPr>
          <w:rFonts w:ascii="Book Antiqua" w:hAnsi="Book Antiqua"/>
          <w:bCs/>
          <w:sz w:val="24"/>
          <w:szCs w:val="24"/>
          <w:lang w:val="es-MX"/>
        </w:rPr>
      </w:pPr>
      <w:r>
        <w:rPr>
          <w:rFonts w:ascii="Book Antiqua" w:hAnsi="Book Antiqua"/>
          <w:bCs/>
          <w:sz w:val="24"/>
          <w:szCs w:val="24"/>
          <w:lang w:val="es-MX"/>
        </w:rPr>
        <w:t>Cuando se ha dado causa o contribuido al caso fortuito.</w:t>
      </w:r>
    </w:p>
    <w:p w:rsidR="00695A1F" w:rsidRDefault="00695A1F" w:rsidP="006D7E7D">
      <w:pPr>
        <w:pStyle w:val="Textoindependiente"/>
        <w:spacing w:line="480" w:lineRule="auto"/>
        <w:ind w:firstLine="708"/>
        <w:rPr>
          <w:rFonts w:ascii="Book Antiqua" w:hAnsi="Book Antiqua"/>
        </w:rPr>
      </w:pPr>
      <w:r>
        <w:rPr>
          <w:rFonts w:ascii="Book Antiqua" w:hAnsi="Book Antiqua"/>
        </w:rPr>
        <w:t xml:space="preserve">En realidad el deudor ha incurrido en culpa y por lo tanto no se hace una excepción a la regla general de que el caso fortuito es liberatorio de responsabilidad, pues más bien se aplica el otro principio que obliga a responder de la culpa o negligencia. Una manifestación de esta clase la tenemos en el caso de que ocurriese el acontecimiento fortuito, encontrándose en mora el deudor, ya que no podemos decir que se haya dado causa a ese suceso, si es cierto que se contribuyo a la realización, pues de no haber incurrido en mora el obligado, no se hubiese encontrado posteriormente impedido para realizar o satisfacer la prestación a su cargo. </w:t>
      </w:r>
    </w:p>
    <w:p w:rsidR="00695A1F" w:rsidRDefault="00695A1F" w:rsidP="006D7E7D">
      <w:pPr>
        <w:numPr>
          <w:ilvl w:val="0"/>
          <w:numId w:val="4"/>
        </w:numPr>
        <w:spacing w:line="480" w:lineRule="auto"/>
        <w:jc w:val="both"/>
        <w:rPr>
          <w:rFonts w:ascii="Book Antiqua" w:hAnsi="Book Antiqua"/>
          <w:bCs/>
          <w:sz w:val="24"/>
          <w:szCs w:val="24"/>
          <w:lang w:val="es-MX"/>
        </w:rPr>
      </w:pPr>
      <w:r>
        <w:rPr>
          <w:rFonts w:ascii="Book Antiqua" w:hAnsi="Book Antiqua"/>
          <w:bCs/>
          <w:sz w:val="24"/>
          <w:szCs w:val="24"/>
          <w:lang w:val="es-MX"/>
        </w:rPr>
        <w:t>Cuando se da la aceptación expresa por parte del deudor de responder del caso fortuito.</w:t>
      </w:r>
    </w:p>
    <w:p w:rsidR="00695A1F" w:rsidRDefault="00695A1F" w:rsidP="006D7E7D">
      <w:pPr>
        <w:spacing w:line="480" w:lineRule="auto"/>
        <w:ind w:firstLine="708"/>
        <w:jc w:val="both"/>
        <w:rPr>
          <w:rFonts w:ascii="Book Antiqua" w:hAnsi="Book Antiqua"/>
          <w:sz w:val="24"/>
          <w:szCs w:val="24"/>
          <w:lang w:val="es-MX"/>
        </w:rPr>
      </w:pPr>
      <w:r>
        <w:rPr>
          <w:rFonts w:ascii="Book Antiqua" w:hAnsi="Book Antiqua"/>
          <w:sz w:val="24"/>
          <w:szCs w:val="24"/>
          <w:lang w:val="es-MX"/>
        </w:rPr>
        <w:t xml:space="preserve">En este caso se requiere una declaración de voluntad expresa por parte del obligado para responder al caso fortuito, de manera que no </w:t>
      </w:r>
      <w:r w:rsidR="007E0368">
        <w:rPr>
          <w:rFonts w:ascii="Book Antiqua" w:hAnsi="Book Antiqua"/>
          <w:sz w:val="24"/>
          <w:szCs w:val="24"/>
          <w:lang w:val="es-MX"/>
        </w:rPr>
        <w:t>sería</w:t>
      </w:r>
      <w:r>
        <w:rPr>
          <w:rFonts w:ascii="Book Antiqua" w:hAnsi="Book Antiqua"/>
          <w:sz w:val="24"/>
          <w:szCs w:val="24"/>
          <w:lang w:val="es-MX"/>
        </w:rPr>
        <w:t xml:space="preserve"> aceptable un caso de voluntad tacita, aun cuando se pudiere establecer en forma indubitable, derivándola de ciertos hechos o de datos, tampoco el juez podría a base de presunciones humanas inferir la obligación de responder del caso fortuito. Existe caso de protección al deudor por la naturaleza del contrato. </w:t>
      </w:r>
    </w:p>
    <w:p w:rsidR="00695A1F" w:rsidRDefault="00695A1F" w:rsidP="006D7E7D">
      <w:pPr>
        <w:pStyle w:val="Prrafodelista"/>
        <w:spacing w:line="480" w:lineRule="auto"/>
        <w:ind w:left="360"/>
        <w:rPr>
          <w:rFonts w:ascii="Book Antiqua" w:hAnsi="Book Antiqua"/>
          <w:sz w:val="24"/>
          <w:szCs w:val="24"/>
          <w:u w:val="single"/>
          <w:lang w:val="es-SV"/>
        </w:rPr>
      </w:pPr>
      <w:r>
        <w:rPr>
          <w:rFonts w:ascii="Book Antiqua" w:hAnsi="Book Antiqua"/>
          <w:b/>
          <w:sz w:val="24"/>
          <w:szCs w:val="24"/>
          <w:lang w:val="es-SV"/>
        </w:rPr>
        <w:t xml:space="preserve">2° </w:t>
      </w:r>
      <w:r>
        <w:rPr>
          <w:rFonts w:ascii="Book Antiqua" w:hAnsi="Book Antiqua"/>
          <w:sz w:val="24"/>
          <w:szCs w:val="24"/>
          <w:u w:val="single"/>
          <w:lang w:val="es-SV"/>
        </w:rPr>
        <w:t>Cuando la cosa perece después de haber sido ofrecida al acreedor y durante el retardo de este en recibirla. Art. 1550.</w:t>
      </w:r>
    </w:p>
    <w:p w:rsidR="00695A1F" w:rsidRDefault="00695A1F" w:rsidP="006D7E7D">
      <w:pPr>
        <w:pStyle w:val="Textoindependiente"/>
        <w:spacing w:line="480" w:lineRule="auto"/>
        <w:ind w:firstLine="708"/>
        <w:rPr>
          <w:rFonts w:ascii="Book Antiqua" w:hAnsi="Book Antiqua"/>
        </w:rPr>
      </w:pPr>
      <w:r>
        <w:rPr>
          <w:rFonts w:ascii="Book Antiqua" w:hAnsi="Book Antiqua"/>
        </w:rPr>
        <w:t>Cuando el acreedor se constituye en mora de recibir libera al deudor de la obligación de conservar la cosa hasta la entrega de la misma y tiene además el efecto de que el riesgo del cuerpo cierto cuya tradición se debe, que es siempre a cargo del deudor, pasa por la mora del acreedor en recibirla, a cargo de este según los Arts. 1419 y 1421.</w:t>
      </w:r>
    </w:p>
    <w:p w:rsidR="00695A1F" w:rsidRDefault="00695A1F" w:rsidP="006D7E7D">
      <w:pPr>
        <w:pStyle w:val="Textoindependiente"/>
        <w:spacing w:line="480" w:lineRule="auto"/>
        <w:rPr>
          <w:rFonts w:ascii="Book Antiqua" w:hAnsi="Book Antiqua"/>
        </w:rPr>
      </w:pPr>
    </w:p>
    <w:p w:rsidR="00695A1F" w:rsidRDefault="00695A1F" w:rsidP="006D7E7D">
      <w:pPr>
        <w:pStyle w:val="Prrafodelista"/>
        <w:numPr>
          <w:ilvl w:val="0"/>
          <w:numId w:val="3"/>
        </w:numPr>
        <w:spacing w:line="480" w:lineRule="auto"/>
        <w:rPr>
          <w:rFonts w:ascii="Book Antiqua" w:hAnsi="Book Antiqua"/>
          <w:b/>
          <w:sz w:val="24"/>
          <w:szCs w:val="24"/>
          <w:lang w:val="es-SV"/>
        </w:rPr>
      </w:pPr>
      <w:r>
        <w:rPr>
          <w:rFonts w:ascii="Book Antiqua" w:hAnsi="Book Antiqua"/>
          <w:b/>
          <w:sz w:val="24"/>
          <w:szCs w:val="24"/>
          <w:lang w:val="es-SV"/>
        </w:rPr>
        <w:t>La obligación se extingue, pero acarrea responsabilidad para el deudor.</w:t>
      </w:r>
    </w:p>
    <w:p w:rsidR="00695A1F" w:rsidRDefault="00695A1F" w:rsidP="006D7E7D">
      <w:pPr>
        <w:spacing w:line="480" w:lineRule="auto"/>
        <w:rPr>
          <w:rFonts w:ascii="Book Antiqua" w:hAnsi="Book Antiqua"/>
          <w:sz w:val="24"/>
          <w:szCs w:val="24"/>
        </w:rPr>
      </w:pPr>
      <w:r>
        <w:rPr>
          <w:rFonts w:ascii="Book Antiqua" w:hAnsi="Book Antiqua"/>
          <w:sz w:val="24"/>
          <w:szCs w:val="24"/>
        </w:rPr>
        <w:t>En este caso el deudor esta obligado a indemnizar al acreedor, esto se produce en tres casos:</w:t>
      </w:r>
    </w:p>
    <w:p w:rsidR="00695A1F" w:rsidRDefault="00695A1F" w:rsidP="006D7E7D">
      <w:pPr>
        <w:pStyle w:val="Prrafodelista"/>
        <w:spacing w:line="480" w:lineRule="auto"/>
        <w:rPr>
          <w:rFonts w:ascii="Book Antiqua" w:hAnsi="Book Antiqua"/>
          <w:sz w:val="24"/>
          <w:szCs w:val="24"/>
          <w:u w:val="single"/>
          <w:lang w:val="es-SV"/>
        </w:rPr>
      </w:pPr>
      <w:r>
        <w:rPr>
          <w:rFonts w:ascii="Book Antiqua" w:hAnsi="Book Antiqua"/>
          <w:b/>
          <w:sz w:val="24"/>
          <w:szCs w:val="24"/>
          <w:lang w:val="es-SV"/>
        </w:rPr>
        <w:t xml:space="preserve">1° </w:t>
      </w:r>
      <w:r>
        <w:rPr>
          <w:rFonts w:ascii="Book Antiqua" w:hAnsi="Book Antiqua"/>
          <w:sz w:val="24"/>
          <w:szCs w:val="24"/>
          <w:u w:val="single"/>
          <w:lang w:val="es-SV"/>
        </w:rPr>
        <w:t>Cuando la cosa perece por culpa del deudor o durante su mora. Art. 1542.</w:t>
      </w:r>
    </w:p>
    <w:p w:rsidR="00695A1F" w:rsidRDefault="00695A1F" w:rsidP="006D7E7D">
      <w:pPr>
        <w:pStyle w:val="Textoindependiente"/>
        <w:spacing w:line="480" w:lineRule="auto"/>
        <w:ind w:firstLine="708"/>
        <w:rPr>
          <w:rFonts w:ascii="Book Antiqua" w:hAnsi="Book Antiqua"/>
        </w:rPr>
      </w:pPr>
      <w:r>
        <w:rPr>
          <w:rFonts w:ascii="Book Antiqua" w:hAnsi="Book Antiqua"/>
        </w:rPr>
        <w:t xml:space="preserve">En este caso es necesario que la perdida de la cosa debida haya ocurrido sin hecho o culpa del deudor o bien que este no se haya constituido en mora, pero en el caso en que la cosa haya perecido por hecho o culpa del deudor o durante la mora del deudor, la obligación subsiste, pero el objeto varia y el deudor es obligado al precio de la cosa mas una indemnización. </w:t>
      </w:r>
    </w:p>
    <w:p w:rsidR="00695A1F" w:rsidRDefault="00695A1F" w:rsidP="006D7E7D">
      <w:pPr>
        <w:spacing w:line="480" w:lineRule="auto"/>
        <w:ind w:firstLine="708"/>
        <w:jc w:val="both"/>
        <w:rPr>
          <w:rFonts w:ascii="Book Antiqua" w:hAnsi="Book Antiqua"/>
          <w:sz w:val="24"/>
          <w:szCs w:val="24"/>
        </w:rPr>
      </w:pPr>
      <w:r>
        <w:rPr>
          <w:rFonts w:ascii="Book Antiqua" w:hAnsi="Book Antiqua"/>
          <w:sz w:val="24"/>
          <w:szCs w:val="24"/>
        </w:rPr>
        <w:t xml:space="preserve">Esta regla no es absoluta, pues la ley admite que si el deudor </w:t>
      </w:r>
      <w:r w:rsidR="007E0368">
        <w:rPr>
          <w:rFonts w:ascii="Book Antiqua" w:hAnsi="Book Antiqua"/>
          <w:sz w:val="24"/>
          <w:szCs w:val="24"/>
        </w:rPr>
        <w:t>está</w:t>
      </w:r>
      <w:r>
        <w:rPr>
          <w:rFonts w:ascii="Book Antiqua" w:hAnsi="Book Antiqua"/>
          <w:sz w:val="24"/>
          <w:szCs w:val="24"/>
        </w:rPr>
        <w:t xml:space="preserve"> en mora y el cuerpo cierto que se debe por caso fortuito que habría sobrevenido igualmente a dicho cuerpo en poder del acreedor, solo se deberá la indemnización de perjuicios de la mora.</w:t>
      </w:r>
    </w:p>
    <w:p w:rsidR="00695A1F" w:rsidRDefault="00695A1F" w:rsidP="006D7E7D">
      <w:pPr>
        <w:pStyle w:val="Prrafodelista"/>
        <w:spacing w:line="480" w:lineRule="auto"/>
        <w:rPr>
          <w:rFonts w:ascii="Book Antiqua" w:hAnsi="Book Antiqua"/>
          <w:sz w:val="24"/>
          <w:szCs w:val="24"/>
          <w:u w:val="single"/>
          <w:lang w:val="es-SV"/>
        </w:rPr>
      </w:pPr>
      <w:r>
        <w:rPr>
          <w:rFonts w:ascii="Book Antiqua" w:hAnsi="Book Antiqua"/>
          <w:b/>
          <w:sz w:val="24"/>
          <w:szCs w:val="24"/>
          <w:lang w:val="es-SV"/>
        </w:rPr>
        <w:t xml:space="preserve">2° </w:t>
      </w:r>
      <w:r>
        <w:rPr>
          <w:rFonts w:ascii="Book Antiqua" w:hAnsi="Book Antiqua"/>
          <w:sz w:val="24"/>
          <w:szCs w:val="24"/>
          <w:u w:val="single"/>
          <w:lang w:val="es-SV"/>
        </w:rPr>
        <w:t>Cuando el deudor se ha hecho responsable del caso fortuito. Art. 1543.</w:t>
      </w:r>
    </w:p>
    <w:p w:rsidR="00695A1F" w:rsidRDefault="00695A1F" w:rsidP="006D7E7D">
      <w:pPr>
        <w:spacing w:line="480" w:lineRule="auto"/>
        <w:ind w:firstLine="708"/>
        <w:rPr>
          <w:rFonts w:ascii="Book Antiqua" w:hAnsi="Book Antiqua"/>
          <w:sz w:val="24"/>
          <w:szCs w:val="24"/>
        </w:rPr>
      </w:pPr>
      <w:r>
        <w:rPr>
          <w:rFonts w:ascii="Book Antiqua" w:hAnsi="Book Antiqua"/>
          <w:sz w:val="24"/>
          <w:szCs w:val="24"/>
        </w:rPr>
        <w:t>En este caso se hace referencia al efecto de los contratos y obligaciones, en donde las partes pueden renunciar al principio general de que el deudor no es responsable del caso fortuito y asumir el deudor para si la responsabilidad del evento reg. En el Art. 1936 Nº 4°.</w:t>
      </w:r>
    </w:p>
    <w:p w:rsidR="00695A1F" w:rsidRDefault="00695A1F" w:rsidP="006D7E7D">
      <w:pPr>
        <w:spacing w:line="480" w:lineRule="auto"/>
        <w:ind w:firstLine="708"/>
        <w:rPr>
          <w:rFonts w:ascii="Book Antiqua" w:hAnsi="Book Antiqua"/>
          <w:sz w:val="24"/>
          <w:szCs w:val="24"/>
        </w:rPr>
      </w:pPr>
      <w:r>
        <w:rPr>
          <w:rFonts w:ascii="Book Antiqua" w:hAnsi="Book Antiqua"/>
          <w:sz w:val="24"/>
          <w:szCs w:val="24"/>
        </w:rPr>
        <w:t>Pothier comenta que estas convenciones por las cuales un deudor toma a su cargo casos fortuitos, no tienen nada de contrario a la equidad que debe reinar en los contratos.</w:t>
      </w:r>
    </w:p>
    <w:p w:rsidR="00B93512" w:rsidRDefault="00B93512" w:rsidP="006D7E7D">
      <w:pPr>
        <w:spacing w:line="480" w:lineRule="auto"/>
        <w:ind w:firstLine="708"/>
        <w:rPr>
          <w:rFonts w:ascii="Book Antiqua" w:hAnsi="Book Antiqua"/>
          <w:sz w:val="24"/>
          <w:szCs w:val="24"/>
        </w:rPr>
      </w:pPr>
    </w:p>
    <w:p w:rsidR="00695A1F" w:rsidRDefault="00695A1F" w:rsidP="006D7E7D">
      <w:pPr>
        <w:pStyle w:val="Prrafodelista"/>
        <w:spacing w:line="480" w:lineRule="auto"/>
        <w:rPr>
          <w:rFonts w:ascii="Book Antiqua" w:hAnsi="Book Antiqua"/>
          <w:sz w:val="24"/>
          <w:szCs w:val="24"/>
          <w:lang w:val="es-SV"/>
        </w:rPr>
      </w:pPr>
      <w:r>
        <w:rPr>
          <w:rFonts w:ascii="Book Antiqua" w:hAnsi="Book Antiqua"/>
          <w:b/>
          <w:sz w:val="24"/>
          <w:szCs w:val="24"/>
          <w:lang w:val="es-SV"/>
        </w:rPr>
        <w:t xml:space="preserve">3° </w:t>
      </w:r>
      <w:r>
        <w:rPr>
          <w:rFonts w:ascii="Book Antiqua" w:hAnsi="Book Antiqua"/>
          <w:sz w:val="24"/>
          <w:szCs w:val="24"/>
          <w:u w:val="single"/>
          <w:lang w:val="es-SV"/>
        </w:rPr>
        <w:t xml:space="preserve">En caso del ladrón. Art. 1546. </w:t>
      </w:r>
    </w:p>
    <w:p w:rsidR="007E0368" w:rsidRDefault="00695A1F" w:rsidP="00D557A3">
      <w:pPr>
        <w:spacing w:line="480" w:lineRule="auto"/>
        <w:ind w:firstLine="708"/>
        <w:jc w:val="both"/>
        <w:rPr>
          <w:rFonts w:ascii="Book Antiqua" w:hAnsi="Book Antiqua"/>
          <w:sz w:val="24"/>
          <w:szCs w:val="24"/>
        </w:rPr>
      </w:pPr>
      <w:r>
        <w:rPr>
          <w:rFonts w:ascii="Book Antiqua" w:hAnsi="Book Antiqua"/>
          <w:sz w:val="24"/>
          <w:szCs w:val="24"/>
        </w:rPr>
        <w:t xml:space="preserve">En todos estos casos la obligación cesa la obligación del deudor, el cual no </w:t>
      </w:r>
      <w:r w:rsidR="007E0368">
        <w:rPr>
          <w:rFonts w:ascii="Book Antiqua" w:hAnsi="Book Antiqua"/>
          <w:sz w:val="24"/>
          <w:szCs w:val="24"/>
        </w:rPr>
        <w:t>está</w:t>
      </w:r>
      <w:r>
        <w:rPr>
          <w:rFonts w:ascii="Book Antiqua" w:hAnsi="Book Antiqua"/>
          <w:sz w:val="24"/>
          <w:szCs w:val="24"/>
        </w:rPr>
        <w:t xml:space="preserve"> obligado a entregar la especie o cuerpo cierto, porque se </w:t>
      </w:r>
      <w:r w:rsidR="007E0368">
        <w:rPr>
          <w:rFonts w:ascii="Book Antiqua" w:hAnsi="Book Antiqua"/>
          <w:sz w:val="24"/>
          <w:szCs w:val="24"/>
        </w:rPr>
        <w:t>destruyó</w:t>
      </w:r>
      <w:r>
        <w:rPr>
          <w:rFonts w:ascii="Book Antiqua" w:hAnsi="Book Antiqua"/>
          <w:sz w:val="24"/>
          <w:szCs w:val="24"/>
        </w:rPr>
        <w:t xml:space="preserve">, pero </w:t>
      </w:r>
      <w:r w:rsidR="007E0368">
        <w:rPr>
          <w:rFonts w:ascii="Book Antiqua" w:hAnsi="Book Antiqua"/>
          <w:sz w:val="24"/>
          <w:szCs w:val="24"/>
        </w:rPr>
        <w:t>está</w:t>
      </w:r>
      <w:r>
        <w:rPr>
          <w:rFonts w:ascii="Book Antiqua" w:hAnsi="Book Antiqua"/>
          <w:sz w:val="24"/>
          <w:szCs w:val="24"/>
        </w:rPr>
        <w:t xml:space="preserve"> obligado a entregar el precio de la cosa y a pagar una indemnización de perjuicios. En el caso de que la cosa hubiese desaparecido y después reaparece, el acreedor podrá recuperar la cosa devolviendo el valor que por ella hubiese recibido.</w:t>
      </w:r>
    </w:p>
    <w:p w:rsidR="007E0368" w:rsidRDefault="007E0368" w:rsidP="00D557A3">
      <w:pPr>
        <w:pStyle w:val="NormalWeb"/>
        <w:spacing w:before="0" w:beforeAutospacing="0" w:after="0" w:afterAutospacing="0" w:line="480" w:lineRule="auto"/>
        <w:jc w:val="center"/>
        <w:rPr>
          <w:rFonts w:ascii="Book Antiqua" w:hAnsi="Book Antiqua" w:cs="Times New Roman"/>
          <w:b/>
        </w:rPr>
      </w:pPr>
      <w:r>
        <w:rPr>
          <w:rFonts w:ascii="Book Antiqua" w:hAnsi="Book Antiqua" w:cs="Times New Roman"/>
          <w:b/>
        </w:rPr>
        <w:t>PRINCIPIOS.</w:t>
      </w:r>
    </w:p>
    <w:p w:rsidR="007E0368" w:rsidRDefault="007E0368" w:rsidP="006D7E7D">
      <w:pPr>
        <w:spacing w:line="480" w:lineRule="auto"/>
        <w:rPr>
          <w:rFonts w:ascii="Book Antiqua" w:hAnsi="Book Antiqua"/>
          <w:sz w:val="24"/>
          <w:lang w:val="es-MX"/>
        </w:rPr>
      </w:pPr>
      <w:r>
        <w:rPr>
          <w:rFonts w:ascii="Book Antiqua" w:hAnsi="Book Antiqua"/>
          <w:sz w:val="24"/>
          <w:lang w:val="es-MX"/>
        </w:rPr>
        <w:t xml:space="preserve"> A. En la Perdida de la Cosa:</w:t>
      </w:r>
    </w:p>
    <w:p w:rsidR="007E0368" w:rsidRDefault="007E0368" w:rsidP="006D7E7D">
      <w:pPr>
        <w:pStyle w:val="Sangradetextonormal"/>
        <w:numPr>
          <w:ilvl w:val="3"/>
          <w:numId w:val="2"/>
        </w:numPr>
        <w:tabs>
          <w:tab w:val="clear" w:pos="3228"/>
        </w:tabs>
        <w:spacing w:after="200" w:line="480" w:lineRule="auto"/>
        <w:ind w:left="330" w:hanging="330"/>
        <w:jc w:val="both"/>
      </w:pPr>
      <w:r>
        <w:t>No puede existir una deuda sin que no haya alguna cosa debida que constituya la materia objeto de la obligación, de donde se sigue que cuando la cosa era debida perece totalmente no puede existir obligación. La extinción de la cosa debida supone, pues, forzosamente la extinción de la obligación.</w:t>
      </w:r>
    </w:p>
    <w:p w:rsidR="007E0368" w:rsidRDefault="007E0368" w:rsidP="006D7E7D">
      <w:pPr>
        <w:pStyle w:val="Sangradetextonormal"/>
        <w:numPr>
          <w:ilvl w:val="3"/>
          <w:numId w:val="2"/>
        </w:numPr>
        <w:tabs>
          <w:tab w:val="clear" w:pos="3228"/>
        </w:tabs>
        <w:spacing w:after="200" w:line="480" w:lineRule="auto"/>
        <w:ind w:left="330" w:hanging="330"/>
        <w:jc w:val="both"/>
        <w:rPr>
          <w:b/>
          <w:bCs/>
        </w:rPr>
      </w:pPr>
      <w:r>
        <w:t>Por la misma razón, si la cosa debida deja de ser susceptible de ser materia y objeto de una obligación , no puede quedar obligación alguna. Eso ocurre cuando la cosa que era debida queda fuera de todo comercio.</w:t>
      </w:r>
    </w:p>
    <w:p w:rsidR="007E0368" w:rsidRDefault="007E0368" w:rsidP="006D7E7D">
      <w:pPr>
        <w:pStyle w:val="Sangradetextonormal"/>
        <w:numPr>
          <w:ilvl w:val="3"/>
          <w:numId w:val="2"/>
        </w:numPr>
        <w:tabs>
          <w:tab w:val="clear" w:pos="3228"/>
        </w:tabs>
        <w:spacing w:after="200" w:line="480" w:lineRule="auto"/>
        <w:ind w:left="0" w:firstLine="0"/>
        <w:jc w:val="both"/>
        <w:rPr>
          <w:i/>
          <w:iCs/>
          <w:lang w:val="en-US"/>
        </w:rPr>
      </w:pPr>
      <w:r w:rsidRPr="007E0368">
        <w:rPr>
          <w:i/>
          <w:iCs/>
        </w:rPr>
        <w:t xml:space="preserve"> </w:t>
      </w:r>
      <w:r>
        <w:rPr>
          <w:i/>
          <w:iCs/>
          <w:lang w:val="en-US"/>
        </w:rPr>
        <w:t>Is qui alienum servum promisit, perducto esp. ad libertatem, non tenetur.</w:t>
      </w:r>
    </w:p>
    <w:p w:rsidR="007E0368" w:rsidRDefault="007E0368" w:rsidP="006D7E7D">
      <w:pPr>
        <w:pStyle w:val="Textoindependiente"/>
        <w:spacing w:line="480" w:lineRule="auto"/>
        <w:ind w:firstLine="708"/>
        <w:rPr>
          <w:rFonts w:ascii="Book Antiqua" w:hAnsi="Book Antiqua"/>
          <w:szCs w:val="22"/>
          <w:lang w:val="es-MX"/>
        </w:rPr>
      </w:pPr>
      <w:r>
        <w:rPr>
          <w:rFonts w:ascii="Book Antiqua" w:hAnsi="Book Antiqua"/>
          <w:szCs w:val="22"/>
          <w:lang w:val="es-MX"/>
        </w:rPr>
        <w:t>Según este principio, si una persona se hubiera obligado a entregar a otra cierta porción de tierra y luego, por autoridad publica, haya sido expropiada para hacer un gran camino, el crédito que la primera tenia de esa cantidad de tierra queda extinguido, por cuanto habiendo sido puesta fuera de comercio, no es susceptible de ser el objeto y la materia de un crédito y de una obligación: no quedando pues nada que pueda ser objeto del crédito que yo tenia, en modo alguno puede aquella subsistir.</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 xml:space="preserve">No solo es extinguen la obligación cuando su objeto deja de ser susceptible de ella, sino también cuando esta cosa  que me era debida cesa de poder debérseme, </w:t>
      </w:r>
      <w:r w:rsidR="006D7E7D">
        <w:rPr>
          <w:rFonts w:ascii="Book Antiqua" w:hAnsi="Book Antiqua"/>
          <w:sz w:val="24"/>
          <w:lang w:val="es-MX"/>
        </w:rPr>
        <w:t xml:space="preserve">aunque </w:t>
      </w:r>
      <w:r>
        <w:rPr>
          <w:rFonts w:ascii="Book Antiqua" w:hAnsi="Book Antiqua"/>
          <w:sz w:val="24"/>
          <w:lang w:val="es-MX"/>
        </w:rPr>
        <w:t xml:space="preserve"> pueda ser susceptible de obligación para  con otro. </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De ello podemos plantear un </w:t>
      </w:r>
      <w:r>
        <w:rPr>
          <w:rFonts w:ascii="Book Antiqua" w:hAnsi="Book Antiqua"/>
          <w:b/>
          <w:bCs/>
          <w:sz w:val="24"/>
          <w:lang w:val="es-MX"/>
        </w:rPr>
        <w:t>ejemplo:</w:t>
      </w:r>
      <w:r>
        <w:rPr>
          <w:rFonts w:ascii="Book Antiqua" w:hAnsi="Book Antiqua"/>
          <w:sz w:val="24"/>
          <w:lang w:val="es-MX"/>
        </w:rPr>
        <w:t xml:space="preserve"> han obligado a Pedro a hacerlo obtener por su heredad un derecho de paso por la vecina, antes que esta servidumbre haya sido puesta, Pedro ha enajenado su heredad sin ceder al nuevo dueño su crédito por ese derecho de paso, ese crédito se extingue, por cuanto el derecho de paso que constituye el objeto no puede serme debido, ese derecho solo puede ser debido al propietario de la heredad. </w:t>
      </w:r>
    </w:p>
    <w:p w:rsidR="007E0368" w:rsidRDefault="007E0368" w:rsidP="006D7E7D">
      <w:pPr>
        <w:spacing w:line="480" w:lineRule="auto"/>
        <w:ind w:firstLine="708"/>
        <w:jc w:val="both"/>
        <w:rPr>
          <w:rFonts w:ascii="Book Antiqua" w:hAnsi="Book Antiqua"/>
          <w:i/>
          <w:iCs/>
          <w:sz w:val="24"/>
          <w:lang w:val="es-MX"/>
        </w:rPr>
      </w:pPr>
      <w:r>
        <w:rPr>
          <w:rFonts w:ascii="Book Antiqua" w:hAnsi="Book Antiqua"/>
          <w:sz w:val="24"/>
          <w:lang w:val="es-MX"/>
        </w:rPr>
        <w:t xml:space="preserve">Otro </w:t>
      </w:r>
      <w:r>
        <w:rPr>
          <w:rFonts w:ascii="Book Antiqua" w:hAnsi="Book Antiqua"/>
          <w:b/>
          <w:bCs/>
          <w:sz w:val="24"/>
          <w:lang w:val="es-MX"/>
        </w:rPr>
        <w:t>ejemplo</w:t>
      </w:r>
      <w:r>
        <w:rPr>
          <w:rFonts w:ascii="Book Antiqua" w:hAnsi="Book Antiqua"/>
          <w:sz w:val="24"/>
          <w:lang w:val="es-MX"/>
        </w:rPr>
        <w:t xml:space="preserve"> es, cuando aquel que es acreedor de un cierto cuerpo, en virtud de un  </w:t>
      </w:r>
      <w:r w:rsidR="006D7E7D">
        <w:rPr>
          <w:rFonts w:ascii="Book Antiqua" w:hAnsi="Book Antiqua"/>
          <w:sz w:val="24"/>
          <w:lang w:val="es-MX"/>
        </w:rPr>
        <w:t>título</w:t>
      </w:r>
      <w:r>
        <w:rPr>
          <w:rFonts w:ascii="Book Antiqua" w:hAnsi="Book Antiqua"/>
          <w:sz w:val="24"/>
          <w:lang w:val="es-MX"/>
        </w:rPr>
        <w:t xml:space="preserve"> lucrativo, resulta luego su propietario por otro </w:t>
      </w:r>
      <w:r w:rsidR="006D7E7D">
        <w:rPr>
          <w:rFonts w:ascii="Book Antiqua" w:hAnsi="Book Antiqua"/>
          <w:sz w:val="24"/>
          <w:lang w:val="es-MX"/>
        </w:rPr>
        <w:t>título</w:t>
      </w:r>
      <w:r>
        <w:rPr>
          <w:rFonts w:ascii="Book Antiqua" w:hAnsi="Book Antiqua"/>
          <w:sz w:val="24"/>
          <w:lang w:val="es-MX"/>
        </w:rPr>
        <w:t xml:space="preserve"> igualmente lucrativo; el crédito de esa suma se extingue en ese caso</w:t>
      </w:r>
      <w:r>
        <w:rPr>
          <w:rFonts w:ascii="Book Antiqua" w:hAnsi="Book Antiqua"/>
          <w:i/>
          <w:iCs/>
          <w:sz w:val="24"/>
          <w:lang w:val="es-MX"/>
        </w:rPr>
        <w:t>, Omnes debitore que specciem ex causa lucrativa debent loberantur; quum ea species ex causa lucrativa ad creditores pervenisst.</w:t>
      </w:r>
    </w:p>
    <w:p w:rsidR="007E0368" w:rsidRDefault="007E0368" w:rsidP="006D7E7D">
      <w:pPr>
        <w:pStyle w:val="Textoindependiente"/>
        <w:spacing w:line="480" w:lineRule="auto"/>
        <w:ind w:firstLine="708"/>
        <w:rPr>
          <w:rFonts w:ascii="Book Antiqua" w:hAnsi="Book Antiqua"/>
          <w:szCs w:val="22"/>
          <w:lang w:val="es-MX"/>
        </w:rPr>
      </w:pPr>
      <w:r>
        <w:rPr>
          <w:rFonts w:ascii="Book Antiqua" w:hAnsi="Book Antiqua"/>
          <w:szCs w:val="22"/>
          <w:lang w:val="es-MX"/>
        </w:rPr>
        <w:t xml:space="preserve">Es decir que cuando se ha adquirido la propiedad de la cosa que le era debida, naturalmente no puede debérsele, pues no se puede deber lo que </w:t>
      </w:r>
      <w:r w:rsidR="006D7E7D">
        <w:rPr>
          <w:rFonts w:ascii="Book Antiqua" w:hAnsi="Book Antiqua"/>
          <w:szCs w:val="22"/>
          <w:lang w:val="es-MX"/>
        </w:rPr>
        <w:t>está</w:t>
      </w:r>
      <w:r>
        <w:rPr>
          <w:rFonts w:ascii="Book Antiqua" w:hAnsi="Book Antiqua"/>
          <w:szCs w:val="22"/>
          <w:lang w:val="es-MX"/>
        </w:rPr>
        <w:t xml:space="preserve"> en poder de otro, y no es admisible que se obligue a dar lo que no se posee. No quedando, pues, nada que no pueda ser el objeto de la obligación, esa no puede subsistir.</w:t>
      </w:r>
    </w:p>
    <w:p w:rsidR="007E0368" w:rsidRDefault="007E0368" w:rsidP="006D7E7D">
      <w:pPr>
        <w:spacing w:line="480" w:lineRule="auto"/>
        <w:jc w:val="both"/>
        <w:rPr>
          <w:rFonts w:ascii="Book Antiqua" w:hAnsi="Book Antiqua"/>
          <w:sz w:val="24"/>
          <w:lang w:val="es-MX"/>
        </w:rPr>
      </w:pPr>
      <w:r>
        <w:rPr>
          <w:rFonts w:ascii="Book Antiqua" w:hAnsi="Book Antiqua"/>
          <w:sz w:val="24"/>
          <w:lang w:val="es-MX"/>
        </w:rPr>
        <w:t xml:space="preserve">4.   Para que la deuda se extinga, cuando el acreedor ha adquirido la propiedad de la cosa que le era debida es necesario que haya adquirido una plena y perfecta propiedad de ella sin eso la deuda subsiste, y el deudor de esa cosa esta obligado </w:t>
      </w:r>
      <w:r w:rsidR="006D7E7D">
        <w:rPr>
          <w:rFonts w:ascii="Book Antiqua" w:hAnsi="Book Antiqua"/>
          <w:sz w:val="24"/>
          <w:lang w:val="es-MX"/>
        </w:rPr>
        <w:t>a</w:t>
      </w:r>
      <w:r>
        <w:rPr>
          <w:rFonts w:ascii="Book Antiqua" w:hAnsi="Book Antiqua"/>
          <w:sz w:val="24"/>
          <w:lang w:val="es-MX"/>
        </w:rPr>
        <w:t xml:space="preserve"> rehacer  al acreedor lo que falta a la perfección del derecho de propiedad que tiene la cosa.</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Puede citarse el </w:t>
      </w:r>
      <w:r>
        <w:rPr>
          <w:rFonts w:ascii="Book Antiqua" w:hAnsi="Book Antiqua"/>
          <w:b/>
          <w:bCs/>
          <w:sz w:val="24"/>
          <w:lang w:val="es-MX"/>
        </w:rPr>
        <w:t>ejemplo</w:t>
      </w:r>
      <w:r>
        <w:rPr>
          <w:rFonts w:ascii="Book Antiqua" w:hAnsi="Book Antiqua"/>
          <w:sz w:val="24"/>
          <w:lang w:val="es-MX"/>
        </w:rPr>
        <w:t xml:space="preserve">, si alguien ha legado una heredad sabiendo que no era suya, y que después de su muerte, y después de la ejecución del legado, el propietario ha hecho donación de la misma bajo reserva del usufructo, el crédito de esa heredad que se </w:t>
      </w:r>
      <w:r w:rsidR="006D7E7D">
        <w:rPr>
          <w:rFonts w:ascii="Book Antiqua" w:hAnsi="Book Antiqua"/>
          <w:sz w:val="24"/>
          <w:lang w:val="es-MX"/>
        </w:rPr>
        <w:t>tenía</w:t>
      </w:r>
      <w:r>
        <w:rPr>
          <w:rFonts w:ascii="Book Antiqua" w:hAnsi="Book Antiqua"/>
          <w:sz w:val="24"/>
          <w:lang w:val="es-MX"/>
        </w:rPr>
        <w:t xml:space="preserve"> contra el heredero del testador no queda extinguido, aunque  haya pasado a ser propietario de la cosa que se debía, por cuanto falta algo a la perfección de la propiedad, a saber; usufructo de que </w:t>
      </w:r>
      <w:r w:rsidR="006D7E7D">
        <w:rPr>
          <w:rFonts w:ascii="Book Antiqua" w:hAnsi="Book Antiqua"/>
          <w:sz w:val="24"/>
          <w:lang w:val="es-MX"/>
        </w:rPr>
        <w:t>está</w:t>
      </w:r>
      <w:r>
        <w:rPr>
          <w:rFonts w:ascii="Book Antiqua" w:hAnsi="Book Antiqua"/>
          <w:sz w:val="24"/>
          <w:lang w:val="es-MX"/>
        </w:rPr>
        <w:t xml:space="preserve"> cargada la heredad. El heredero del testador, queda pues, deudor de esa heredad, en ese sentido que </w:t>
      </w:r>
      <w:r w:rsidR="006D7E7D">
        <w:rPr>
          <w:rFonts w:ascii="Book Antiqua" w:hAnsi="Book Antiqua"/>
          <w:sz w:val="24"/>
          <w:lang w:val="es-MX"/>
        </w:rPr>
        <w:t>está</w:t>
      </w:r>
      <w:r>
        <w:rPr>
          <w:rFonts w:ascii="Book Antiqua" w:hAnsi="Book Antiqua"/>
          <w:sz w:val="24"/>
          <w:lang w:val="es-MX"/>
        </w:rPr>
        <w:t xml:space="preserve"> obligado a dar este usufructo que falta, o a pagar el precio.</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Si se ha dado la plena propiedad, pero que la donación </w:t>
      </w:r>
      <w:r w:rsidR="006D7E7D">
        <w:rPr>
          <w:rFonts w:ascii="Book Antiqua" w:hAnsi="Book Antiqua"/>
          <w:sz w:val="24"/>
          <w:lang w:val="es-MX"/>
        </w:rPr>
        <w:t>esté</w:t>
      </w:r>
      <w:r>
        <w:rPr>
          <w:rFonts w:ascii="Book Antiqua" w:hAnsi="Book Antiqua"/>
          <w:sz w:val="24"/>
          <w:lang w:val="es-MX"/>
        </w:rPr>
        <w:t xml:space="preserve"> sujeta a revocación , por </w:t>
      </w:r>
      <w:r>
        <w:rPr>
          <w:rFonts w:ascii="Book Antiqua" w:hAnsi="Book Antiqua"/>
          <w:b/>
          <w:bCs/>
          <w:sz w:val="24"/>
          <w:lang w:val="es-MX"/>
        </w:rPr>
        <w:t>ejemplo</w:t>
      </w:r>
      <w:r>
        <w:rPr>
          <w:rFonts w:ascii="Book Antiqua" w:hAnsi="Book Antiqua"/>
          <w:sz w:val="24"/>
          <w:lang w:val="es-MX"/>
        </w:rPr>
        <w:t xml:space="preserve"> por razón de sobrevivencia de hijos; por cuanto el donatario no poseía ninguno cuando la hizo, aun en este caso falta todavía algo a la propiedad, según esta regla: </w:t>
      </w:r>
      <w:r>
        <w:rPr>
          <w:rFonts w:ascii="Book Antiqua" w:hAnsi="Book Antiqua"/>
          <w:i/>
          <w:iCs/>
          <w:sz w:val="24"/>
          <w:lang w:val="es-MX"/>
        </w:rPr>
        <w:t>Non videtur perfecte churrusqué id esse, quod ei ex causr auferri potes</w:t>
      </w:r>
      <w:r>
        <w:rPr>
          <w:rFonts w:ascii="Book Antiqua" w:hAnsi="Book Antiqua"/>
          <w:sz w:val="24"/>
          <w:lang w:val="es-MX"/>
        </w:rPr>
        <w:t>. Es por esto que el deudor queda obligado a hacer conservar la heredad, en el caso planteado de la donación que a sido hecha, viniera en lo sucesivo a revocarse por sobrevivencia de hijos.</w:t>
      </w:r>
    </w:p>
    <w:p w:rsidR="007E0368" w:rsidRDefault="007E0368" w:rsidP="006D7E7D">
      <w:pPr>
        <w:pStyle w:val="Textoindependiente"/>
        <w:spacing w:line="480" w:lineRule="auto"/>
        <w:ind w:firstLine="708"/>
        <w:rPr>
          <w:rFonts w:ascii="Book Antiqua" w:hAnsi="Book Antiqua"/>
          <w:szCs w:val="22"/>
          <w:lang w:val="es-MX"/>
        </w:rPr>
      </w:pPr>
      <w:r>
        <w:rPr>
          <w:rFonts w:ascii="Book Antiqua" w:hAnsi="Book Antiqua"/>
          <w:szCs w:val="22"/>
          <w:lang w:val="es-MX"/>
        </w:rPr>
        <w:t xml:space="preserve">Es necesario también que se a </w:t>
      </w:r>
      <w:r w:rsidR="006D7E7D">
        <w:rPr>
          <w:rFonts w:ascii="Book Antiqua" w:hAnsi="Book Antiqua"/>
          <w:szCs w:val="22"/>
          <w:lang w:val="es-MX"/>
        </w:rPr>
        <w:t>título</w:t>
      </w:r>
      <w:r>
        <w:rPr>
          <w:rFonts w:ascii="Book Antiqua" w:hAnsi="Book Antiqua"/>
          <w:szCs w:val="22"/>
          <w:lang w:val="es-MX"/>
        </w:rPr>
        <w:t xml:space="preserve"> lucrativo que se haya devenido propietario de la cosa de la que se era acreedor para que el crédito se </w:t>
      </w:r>
      <w:r w:rsidR="006D7E7D">
        <w:rPr>
          <w:rFonts w:ascii="Book Antiqua" w:hAnsi="Book Antiqua"/>
          <w:szCs w:val="22"/>
          <w:lang w:val="es-MX"/>
        </w:rPr>
        <w:t>extinga,</w:t>
      </w:r>
      <w:r>
        <w:rPr>
          <w:rFonts w:ascii="Book Antiqua" w:hAnsi="Book Antiqua"/>
          <w:szCs w:val="22"/>
          <w:lang w:val="es-MX"/>
        </w:rPr>
        <w:t xml:space="preserve"> sino es que lo haya adquirido a </w:t>
      </w:r>
      <w:r w:rsidR="006D7E7D">
        <w:rPr>
          <w:rFonts w:ascii="Book Antiqua" w:hAnsi="Book Antiqua"/>
          <w:szCs w:val="22"/>
          <w:lang w:val="es-MX"/>
        </w:rPr>
        <w:t>título</w:t>
      </w:r>
      <w:r>
        <w:rPr>
          <w:rFonts w:ascii="Book Antiqua" w:hAnsi="Book Antiqua"/>
          <w:szCs w:val="22"/>
          <w:lang w:val="es-MX"/>
        </w:rPr>
        <w:t xml:space="preserve"> oneroso, por </w:t>
      </w:r>
      <w:r>
        <w:rPr>
          <w:rFonts w:ascii="Book Antiqua" w:hAnsi="Book Antiqua"/>
          <w:b/>
          <w:bCs/>
          <w:szCs w:val="22"/>
          <w:lang w:val="es-MX"/>
        </w:rPr>
        <w:t>ejemplo</w:t>
      </w:r>
      <w:r>
        <w:rPr>
          <w:rFonts w:ascii="Book Antiqua" w:hAnsi="Book Antiqua"/>
          <w:szCs w:val="22"/>
          <w:lang w:val="es-MX"/>
        </w:rPr>
        <w:t xml:space="preserve">, si se ha vendido aquel que era el deudor por esta cosa no queda liberado, pues no se puede reputar como habiendo adquirido de un modo perfecto esta cosa, cuando se ha tenido que desembolsar  para la adquisición: </w:t>
      </w:r>
      <w:r>
        <w:rPr>
          <w:rFonts w:ascii="Book Antiqua" w:hAnsi="Book Antiqua"/>
          <w:i/>
          <w:iCs/>
          <w:szCs w:val="22"/>
          <w:lang w:val="es-MX"/>
        </w:rPr>
        <w:t>Hactenus mihi obesse  res videtur, quatenus sum praestaturus.</w:t>
      </w:r>
      <w:r>
        <w:rPr>
          <w:rFonts w:ascii="Book Antiqua" w:hAnsi="Book Antiqua"/>
          <w:szCs w:val="22"/>
          <w:lang w:val="es-MX"/>
        </w:rPr>
        <w:t xml:space="preserve"> El crédito que se tiene de esta cosa no deja por esto de subsistir, al efecto de hacer desembolsar lo que ha costado.</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 xml:space="preserve">En fin para que el crédito se extinga cuando se ha adquirido la propiedad, si bien que a titulo lucrativo, de la cosa que era debida. Es necesario que este crédito proceda igualmente de un titulo lucrativo, pues si yo fuera acreedor a titulo oneroso, por </w:t>
      </w:r>
      <w:r>
        <w:rPr>
          <w:rFonts w:ascii="Book Antiqua" w:hAnsi="Book Antiqua"/>
          <w:b/>
          <w:bCs/>
          <w:sz w:val="24"/>
          <w:lang w:val="es-MX"/>
        </w:rPr>
        <w:t>ejemplo</w:t>
      </w:r>
      <w:r>
        <w:rPr>
          <w:rFonts w:ascii="Book Antiqua" w:hAnsi="Book Antiqua"/>
          <w:sz w:val="24"/>
          <w:lang w:val="es-MX"/>
        </w:rPr>
        <w:t>, por titulo de compra, mi crédito no se extinguiría en modo alguno.</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 xml:space="preserve">Por </w:t>
      </w:r>
      <w:r>
        <w:rPr>
          <w:rFonts w:ascii="Book Antiqua" w:hAnsi="Book Antiqua"/>
          <w:b/>
          <w:bCs/>
          <w:sz w:val="24"/>
          <w:lang w:val="es-MX"/>
        </w:rPr>
        <w:t>ejemplo</w:t>
      </w:r>
      <w:r>
        <w:rPr>
          <w:rFonts w:ascii="Book Antiqua" w:hAnsi="Book Antiqua"/>
          <w:sz w:val="24"/>
          <w:lang w:val="es-MX"/>
        </w:rPr>
        <w:t>, si Maria compra una heredad  que no les pertenecía, y que luego ha venido hacer propietaria por la donación o legado que se ha hecho de la misma su verdadero propietario, el crédito que resulta de la venta que le han hecho, no queda extinguido. La razón esta en que todo deudor a titulo oneroso, tal como lo es un vendedor, esta obligado a la garantía de la cosa  que el debe, y que esta garantía consiste en la obligación que contrata al vendedor, de hacer que obtenga el comprador la cosa, en virtud de la venta que le ha sido hecha</w:t>
      </w:r>
      <w:r>
        <w:rPr>
          <w:rFonts w:ascii="Book Antiqua" w:hAnsi="Book Antiqua"/>
          <w:b/>
          <w:bCs/>
          <w:sz w:val="24"/>
          <w:lang w:val="es-MX"/>
        </w:rPr>
        <w:t xml:space="preserve">; </w:t>
      </w:r>
      <w:r>
        <w:rPr>
          <w:rFonts w:ascii="Book Antiqua" w:hAnsi="Book Antiqua"/>
          <w:i/>
          <w:iCs/>
          <w:sz w:val="24"/>
          <w:lang w:val="es-MX"/>
        </w:rPr>
        <w:t>Praestari emptori rem hebere licere ex causa venditionis ipsi factae</w:t>
      </w:r>
      <w:r>
        <w:rPr>
          <w:rFonts w:ascii="Book Antiqua" w:hAnsi="Book Antiqua"/>
          <w:sz w:val="24"/>
          <w:lang w:val="es-MX"/>
        </w:rPr>
        <w:t>.</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Basta, pues , que no sea en virtud de la venta que vos me habéis hecho de que yo tenga la cosa, aunque yo sea por otra parte su propietario para que hay lugar a la garantía.</w:t>
      </w:r>
    </w:p>
    <w:p w:rsidR="007E0368" w:rsidRDefault="007E0368" w:rsidP="006D7E7D">
      <w:pPr>
        <w:pStyle w:val="Textoindependiente"/>
        <w:spacing w:line="480" w:lineRule="auto"/>
        <w:rPr>
          <w:rFonts w:ascii="Book Antiqua" w:hAnsi="Book Antiqua"/>
          <w:szCs w:val="22"/>
          <w:lang w:val="es-MX"/>
        </w:rPr>
      </w:pPr>
      <w:r>
        <w:rPr>
          <w:rFonts w:ascii="Book Antiqua" w:hAnsi="Book Antiqua"/>
          <w:szCs w:val="22"/>
          <w:lang w:val="es-MX"/>
        </w:rPr>
        <w:t>5. Una cosa que se ha perdido, de manera que se ignore su paradero, se diferencia muy poco de la que ha cesado de existir.</w:t>
      </w:r>
    </w:p>
    <w:p w:rsidR="007E0368" w:rsidRDefault="007E0368" w:rsidP="006D7E7D">
      <w:pPr>
        <w:pStyle w:val="Textoindependiente"/>
        <w:spacing w:line="480" w:lineRule="auto"/>
        <w:ind w:firstLine="708"/>
        <w:rPr>
          <w:rFonts w:ascii="Book Antiqua" w:hAnsi="Book Antiqua"/>
        </w:rPr>
      </w:pPr>
      <w:r>
        <w:rPr>
          <w:rFonts w:ascii="Book Antiqua" w:hAnsi="Book Antiqua"/>
        </w:rPr>
        <w:t xml:space="preserve">Es por esto que cuando </w:t>
      </w:r>
      <w:r w:rsidR="006D7E7D">
        <w:rPr>
          <w:rFonts w:ascii="Book Antiqua" w:hAnsi="Book Antiqua"/>
        </w:rPr>
        <w:t>está</w:t>
      </w:r>
      <w:r>
        <w:rPr>
          <w:rFonts w:ascii="Book Antiqua" w:hAnsi="Book Antiqua"/>
        </w:rPr>
        <w:t xml:space="preserve"> perdida ocurre sin culpa del deudor, como si los ladrones se la hubiesen arrebatado con una violencia irresistible, sin tener noticia del punto a que le han llevado; el deudor queda libre de su obligación, de la misma manera que si la cosa hubiese cesado de existir. </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Sin embargo hay diferencia entre la cosa perdida y la que ha dejado de existir: esta como no puede revivir, libra absolutamente al deudor de su obligación, y la otra le libra tan solo de ella, mientras continua </w:t>
      </w:r>
      <w:r w:rsidR="006D7E7D">
        <w:rPr>
          <w:rFonts w:ascii="Book Antiqua" w:hAnsi="Book Antiqua"/>
          <w:sz w:val="24"/>
          <w:lang w:val="es-MX"/>
        </w:rPr>
        <w:t>pérdida</w:t>
      </w:r>
      <w:r>
        <w:rPr>
          <w:rFonts w:ascii="Book Antiqua" w:hAnsi="Book Antiqua"/>
          <w:sz w:val="24"/>
          <w:lang w:val="es-MX"/>
        </w:rPr>
        <w:t xml:space="preserve"> o no se encuentre de ningún modo.</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Quedando otra cuestión que resolver: cuando el deudor de un cuerpo que no ha tomado a cargo los casos fortuitos, siendo solo responsable de los accidentes que por su falta sobrevengan, alega que la cosa por el debida ha perecido o se ha perecido por su culpa, o por un caso fortuito, </w:t>
      </w:r>
      <w:r w:rsidR="006D7E7D">
        <w:rPr>
          <w:rFonts w:ascii="Book Antiqua" w:hAnsi="Book Antiqua"/>
          <w:sz w:val="24"/>
          <w:lang w:val="es-MX"/>
        </w:rPr>
        <w:t>¿es</w:t>
      </w:r>
      <w:r>
        <w:rPr>
          <w:rFonts w:ascii="Book Antiqua" w:hAnsi="Book Antiqua"/>
          <w:sz w:val="24"/>
          <w:lang w:val="es-MX"/>
        </w:rPr>
        <w:t xml:space="preserve"> al acreedor a quien  toca probar que la perdida ha ocurrido por falta del deudor? O por el </w:t>
      </w:r>
      <w:r w:rsidR="006D7E7D">
        <w:rPr>
          <w:rFonts w:ascii="Book Antiqua" w:hAnsi="Book Antiqua"/>
          <w:sz w:val="24"/>
          <w:lang w:val="es-MX"/>
        </w:rPr>
        <w:t>contrario ¿es</w:t>
      </w:r>
      <w:r>
        <w:rPr>
          <w:rFonts w:ascii="Book Antiqua" w:hAnsi="Book Antiqua"/>
          <w:sz w:val="24"/>
          <w:lang w:val="es-MX"/>
        </w:rPr>
        <w:t xml:space="preserve"> el deudor quien debe probar el caso fortuito cuando pretende que ha ocurrido? En este caso, es el deudor a quien toca nacer la prueba. Si un demandante </w:t>
      </w:r>
      <w:r w:rsidR="006D7E7D">
        <w:rPr>
          <w:rFonts w:ascii="Book Antiqua" w:hAnsi="Book Antiqua"/>
          <w:sz w:val="24"/>
          <w:lang w:val="es-MX"/>
        </w:rPr>
        <w:t>está</w:t>
      </w:r>
      <w:r>
        <w:rPr>
          <w:rFonts w:ascii="Book Antiqua" w:hAnsi="Book Antiqua"/>
          <w:sz w:val="24"/>
          <w:lang w:val="es-MX"/>
        </w:rPr>
        <w:t xml:space="preserve"> obligado a su ministrar la prueba de lo que sirve de fundamento a su demanda, el que se defiende </w:t>
      </w:r>
      <w:r w:rsidR="006D7E7D">
        <w:rPr>
          <w:rFonts w:ascii="Book Antiqua" w:hAnsi="Book Antiqua"/>
          <w:sz w:val="24"/>
          <w:lang w:val="es-MX"/>
        </w:rPr>
        <w:t>está</w:t>
      </w:r>
      <w:r>
        <w:rPr>
          <w:rFonts w:ascii="Book Antiqua" w:hAnsi="Book Antiqua"/>
          <w:sz w:val="24"/>
          <w:lang w:val="es-MX"/>
        </w:rPr>
        <w:t xml:space="preserve"> obligado igualmente a suministrar la prueba de lo que sirve de fundamento a su demanda; y </w:t>
      </w:r>
      <w:r w:rsidR="006D7E7D">
        <w:rPr>
          <w:rFonts w:ascii="Book Antiqua" w:hAnsi="Book Antiqua"/>
          <w:sz w:val="24"/>
          <w:lang w:val="es-MX"/>
        </w:rPr>
        <w:t>él</w:t>
      </w:r>
      <w:r>
        <w:rPr>
          <w:rFonts w:ascii="Book Antiqua" w:hAnsi="Book Antiqua"/>
          <w:sz w:val="24"/>
          <w:lang w:val="es-MX"/>
        </w:rPr>
        <w:t xml:space="preserve"> lo justifica por relación al </w:t>
      </w:r>
      <w:r w:rsidR="006D7E7D">
        <w:rPr>
          <w:rFonts w:ascii="Book Antiqua" w:hAnsi="Book Antiqua"/>
          <w:sz w:val="24"/>
          <w:lang w:val="es-MX"/>
        </w:rPr>
        <w:t>título</w:t>
      </w:r>
      <w:r>
        <w:rPr>
          <w:rFonts w:ascii="Book Antiqua" w:hAnsi="Book Antiqua"/>
          <w:sz w:val="24"/>
          <w:lang w:val="es-MX"/>
        </w:rPr>
        <w:t xml:space="preserve"> del crédito: el deudor, que opone por negativa contra esta demanda que el </w:t>
      </w:r>
      <w:r w:rsidR="006D7E7D">
        <w:rPr>
          <w:rFonts w:ascii="Book Antiqua" w:hAnsi="Book Antiqua"/>
          <w:sz w:val="24"/>
          <w:lang w:val="es-MX"/>
        </w:rPr>
        <w:t>está</w:t>
      </w:r>
      <w:r>
        <w:rPr>
          <w:rFonts w:ascii="Book Antiqua" w:hAnsi="Book Antiqua"/>
          <w:sz w:val="24"/>
          <w:lang w:val="es-MX"/>
        </w:rPr>
        <w:t xml:space="preserve"> libre de la deuda de esta cosa, por el caso fortuito que ha causado su perdida, ha de justificar ese caso fortuito  que sirve de fundamento a su negativa.   </w:t>
      </w:r>
    </w:p>
    <w:p w:rsidR="007E0368" w:rsidRDefault="006D7E7D" w:rsidP="006D7E7D">
      <w:pPr>
        <w:pStyle w:val="Textoindependiente"/>
        <w:spacing w:line="480" w:lineRule="auto"/>
        <w:ind w:firstLine="708"/>
        <w:rPr>
          <w:rFonts w:ascii="Book Antiqua" w:hAnsi="Book Antiqua"/>
        </w:rPr>
      </w:pPr>
      <w:r>
        <w:rPr>
          <w:rFonts w:ascii="Book Antiqua" w:hAnsi="Book Antiqua"/>
        </w:rPr>
        <w:t>Qué</w:t>
      </w:r>
      <w:r w:rsidR="007E0368">
        <w:rPr>
          <w:rFonts w:ascii="Book Antiqua" w:hAnsi="Book Antiqua"/>
        </w:rPr>
        <w:t xml:space="preserve"> clase de obligaciones se extinguen por la extinción de la cosa debida, o por dejar esta de poderse deber? Es evidente que las obligaciones de un cierto y determinado cuerpo quedan extinguidas por la extinción del mismo.</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Con respecto a las </w:t>
      </w:r>
      <w:r>
        <w:rPr>
          <w:rFonts w:ascii="Book Antiqua" w:hAnsi="Book Antiqua"/>
          <w:sz w:val="24"/>
          <w:u w:val="single"/>
          <w:lang w:val="es-MX"/>
        </w:rPr>
        <w:t>obligaciones alternativas</w:t>
      </w:r>
      <w:r>
        <w:rPr>
          <w:rFonts w:ascii="Book Antiqua" w:hAnsi="Book Antiqua"/>
          <w:sz w:val="24"/>
          <w:lang w:val="es-MX"/>
        </w:rPr>
        <w:t xml:space="preserve">, no se extinguen por la extinción de una de las dos cosas que no son debidas bajo una alternativa; mas esta obligación, de alternativa que era, </w:t>
      </w:r>
      <w:r w:rsidR="006D7E7D">
        <w:rPr>
          <w:rFonts w:ascii="Book Antiqua" w:hAnsi="Book Antiqua"/>
          <w:sz w:val="24"/>
          <w:lang w:val="es-MX"/>
        </w:rPr>
        <w:t>pasó</w:t>
      </w:r>
      <w:r>
        <w:rPr>
          <w:rFonts w:ascii="Book Antiqua" w:hAnsi="Book Antiqua"/>
          <w:sz w:val="24"/>
          <w:lang w:val="es-MX"/>
        </w:rPr>
        <w:t xml:space="preserve"> a ser determinada por la otra que le queda. La razón </w:t>
      </w:r>
      <w:r w:rsidR="006D7E7D">
        <w:rPr>
          <w:rFonts w:ascii="Book Antiqua" w:hAnsi="Book Antiqua"/>
          <w:sz w:val="24"/>
          <w:lang w:val="es-MX"/>
        </w:rPr>
        <w:t>está</w:t>
      </w:r>
      <w:r>
        <w:rPr>
          <w:rFonts w:ascii="Book Antiqua" w:hAnsi="Book Antiqua"/>
          <w:sz w:val="24"/>
          <w:lang w:val="es-MX"/>
        </w:rPr>
        <w:t xml:space="preserve"> en que la obligación alternativa de las cosas, ambas son debidas, basta que quede una para que haya una cosa debida, y por consiguiente el objeto necesario de obligación. </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Por </w:t>
      </w:r>
      <w:r>
        <w:rPr>
          <w:rFonts w:ascii="Book Antiqua" w:hAnsi="Book Antiqua"/>
          <w:b/>
          <w:bCs/>
          <w:sz w:val="24"/>
          <w:lang w:val="es-MX"/>
        </w:rPr>
        <w:t>ejemplo</w:t>
      </w:r>
      <w:r>
        <w:rPr>
          <w:rFonts w:ascii="Book Antiqua" w:hAnsi="Book Antiqua"/>
          <w:sz w:val="24"/>
          <w:lang w:val="es-MX"/>
        </w:rPr>
        <w:t xml:space="preserve">, si teniéndose dos caballos, se han obligado a dar uno de los dos, la muerte de uno de ellos no extingue la obligación, y quedarían debiendo el que vive, </w:t>
      </w:r>
      <w:r>
        <w:rPr>
          <w:rFonts w:ascii="Book Antiqua" w:hAnsi="Book Antiqua"/>
          <w:i/>
          <w:iCs/>
          <w:sz w:val="24"/>
          <w:lang w:val="es-MX"/>
        </w:rPr>
        <w:t xml:space="preserve">nom jam alternate sed determinate. </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Lo mismo puede decirse si una de las dos cosas que son debidas  bajo una alternativa, cesa de poderse dar. Por ejemplo, si yo vengo a ser su propietario por titulo lucrativo: la obligación subsiste  por la otra cosa que queda</w:t>
      </w:r>
      <w:r>
        <w:rPr>
          <w:rFonts w:ascii="Book Antiqua" w:hAnsi="Book Antiqua"/>
          <w:b/>
          <w:bCs/>
          <w:sz w:val="24"/>
          <w:lang w:val="es-MX"/>
        </w:rPr>
        <w:t xml:space="preserve">. </w:t>
      </w:r>
      <w:r>
        <w:rPr>
          <w:rFonts w:ascii="Book Antiqua" w:hAnsi="Book Antiqua"/>
          <w:i/>
          <w:iCs/>
          <w:sz w:val="24"/>
          <w:lang w:val="es-MX"/>
        </w:rPr>
        <w:t>Sistichumaut pamphilum mihi debeas, et alter ex eis meus sit factas ex alia causa, reliquus debetur mihi a te.</w:t>
      </w:r>
    </w:p>
    <w:p w:rsidR="007E0368" w:rsidRDefault="007E0368" w:rsidP="006D7E7D">
      <w:pPr>
        <w:pStyle w:val="Textoindependiente"/>
        <w:spacing w:line="480" w:lineRule="auto"/>
        <w:ind w:firstLine="708"/>
        <w:rPr>
          <w:rFonts w:ascii="Book Antiqua" w:hAnsi="Book Antiqua"/>
          <w:szCs w:val="22"/>
          <w:lang w:val="es-MX"/>
        </w:rPr>
      </w:pPr>
      <w:r>
        <w:rPr>
          <w:rFonts w:ascii="Book Antiqua" w:hAnsi="Book Antiqua"/>
          <w:szCs w:val="22"/>
          <w:lang w:val="es-MX"/>
        </w:rPr>
        <w:t xml:space="preserve">El principio establecido, de que la obligación alternativa no se extingue por la extinción de una de las cosas que me he era debida bajo una alternativa, ni cuando cesa de podérseme deber, no tiene lugar sino cuando este ocurre en tanto que la obligación es todavía alternativa: </w:t>
      </w:r>
      <w:r w:rsidR="006D7E7D">
        <w:rPr>
          <w:rFonts w:ascii="Book Antiqua" w:hAnsi="Book Antiqua"/>
          <w:szCs w:val="22"/>
          <w:lang w:val="es-MX"/>
        </w:rPr>
        <w:t>más</w:t>
      </w:r>
      <w:r>
        <w:rPr>
          <w:rFonts w:ascii="Book Antiqua" w:hAnsi="Book Antiqua"/>
          <w:szCs w:val="22"/>
          <w:lang w:val="es-MX"/>
        </w:rPr>
        <w:t xml:space="preserve"> si esta obligación hubiere sido determinada por una de las dos cosas. Ejemplo, por el ofrecimiento que el deudor hubiese hecho, y la demora en que hubiese puesto al acreedor para recibirla; en este caso no es dudoso que la obligación quedaría extinguida por la extinción de esta cosa ocurriría.</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La extinción de las obligaciones por la extinción de la cosa debida no tiene lugar cuando es una cantidad de dinero o cualquier otra cantidad, como tantos moyos de trigo, etc. </w:t>
      </w:r>
    </w:p>
    <w:p w:rsidR="007E0368" w:rsidRDefault="007E0368" w:rsidP="006D7E7D">
      <w:pPr>
        <w:spacing w:line="480" w:lineRule="auto"/>
        <w:ind w:firstLine="708"/>
        <w:jc w:val="both"/>
        <w:rPr>
          <w:rFonts w:ascii="Book Antiqua" w:hAnsi="Book Antiqua"/>
          <w:b/>
          <w:bCs/>
          <w:sz w:val="24"/>
          <w:lang w:val="es-MX"/>
        </w:rPr>
      </w:pPr>
      <w:r>
        <w:rPr>
          <w:rFonts w:ascii="Book Antiqua" w:hAnsi="Book Antiqua"/>
          <w:sz w:val="24"/>
          <w:lang w:val="es-MX"/>
        </w:rPr>
        <w:t xml:space="preserve">Ni sobre la de un cuerpo determinado, como una vaca, sin determinar que vaca; en este caso no puede haber extinción, de la cosa debida, por cuanto no puede haber extinción de lo que no es determinado; </w:t>
      </w:r>
      <w:r>
        <w:rPr>
          <w:rFonts w:ascii="Book Antiqua" w:hAnsi="Book Antiqua"/>
          <w:i/>
          <w:iCs/>
          <w:sz w:val="24"/>
          <w:lang w:val="es-MX"/>
        </w:rPr>
        <w:t>genus non perit.</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Es por esto que el deudor de una cantidad de dinero no queda libre por el incendio de sus efectos</w:t>
      </w:r>
      <w:r>
        <w:rPr>
          <w:rFonts w:ascii="Book Antiqua" w:hAnsi="Book Antiqua"/>
          <w:b/>
          <w:bCs/>
          <w:sz w:val="24"/>
          <w:lang w:val="es-MX"/>
        </w:rPr>
        <w:t xml:space="preserve">: </w:t>
      </w:r>
      <w:r>
        <w:rPr>
          <w:rFonts w:ascii="Book Antiqua" w:hAnsi="Book Antiqua"/>
          <w:i/>
          <w:iCs/>
          <w:sz w:val="24"/>
          <w:lang w:val="es-MX"/>
        </w:rPr>
        <w:t>Incendium are alieno non exuit debitorem,</w:t>
      </w:r>
      <w:r>
        <w:rPr>
          <w:rFonts w:ascii="Book Antiqua" w:hAnsi="Book Antiqua"/>
          <w:b/>
          <w:bCs/>
          <w:sz w:val="24"/>
          <w:lang w:val="es-MX"/>
        </w:rPr>
        <w:t xml:space="preserve"> </w:t>
      </w:r>
      <w:r>
        <w:rPr>
          <w:rFonts w:ascii="Book Antiqua" w:hAnsi="Book Antiqua"/>
          <w:sz w:val="24"/>
          <w:lang w:val="es-MX"/>
        </w:rPr>
        <w:t xml:space="preserve">pues el dinero y sus otros efectos que han ocurrido por el incendio no son la cosa debida; es una suma de dinero lo que se debe, y siendo indeterminada, no puede perecer. </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u w:val="single"/>
          <w:lang w:val="es-MX"/>
        </w:rPr>
        <w:t>Mas si la obligación indeterminada se hubiese determinado por la obligación de un cierto cuerpo</w:t>
      </w:r>
      <w:r>
        <w:rPr>
          <w:rFonts w:ascii="Book Antiqua" w:hAnsi="Book Antiqua"/>
          <w:sz w:val="24"/>
          <w:lang w:val="es-MX"/>
        </w:rPr>
        <w:t>, por el ofrecimiento que de ella hubiese hecho el deudor, y por la demora en que le hubiere constituido el deudor, no es dudoso que esta obligación devendría desde aquel momento sujeta a extinguirse, por la extinción del cuerpo que ha sido ofrecido.</w:t>
      </w:r>
    </w:p>
    <w:p w:rsidR="007E0368" w:rsidRDefault="006D7E7D" w:rsidP="006D7E7D">
      <w:pPr>
        <w:spacing w:line="480" w:lineRule="auto"/>
        <w:ind w:firstLine="708"/>
        <w:rPr>
          <w:rFonts w:ascii="Book Antiqua" w:hAnsi="Book Antiqua"/>
          <w:sz w:val="24"/>
          <w:lang w:val="es-MX"/>
        </w:rPr>
      </w:pPr>
      <w:r>
        <w:rPr>
          <w:rFonts w:ascii="Book Antiqua" w:hAnsi="Book Antiqua"/>
          <w:sz w:val="24"/>
          <w:u w:val="single"/>
          <w:lang w:val="es-MX"/>
        </w:rPr>
        <w:t>Cuan</w:t>
      </w:r>
      <w:r w:rsidR="007E0368">
        <w:rPr>
          <w:rFonts w:ascii="Book Antiqua" w:hAnsi="Book Antiqua"/>
          <w:sz w:val="24"/>
          <w:u w:val="single"/>
          <w:lang w:val="es-MX"/>
        </w:rPr>
        <w:t xml:space="preserve">do la obligación no es indeterminada de una manera absoluta, </w:t>
      </w:r>
      <w:r>
        <w:rPr>
          <w:rFonts w:ascii="Book Antiqua" w:hAnsi="Book Antiqua"/>
          <w:sz w:val="24"/>
          <w:lang w:val="es-MX"/>
        </w:rPr>
        <w:t>aunque</w:t>
      </w:r>
      <w:r w:rsidR="007E0368">
        <w:rPr>
          <w:rFonts w:ascii="Book Antiqua" w:hAnsi="Book Antiqua"/>
          <w:sz w:val="24"/>
          <w:lang w:val="es-MX"/>
        </w:rPr>
        <w:t xml:space="preserve"> se trate a la verdad de una cosa que lo es pero que forma parte de un </w:t>
      </w:r>
      <w:r>
        <w:rPr>
          <w:rFonts w:ascii="Book Antiqua" w:hAnsi="Book Antiqua"/>
          <w:sz w:val="24"/>
          <w:lang w:val="es-MX"/>
        </w:rPr>
        <w:t>número</w:t>
      </w:r>
      <w:r w:rsidR="007E0368">
        <w:rPr>
          <w:rFonts w:ascii="Book Antiqua" w:hAnsi="Book Antiqua"/>
          <w:sz w:val="24"/>
          <w:lang w:val="es-MX"/>
        </w:rPr>
        <w:t xml:space="preserve"> indeterminado de ciertas cosas, puede extinguirse por la extinción de todas esas cosas.</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 xml:space="preserve">Por </w:t>
      </w:r>
      <w:r>
        <w:rPr>
          <w:rFonts w:ascii="Book Antiqua" w:hAnsi="Book Antiqua"/>
          <w:b/>
          <w:bCs/>
          <w:sz w:val="24"/>
          <w:lang w:val="es-MX"/>
        </w:rPr>
        <w:t>ejemplo</w:t>
      </w:r>
      <w:r>
        <w:rPr>
          <w:rFonts w:ascii="Book Antiqua" w:hAnsi="Book Antiqua"/>
          <w:sz w:val="24"/>
          <w:lang w:val="es-MX"/>
        </w:rPr>
        <w:t>, si se me debe una pipa de vino de las que en la actualidad tiene en su casa, y que de las mismas tenga un centenar de ellas, en tanto que le quede una, la obligación subsistirá, pero desaparecerá si se pierden todas.</w:t>
      </w:r>
    </w:p>
    <w:p w:rsidR="007E0368" w:rsidRDefault="007E0368" w:rsidP="006D7E7D">
      <w:pPr>
        <w:spacing w:line="480" w:lineRule="auto"/>
        <w:ind w:firstLine="708"/>
        <w:rPr>
          <w:rFonts w:ascii="Book Antiqua" w:hAnsi="Book Antiqua"/>
          <w:sz w:val="24"/>
          <w:lang w:val="es-MX"/>
        </w:rPr>
      </w:pPr>
      <w:r>
        <w:rPr>
          <w:rFonts w:ascii="Book Antiqua" w:hAnsi="Book Antiqua"/>
          <w:sz w:val="24"/>
          <w:lang w:val="es-MX"/>
        </w:rPr>
        <w:t xml:space="preserve">Esta decisión tiene lugar, cuando los términos de la obligación son limitativos, y restringen la obligación a ese </w:t>
      </w:r>
      <w:r w:rsidR="006D7E7D">
        <w:rPr>
          <w:rFonts w:ascii="Book Antiqua" w:hAnsi="Book Antiqua"/>
          <w:sz w:val="24"/>
          <w:lang w:val="es-MX"/>
        </w:rPr>
        <w:t>número</w:t>
      </w:r>
      <w:r>
        <w:rPr>
          <w:rFonts w:ascii="Book Antiqua" w:hAnsi="Book Antiqua"/>
          <w:sz w:val="24"/>
          <w:lang w:val="es-MX"/>
        </w:rPr>
        <w:t xml:space="preserve"> de cosas. Otra cosa seria si los términos fueran solamente demostrativos.</w:t>
      </w:r>
    </w:p>
    <w:p w:rsidR="007E0368" w:rsidRDefault="007E0368" w:rsidP="006D7E7D">
      <w:pPr>
        <w:pStyle w:val="Textoindependiente"/>
        <w:spacing w:line="480" w:lineRule="auto"/>
        <w:rPr>
          <w:rFonts w:ascii="Book Antiqua" w:hAnsi="Book Antiqua"/>
        </w:rPr>
      </w:pPr>
      <w:r>
        <w:rPr>
          <w:rFonts w:ascii="Book Antiqua" w:hAnsi="Book Antiqua"/>
        </w:rPr>
        <w:t xml:space="preserve">¿Qué perdida de la cosa debida extingue la deuda, en que caso esta continua, a pesar de la perdida de la cosa. Y contra </w:t>
      </w:r>
      <w:r w:rsidR="006D7E7D">
        <w:rPr>
          <w:rFonts w:ascii="Book Antiqua" w:hAnsi="Book Antiqua"/>
        </w:rPr>
        <w:t>quién</w:t>
      </w:r>
      <w:r>
        <w:rPr>
          <w:rFonts w:ascii="Book Antiqua" w:hAnsi="Book Antiqua"/>
        </w:rPr>
        <w:t>? La extinción de la cosa debida, extingue la deuda cuando la cosa ha perecido totalmente; si de ella queda alguna cosa, la deuda subsiste, por lo que resta.</w:t>
      </w:r>
    </w:p>
    <w:p w:rsidR="007E0368" w:rsidRDefault="007E0368" w:rsidP="006D7E7D">
      <w:pPr>
        <w:pStyle w:val="Textoindependiente"/>
        <w:spacing w:line="480" w:lineRule="auto"/>
        <w:ind w:firstLine="708"/>
        <w:rPr>
          <w:rFonts w:ascii="Book Antiqua" w:hAnsi="Book Antiqua"/>
        </w:rPr>
      </w:pPr>
      <w:r>
        <w:rPr>
          <w:rFonts w:ascii="Book Antiqua" w:hAnsi="Book Antiqua"/>
        </w:rPr>
        <w:t xml:space="preserve">Por </w:t>
      </w:r>
      <w:r>
        <w:rPr>
          <w:rFonts w:ascii="Book Antiqua" w:hAnsi="Book Antiqua"/>
          <w:b/>
          <w:bCs/>
        </w:rPr>
        <w:t>ejemplo</w:t>
      </w:r>
      <w:r>
        <w:rPr>
          <w:rFonts w:ascii="Book Antiqua" w:hAnsi="Book Antiqua"/>
        </w:rPr>
        <w:t>, se Luis fuera acreedor de un rebaño que le ha sido vendido o legado, y que no quedara mas que una res, habiendo perecido las otras por epidemia; y Luis fuera acreedor de una casa que luego se hubiese incendiado; la deuda del rebaño subsistiría por la res que queda; y de la misma manera subsistiría la deuda por la casa en la que se refiere al solar y escombros.</w:t>
      </w:r>
    </w:p>
    <w:p w:rsidR="007E0368" w:rsidRDefault="007E0368" w:rsidP="006D7E7D">
      <w:pPr>
        <w:pStyle w:val="Textoindependiente"/>
        <w:spacing w:line="480" w:lineRule="auto"/>
        <w:ind w:firstLine="708"/>
        <w:rPr>
          <w:rFonts w:ascii="Book Antiqua" w:hAnsi="Book Antiqua"/>
        </w:rPr>
      </w:pPr>
      <w:r>
        <w:rPr>
          <w:rFonts w:ascii="Book Antiqua" w:hAnsi="Book Antiqua"/>
        </w:rPr>
        <w:t>Para que la extinción de la cosa debida extinga la deuda, es necesario también que no ocurra por la falta del deudor, y antes de que se le haya puesto en demora para entregarla.</w:t>
      </w:r>
    </w:p>
    <w:p w:rsidR="007E0368" w:rsidRDefault="007E0368" w:rsidP="006D7E7D">
      <w:pPr>
        <w:pStyle w:val="Textoindependiente"/>
        <w:spacing w:line="480" w:lineRule="auto"/>
        <w:ind w:firstLine="708"/>
        <w:rPr>
          <w:rFonts w:ascii="Book Antiqua" w:hAnsi="Book Antiqua"/>
        </w:rPr>
      </w:pPr>
      <w:r>
        <w:rPr>
          <w:rFonts w:ascii="Book Antiqua" w:hAnsi="Book Antiqua"/>
          <w:u w:val="single"/>
        </w:rPr>
        <w:t>Si la perdida de la cosa debida ocurre por el hecho del deudor,</w:t>
      </w:r>
      <w:r>
        <w:rPr>
          <w:rFonts w:ascii="Book Antiqua" w:hAnsi="Book Antiqua"/>
        </w:rPr>
        <w:t xml:space="preserve"> es evidente que la obligación por esto no debe quedar extinguida, y que debe convertirse  en la obligación del precio de esta cosa; pues el deudor no puede por su hecho de liberarse  de su obligación, y hace perder a su acreedor su crédito.</w:t>
      </w:r>
    </w:p>
    <w:p w:rsidR="007E0368" w:rsidRDefault="007E0368" w:rsidP="006D7E7D">
      <w:pPr>
        <w:pStyle w:val="Textoindependiente"/>
        <w:spacing w:line="480" w:lineRule="auto"/>
        <w:ind w:firstLine="708"/>
        <w:rPr>
          <w:rFonts w:ascii="Book Antiqua" w:hAnsi="Book Antiqua"/>
        </w:rPr>
      </w:pPr>
      <w:r>
        <w:rPr>
          <w:rFonts w:ascii="Book Antiqua" w:hAnsi="Book Antiqua"/>
        </w:rPr>
        <w:t xml:space="preserve">Tiene lugar ello aun cuando el deudor hubiese destruido la cosa antes de saber que de ella fuera deudor. </w:t>
      </w:r>
    </w:p>
    <w:p w:rsidR="007E0368" w:rsidRDefault="007E0368" w:rsidP="006D7E7D">
      <w:pPr>
        <w:pStyle w:val="Textoindependiente"/>
        <w:spacing w:line="480" w:lineRule="auto"/>
        <w:ind w:firstLine="708"/>
        <w:rPr>
          <w:rFonts w:ascii="Book Antiqua" w:hAnsi="Book Antiqua"/>
          <w:lang w:val="es-MX"/>
        </w:rPr>
      </w:pPr>
      <w:r>
        <w:rPr>
          <w:rFonts w:ascii="Book Antiqua" w:hAnsi="Book Antiqua"/>
        </w:rPr>
        <w:t xml:space="preserve">Si la </w:t>
      </w:r>
      <w:r w:rsidR="006D7E7D">
        <w:rPr>
          <w:rFonts w:ascii="Book Antiqua" w:hAnsi="Book Antiqua"/>
        </w:rPr>
        <w:t>pérdida</w:t>
      </w:r>
      <w:r>
        <w:rPr>
          <w:rFonts w:ascii="Book Antiqua" w:hAnsi="Book Antiqua"/>
        </w:rPr>
        <w:t xml:space="preserve"> de la cosa debida, ocurriría no precisamente por la culpa del deudor, sino por su negligencia, la deuda no por esto quedaría extinguida, y quedaría obligado al pago de la cosa</w:t>
      </w:r>
      <w:r>
        <w:rPr>
          <w:rFonts w:ascii="Book Antiqua" w:hAnsi="Book Antiqua"/>
          <w:b/>
          <w:bCs/>
        </w:rPr>
        <w:t xml:space="preserve">. </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Se juzga diferente la falta del deudor, según sea la  naturaleza de los contratos de donde nace la obligación.</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En fin, la perdida de la cosa debida no extingue en modo alguno la obligación, cuando ocurre después que el deudor fue constituido en demora de entregarla.</w:t>
      </w:r>
    </w:p>
    <w:p w:rsidR="007E0368" w:rsidRDefault="007E0368" w:rsidP="006D7E7D">
      <w:pPr>
        <w:spacing w:line="480" w:lineRule="auto"/>
        <w:jc w:val="both"/>
        <w:rPr>
          <w:rFonts w:ascii="Book Antiqua" w:hAnsi="Book Antiqua"/>
          <w:sz w:val="24"/>
          <w:lang w:val="es-MX"/>
        </w:rPr>
      </w:pPr>
      <w:r>
        <w:rPr>
          <w:rFonts w:ascii="Book Antiqua" w:hAnsi="Book Antiqua"/>
          <w:sz w:val="24"/>
          <w:lang w:val="es-MX"/>
        </w:rPr>
        <w:t>Para que no se extinga la obligación con la perdida, es necesario:</w:t>
      </w:r>
    </w:p>
    <w:p w:rsidR="007E0368" w:rsidRDefault="007E0368" w:rsidP="006D7E7D">
      <w:pPr>
        <w:numPr>
          <w:ilvl w:val="0"/>
          <w:numId w:val="9"/>
        </w:numPr>
        <w:spacing w:line="480" w:lineRule="auto"/>
        <w:jc w:val="both"/>
        <w:rPr>
          <w:rFonts w:ascii="Book Antiqua" w:hAnsi="Book Antiqua"/>
          <w:sz w:val="24"/>
          <w:lang w:val="es-MX"/>
        </w:rPr>
      </w:pPr>
      <w:r>
        <w:rPr>
          <w:rFonts w:ascii="Book Antiqua" w:hAnsi="Book Antiqua"/>
          <w:sz w:val="24"/>
          <w:lang w:val="es-MX"/>
        </w:rPr>
        <w:t xml:space="preserve">Que suceda mientras la demora dure. Pues si la demora del deudor hubiese sido purgada, ya sea por los ofrecimientos reales que hubiese hecho el acreedor, por las que hubiese puesto el mismo al acreedor en demora de recibir, ya sea por cualquier otro convenio entre acreedor y deudor, la perdida de la cosa debida que ocurriera después de la demora en que estuvo el deudor fue purgada, perjudicaría la obligación; la demora del deudor habiendo sido pagada, y no subsistiendo ya, no puede tener el efecto de perpetuar la obligación, no obstante la extinción de la cosa debida.  </w:t>
      </w:r>
    </w:p>
    <w:p w:rsidR="007E0368" w:rsidRDefault="007E0368" w:rsidP="006D7E7D">
      <w:pPr>
        <w:numPr>
          <w:ilvl w:val="0"/>
          <w:numId w:val="9"/>
        </w:numPr>
        <w:spacing w:line="480" w:lineRule="auto"/>
        <w:jc w:val="both"/>
        <w:rPr>
          <w:rFonts w:ascii="Book Antiqua" w:hAnsi="Book Antiqua"/>
          <w:sz w:val="24"/>
          <w:lang w:val="es-MX"/>
        </w:rPr>
      </w:pPr>
      <w:r>
        <w:rPr>
          <w:rFonts w:ascii="Book Antiqua" w:hAnsi="Book Antiqua"/>
          <w:sz w:val="24"/>
          <w:lang w:val="es-MX"/>
        </w:rPr>
        <w:t>Que la cosa no hubiese igualmente perecido en casa del acreedor, si le hubiese sido entregada al pedirla. Pues la demora del deudor no perpetua la deuda , no obstante la extinción de la cosa debida, mas que en forma de daños y perjuicios: si el acreedor no los ha sufrido por la demora del deudor, no de le deberán. Ahora bien, es evidente que no sufre daño ni perjuicio alguno, caso de que la cosa hubiese perecido igualmente en su casa.</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Fácilmente se presumirá que la cosa no hubiera perecido en poder del acreedor, si fuera un tridente que la hubiese comprado para venderla. Si la cosa ha perecido por el incendio del lugar en donde estaba en casa del deudor, es evidente que no hubiera perecido de haber sido entregada al acreedor.</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No debe discutirse si la cosa hubiera perecido igualmente en casa del acreedor, respecto a la restitución de </w:t>
      </w:r>
      <w:r w:rsidR="006D7E7D">
        <w:rPr>
          <w:rFonts w:ascii="Book Antiqua" w:hAnsi="Book Antiqua"/>
          <w:sz w:val="24"/>
          <w:lang w:val="es-MX"/>
        </w:rPr>
        <w:t>las cosas debidas</w:t>
      </w:r>
      <w:r>
        <w:rPr>
          <w:rFonts w:ascii="Book Antiqua" w:hAnsi="Book Antiqua"/>
          <w:sz w:val="24"/>
          <w:lang w:val="es-MX"/>
        </w:rPr>
        <w:t xml:space="preserve"> por aquellos que las ha robado o usurpado; pues indistintamente son responsables del precio de la cosa, cuando la cosa ha perecido en sus manos.</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Vale hacer  notar que por la que hace a las personas se reputa haberlas puesto en demora desde el día del robo, y por consiguiente no hay, necesidad de demanda alguna para ponerlas en dicho estado.</w:t>
      </w:r>
    </w:p>
    <w:p w:rsidR="007E0368" w:rsidRDefault="007E0368" w:rsidP="006D7E7D">
      <w:pPr>
        <w:spacing w:line="480" w:lineRule="auto"/>
        <w:ind w:firstLine="708"/>
        <w:jc w:val="both"/>
        <w:rPr>
          <w:rFonts w:ascii="Book Antiqua" w:hAnsi="Book Antiqua"/>
          <w:sz w:val="24"/>
          <w:lang w:val="es-MX"/>
        </w:rPr>
      </w:pPr>
      <w:r>
        <w:rPr>
          <w:rFonts w:ascii="Book Antiqua" w:hAnsi="Book Antiqua"/>
          <w:sz w:val="24"/>
          <w:lang w:val="es-MX"/>
        </w:rPr>
        <w:t xml:space="preserve">Cuando la cosa debida ha perecido por el hecho o culpa del deudor principal, o después de su demora, el crédito del precio de esta cosa subsiste no solamente contra </w:t>
      </w:r>
      <w:r w:rsidR="006D7E7D">
        <w:rPr>
          <w:rFonts w:ascii="Book Antiqua" w:hAnsi="Book Antiqua"/>
          <w:sz w:val="24"/>
          <w:lang w:val="es-MX"/>
        </w:rPr>
        <w:t>él</w:t>
      </w:r>
      <w:r>
        <w:rPr>
          <w:rFonts w:ascii="Book Antiqua" w:hAnsi="Book Antiqua"/>
          <w:sz w:val="24"/>
          <w:lang w:val="es-MX"/>
        </w:rPr>
        <w:t xml:space="preserve"> y sus herederos, sino también contra sus cauciones, y en general contra todos aquellos que ha afianzado a su obligación. Paulo, de ello esta razón, </w:t>
      </w:r>
      <w:r>
        <w:rPr>
          <w:rFonts w:ascii="Book Antiqua" w:hAnsi="Book Antiqua"/>
          <w:i/>
          <w:iCs/>
          <w:sz w:val="24"/>
          <w:lang w:val="es-MX"/>
        </w:rPr>
        <w:t>quia in totam causam spoponderunt .</w:t>
      </w:r>
      <w:r>
        <w:rPr>
          <w:rFonts w:ascii="Book Antiqua" w:hAnsi="Book Antiqua"/>
          <w:sz w:val="24"/>
          <w:lang w:val="es-MX"/>
        </w:rPr>
        <w:t xml:space="preserve">  Al constituirse algún fiador por la obligación por el deudor principal, que consiste en entregar cierta cosa, se presume que también afianza las obligaciones secundarias que pueden dimanar de la primera, como la de poner todo el cuidado necesario para la conservación de la cosa hasta entregarla, y en general la de obrar con toda la buena fe y puntualidad necesarias en el cumplimiento de la obligación principal. Así que siendo los fiadores responsables de la buena fe y puntualidad no deben entenderse libres con la sola perdida de la cosa debida, cuando esto ha acaecido por culpa, y mala fe o poca exactitud de su abonado.</w:t>
      </w:r>
    </w:p>
    <w:p w:rsidR="007E0368" w:rsidRDefault="007E0368" w:rsidP="006D7E7D">
      <w:pPr>
        <w:spacing w:line="480" w:lineRule="auto"/>
        <w:ind w:firstLine="708"/>
        <w:jc w:val="both"/>
        <w:rPr>
          <w:rFonts w:ascii="Book Antiqua" w:hAnsi="Book Antiqua"/>
          <w:sz w:val="24"/>
        </w:rPr>
      </w:pPr>
      <w:r>
        <w:rPr>
          <w:rFonts w:ascii="Book Antiqua" w:hAnsi="Book Antiqua"/>
          <w:sz w:val="24"/>
        </w:rPr>
        <w:t xml:space="preserve">Esos principios parecen opuestos a la regla  de derecho </w:t>
      </w:r>
      <w:r>
        <w:rPr>
          <w:rFonts w:ascii="Book Antiqua" w:hAnsi="Book Antiqua"/>
          <w:i/>
          <w:sz w:val="24"/>
        </w:rPr>
        <w:t xml:space="preserve">Unicuique sua morat noccs </w:t>
      </w:r>
      <w:r>
        <w:rPr>
          <w:rFonts w:ascii="Book Antiqua" w:hAnsi="Book Antiqua"/>
          <w:sz w:val="24"/>
        </w:rPr>
        <w:t xml:space="preserve">puesto que parece seguirse de esta regla de que la demora del deudor principal no debe perjudicar </w:t>
      </w:r>
      <w:r w:rsidR="006D7E7D">
        <w:rPr>
          <w:rFonts w:ascii="Book Antiqua" w:hAnsi="Book Antiqua"/>
          <w:sz w:val="24"/>
        </w:rPr>
        <w:t>más</w:t>
      </w:r>
      <w:r>
        <w:rPr>
          <w:rFonts w:ascii="Book Antiqua" w:hAnsi="Book Antiqua"/>
          <w:sz w:val="24"/>
        </w:rPr>
        <w:t xml:space="preserve"> que a </w:t>
      </w:r>
      <w:r w:rsidR="006D7E7D">
        <w:rPr>
          <w:rFonts w:ascii="Book Antiqua" w:hAnsi="Book Antiqua"/>
          <w:sz w:val="24"/>
        </w:rPr>
        <w:t>él</w:t>
      </w:r>
      <w:r>
        <w:rPr>
          <w:rFonts w:ascii="Book Antiqua" w:hAnsi="Book Antiqua"/>
          <w:sz w:val="24"/>
        </w:rPr>
        <w:t xml:space="preserve">, y no a sus cauciones. La demora del deudor principal no puede perjudicar, a la verdad, a las cauciones, al efecto de aumentar su obligación </w:t>
      </w:r>
      <w:r>
        <w:rPr>
          <w:rFonts w:ascii="Book Antiqua" w:hAnsi="Book Antiqua"/>
          <w:i/>
          <w:sz w:val="24"/>
        </w:rPr>
        <w:t xml:space="preserve">non nocent ad agendam obligationis. </w:t>
      </w:r>
      <w:r>
        <w:rPr>
          <w:rFonts w:ascii="Book Antiqua" w:hAnsi="Book Antiqua"/>
          <w:sz w:val="24"/>
        </w:rPr>
        <w:t xml:space="preserve">Por ejemplo: en las deudas por una cantidad de dinero, la demora del deudor no puede perjudicar a las cauciones que se han obligado por una cierta y determinada suma, al efecto de someterlas a los intereses que son debidos por ese deudor desde el momento del día de la demora, pues la demora  del deudor no perjudica a las cauciones, </w:t>
      </w:r>
      <w:r>
        <w:rPr>
          <w:rFonts w:ascii="Book Antiqua" w:hAnsi="Book Antiqua"/>
          <w:i/>
          <w:sz w:val="24"/>
        </w:rPr>
        <w:t xml:space="preserve">ad augendan erorum obligationem, </w:t>
      </w:r>
      <w:r>
        <w:rPr>
          <w:rFonts w:ascii="Book Antiqua" w:hAnsi="Book Antiqua"/>
          <w:sz w:val="24"/>
        </w:rPr>
        <w:t xml:space="preserve">no puede pues, obligar a esos intereses esas cauciones, que no están obligadas mas que por la suma principal. </w:t>
      </w:r>
    </w:p>
    <w:p w:rsidR="007E0368" w:rsidRDefault="007E0368" w:rsidP="006D7E7D">
      <w:pPr>
        <w:spacing w:line="480" w:lineRule="auto"/>
        <w:jc w:val="both"/>
        <w:rPr>
          <w:rFonts w:ascii="Book Antiqua" w:hAnsi="Book Antiqua"/>
          <w:sz w:val="24"/>
        </w:rPr>
      </w:pPr>
      <w:r>
        <w:rPr>
          <w:rFonts w:ascii="Book Antiqua" w:hAnsi="Book Antiqua"/>
          <w:sz w:val="24"/>
        </w:rPr>
        <w:t>Este es el caso de la ley, mas en las deudas de cuerpo cierto, la demora del acreedor puede perjudicar a fiadores cuya fianza es ilimitada, al efecto de perpetuar su obligación y de impedir que no sean liberados por la perdida de la cosa sobrevenida después de la mora.</w:t>
      </w:r>
    </w:p>
    <w:p w:rsidR="007E0368" w:rsidRDefault="007E0368" w:rsidP="006D7E7D">
      <w:pPr>
        <w:spacing w:line="480" w:lineRule="auto"/>
        <w:jc w:val="both"/>
        <w:rPr>
          <w:rFonts w:ascii="Book Antiqua" w:hAnsi="Book Antiqua"/>
          <w:sz w:val="24"/>
        </w:rPr>
      </w:pPr>
      <w:r>
        <w:rPr>
          <w:rFonts w:ascii="Book Antiqua" w:hAnsi="Book Antiqua"/>
          <w:sz w:val="24"/>
        </w:rPr>
        <w:t>Si la cosa debida ha desaparecido por el</w:t>
      </w:r>
      <w:r>
        <w:rPr>
          <w:rFonts w:ascii="Book Antiqua" w:hAnsi="Book Antiqua"/>
          <w:color w:val="FF0000"/>
          <w:sz w:val="24"/>
        </w:rPr>
        <w:t xml:space="preserve"> </w:t>
      </w:r>
      <w:r>
        <w:rPr>
          <w:rFonts w:ascii="Book Antiqua" w:hAnsi="Book Antiqua"/>
          <w:sz w:val="24"/>
        </w:rPr>
        <w:t xml:space="preserve">o por la falta de uno de los codeudores solidarios o después de su demora, los otros codeudores son solidarios, </w:t>
      </w:r>
      <w:r>
        <w:rPr>
          <w:rFonts w:ascii="Book Antiqua" w:hAnsi="Book Antiqua"/>
          <w:i/>
          <w:sz w:val="24"/>
        </w:rPr>
        <w:t xml:space="preserve">de duobos reis. </w:t>
      </w:r>
      <w:r>
        <w:rPr>
          <w:rFonts w:ascii="Book Antiqua" w:hAnsi="Book Antiqua"/>
          <w:sz w:val="24"/>
        </w:rPr>
        <w:t xml:space="preserve">Si la cosa hubiese perecido por el hecho o por la culpa de uno de los herederos del deudor, o después de que este estuvo en mora, sus coherederos no quedan obligados, pues como bienes habientes, sean responsables hipotecariamente del total de la deuda, no son personalmente deudores cada uno </w:t>
      </w:r>
      <w:r w:rsidR="00C65584">
        <w:rPr>
          <w:rFonts w:ascii="Book Antiqua" w:hAnsi="Book Antiqua"/>
          <w:sz w:val="24"/>
        </w:rPr>
        <w:t>más</w:t>
      </w:r>
      <w:r>
        <w:rPr>
          <w:rFonts w:ascii="Book Antiqua" w:hAnsi="Book Antiqua"/>
          <w:sz w:val="24"/>
        </w:rPr>
        <w:t xml:space="preserve"> que por su parte, ellos no son entre si deudores solidarios, pues uno es responsable del otro.</w:t>
      </w:r>
    </w:p>
    <w:p w:rsidR="007E0368" w:rsidRDefault="007E0368" w:rsidP="006D7E7D">
      <w:pPr>
        <w:spacing w:line="480" w:lineRule="auto"/>
        <w:ind w:firstLine="708"/>
        <w:jc w:val="both"/>
        <w:rPr>
          <w:rFonts w:ascii="Book Antiqua" w:hAnsi="Book Antiqua"/>
          <w:sz w:val="24"/>
        </w:rPr>
      </w:pPr>
      <w:r>
        <w:rPr>
          <w:rFonts w:ascii="Book Antiqua" w:hAnsi="Book Antiqua"/>
          <w:sz w:val="24"/>
          <w:u w:val="single"/>
        </w:rPr>
        <w:t>El principio de que el deudor de un cuerpo cierto queda liberado de su obligación cuando la cosa debida ha perecido sin su intervención ni culpa y antes que haya sido puesto en demora</w:t>
      </w:r>
      <w:r>
        <w:rPr>
          <w:rFonts w:ascii="Book Antiqua" w:hAnsi="Book Antiqua"/>
          <w:sz w:val="24"/>
        </w:rPr>
        <w:t xml:space="preserve"> , recibe la excepción en el caso aquel en que el deudor se hubiese, por una cláusula particular del contrato, encargado del riesgo en los casos fortuitos. Por ejemplo si yo he dado una piedra a un lapidario para que me la cortara, y que esta se haya roto sin culpa del obrero, y si del maestro; </w:t>
      </w:r>
      <w:r w:rsidR="00C65584">
        <w:rPr>
          <w:rFonts w:ascii="Book Antiqua" w:hAnsi="Book Antiqua"/>
          <w:sz w:val="24"/>
        </w:rPr>
        <w:t>aunque</w:t>
      </w:r>
      <w:r>
        <w:rPr>
          <w:rFonts w:ascii="Book Antiqua" w:hAnsi="Book Antiqua"/>
          <w:sz w:val="24"/>
        </w:rPr>
        <w:t xml:space="preserve"> por lo general </w:t>
      </w:r>
      <w:r w:rsidR="00C65584">
        <w:rPr>
          <w:rFonts w:ascii="Book Antiqua" w:hAnsi="Book Antiqua"/>
          <w:sz w:val="24"/>
        </w:rPr>
        <w:t>está</w:t>
      </w:r>
      <w:r>
        <w:rPr>
          <w:rFonts w:ascii="Book Antiqua" w:hAnsi="Book Antiqua"/>
          <w:sz w:val="24"/>
        </w:rPr>
        <w:t xml:space="preserve"> perdida, que ha ocurrido sin culpa suya, y por una especie de caso fortuito, debe liberarse de la obligación que </w:t>
      </w:r>
      <w:r w:rsidR="00C65584">
        <w:rPr>
          <w:rFonts w:ascii="Book Antiqua" w:hAnsi="Book Antiqua"/>
          <w:sz w:val="24"/>
        </w:rPr>
        <w:t>él</w:t>
      </w:r>
      <w:r>
        <w:rPr>
          <w:rFonts w:ascii="Book Antiqua" w:hAnsi="Book Antiqua"/>
          <w:sz w:val="24"/>
        </w:rPr>
        <w:t xml:space="preserve"> ha contratado, se ha encargado de ese riesgo , no quedara liberado , y será responsable del precio de esa piedra.</w:t>
      </w:r>
    </w:p>
    <w:p w:rsidR="007E0368" w:rsidRDefault="007E0368" w:rsidP="006D7E7D">
      <w:pPr>
        <w:spacing w:line="480" w:lineRule="auto"/>
        <w:ind w:firstLine="708"/>
        <w:jc w:val="both"/>
        <w:rPr>
          <w:rFonts w:ascii="Book Antiqua" w:hAnsi="Book Antiqua"/>
          <w:sz w:val="24"/>
        </w:rPr>
      </w:pPr>
      <w:r>
        <w:rPr>
          <w:rFonts w:ascii="Book Antiqua" w:hAnsi="Book Antiqua"/>
          <w:sz w:val="24"/>
        </w:rPr>
        <w:t xml:space="preserve"> Estos convenios por las que un deudor se ha encargado de los casos fortuitos, no es contrario a la equidad que debe existir en los contratos, sobre todo cuando el deudor que se ha encargado del riesgo recibe de la otra parte alguna cosa equivalente a la estimación del riesgo de que se ha encargado, por ser los riesgos susceptibles de apreciación. Ejemplo en el contrato de comodato, cuando el comodatario se obliga a responder de los casos fortuitos de la cosa prestada. Aun cuando el deudor que se ha encargado del caso fortuito no recibiera nada por ese riesgo si, al encargarme del mismo hubiese tenido intención de ejercer una generosidad para con la otra partes, la cláusula en ese caso no es injusticia. Si por el contrario el deudor no teniendo intención de ejercer generosidad alguna, pero teniendo aquella de recibir tanto como da, se ha encargado de los casos fortuitos, la cláusula en conciencia es inicua , pues que no se saca de tal contrato una ventaja que venga a compensar el riesgo de que se encarga, en el foro externo se le presume indemnizado.</w:t>
      </w:r>
    </w:p>
    <w:p w:rsidR="007E0368" w:rsidRDefault="007E0368" w:rsidP="006D7E7D">
      <w:pPr>
        <w:spacing w:line="480" w:lineRule="auto"/>
        <w:ind w:firstLine="708"/>
        <w:rPr>
          <w:rFonts w:ascii="Book Antiqua" w:hAnsi="Book Antiqua"/>
          <w:sz w:val="24"/>
        </w:rPr>
      </w:pPr>
      <w:r>
        <w:rPr>
          <w:rFonts w:ascii="Book Antiqua" w:hAnsi="Book Antiqua"/>
          <w:sz w:val="24"/>
        </w:rPr>
        <w:t xml:space="preserve">Un deudor puede encargarse, no solo del riesgo de una cierta especie de casos fortuitos, por los cuales la cosa puede perecer. Por general que sea la cláusula, no comprende </w:t>
      </w:r>
      <w:r w:rsidR="00C65584">
        <w:rPr>
          <w:rFonts w:ascii="Book Antiqua" w:hAnsi="Book Antiqua"/>
          <w:sz w:val="24"/>
        </w:rPr>
        <w:t>más</w:t>
      </w:r>
      <w:r>
        <w:rPr>
          <w:rFonts w:ascii="Book Antiqua" w:hAnsi="Book Antiqua"/>
          <w:sz w:val="24"/>
        </w:rPr>
        <w:t xml:space="preserve"> aquellos que han provistos por las partes y no por aquellos que no se han podido proveer y con los cuales no había motivo alguno para contar, cree que esta decisión debe tener lugar, aun cuando la cláusula se redactara en esos términos, se encargaba de todos los casos fortuitos, así previstos como imprevistos.</w:t>
      </w:r>
    </w:p>
    <w:p w:rsidR="007E0368" w:rsidRDefault="007E0368" w:rsidP="006D7E7D">
      <w:pPr>
        <w:pStyle w:val="Textoindependiente"/>
        <w:spacing w:line="480" w:lineRule="auto"/>
        <w:ind w:firstLine="708"/>
        <w:rPr>
          <w:rFonts w:ascii="Book Antiqua" w:hAnsi="Book Antiqua"/>
        </w:rPr>
      </w:pPr>
      <w:r>
        <w:rPr>
          <w:rFonts w:ascii="Book Antiqua" w:hAnsi="Book Antiqua"/>
        </w:rPr>
        <w:t>La obligación que se ha disuelto por la extinción de la cosa debida, no queda totalmente extinguida si existe alguna cosa de la misma.</w:t>
      </w:r>
    </w:p>
    <w:p w:rsidR="006D7E7D" w:rsidRDefault="007E0368" w:rsidP="006D7E7D">
      <w:pPr>
        <w:pStyle w:val="Textoindependiente"/>
        <w:spacing w:line="480" w:lineRule="auto"/>
        <w:ind w:firstLine="708"/>
        <w:rPr>
          <w:rFonts w:ascii="Book Antiqua" w:hAnsi="Book Antiqua"/>
          <w:szCs w:val="22"/>
          <w:lang w:val="es-ES"/>
        </w:rPr>
      </w:pPr>
      <w:r>
        <w:rPr>
          <w:rFonts w:ascii="Book Antiqua" w:hAnsi="Book Antiqua"/>
          <w:szCs w:val="22"/>
          <w:lang w:val="es-ES"/>
        </w:rPr>
        <w:t>Cuando la extinción de la cosa debida no es una extinción total, y que quede alguna parte de esta cosa, no puede ser dudoso en este caso que la obligación subsiste por la parte que resta de la cosa debida. Por ejemplo si vos me debéis un rebaño que hubiese perecido por epidemia, y del que solo queda una res; o si vos fuerais deudor para conmigo de una casa que ha sido destruida por un rayo , no es dudoso que vos quedáis obligado para conmigo, por la res que queda del rebaño, por el solar y los materiales que quedan de la casa, pues la res aun que no puede constituirse un rebaño; el solar y los materiales que se han salvado de la destrucción igualmente, una parte de esta casa en uno y otro caso, el rebaño subsiste todavía, no totalmente, sino en parte, en la res que queda; y de la misma manera, de la casa que me era debida subsiste todavía en parte en lo que queda de la casa; y esas partes que han quedado pueden todavía constituir el objeto de la obligación.</w:t>
      </w:r>
    </w:p>
    <w:p w:rsidR="007E0368" w:rsidRPr="006D7E7D" w:rsidRDefault="007E0368" w:rsidP="006D7E7D">
      <w:pPr>
        <w:pStyle w:val="Textoindependiente"/>
        <w:spacing w:line="480" w:lineRule="auto"/>
        <w:ind w:firstLine="708"/>
        <w:rPr>
          <w:rFonts w:ascii="Book Antiqua" w:hAnsi="Book Antiqua"/>
          <w:szCs w:val="22"/>
          <w:lang w:val="es-ES"/>
        </w:rPr>
      </w:pPr>
      <w:r>
        <w:rPr>
          <w:rFonts w:ascii="Book Antiqua" w:hAnsi="Book Antiqua"/>
        </w:rPr>
        <w:t>Cuando la cosa debida se ha extinguido totalmente lo que resta no puede ser mirado como una parte de esta cosa, esto es lo que sucede cuando la cosa debida es individual, en este caso se extingue totalmente la deuda y por consiguiente no debe quedar resto alguno de derecho al acreedor para pedir la que se debe. Por otra parte cuando la cosa no ha sido extinguida totalmente y que de ellas quede alguna cosa, aunque lo que de ella quede no sea en verdad una parte de la cosa, yo niego  que una tal extinción sea una extinción plena y perfecta del total de la cosa y que debe extenderse totalmente a la obligación.</w:t>
      </w:r>
    </w:p>
    <w:p w:rsidR="007E0368" w:rsidRDefault="007E0368" w:rsidP="006D7E7D">
      <w:pPr>
        <w:spacing w:line="480" w:lineRule="auto"/>
        <w:ind w:firstLine="708"/>
        <w:rPr>
          <w:rFonts w:ascii="Book Antiqua" w:hAnsi="Book Antiqua"/>
          <w:sz w:val="24"/>
        </w:rPr>
      </w:pPr>
      <w:r>
        <w:rPr>
          <w:rFonts w:ascii="Book Antiqua" w:hAnsi="Book Antiqua"/>
          <w:sz w:val="24"/>
        </w:rPr>
        <w:t>Cuando sin culpa del deudor la cosa que el debía ha perecido, o ha sido puesta fuera del comercio o se ha perdido de manera que no se sepa a donde esta, si el deudor tiene algunos derechos y acciones por relación a este caso, su obligación subsiste al efecto de que venga obligado a subrogar  en la indemnización a su acreedor en los dichos derechos y acciones.</w:t>
      </w:r>
    </w:p>
    <w:p w:rsidR="00B93512" w:rsidRDefault="00B93512" w:rsidP="00B93512">
      <w:pPr>
        <w:pStyle w:val="NormalWeb"/>
        <w:numPr>
          <w:ilvl w:val="0"/>
          <w:numId w:val="2"/>
        </w:numPr>
        <w:spacing w:before="0" w:beforeAutospacing="0" w:after="0" w:afterAutospacing="0" w:line="360" w:lineRule="auto"/>
        <w:jc w:val="both"/>
        <w:rPr>
          <w:rFonts w:ascii="Book Antiqua" w:hAnsi="Book Antiqua" w:cs="Times New Roman"/>
          <w:b/>
        </w:rPr>
      </w:pPr>
      <w:r>
        <w:rPr>
          <w:rFonts w:ascii="Book Antiqua" w:hAnsi="Book Antiqua" w:cs="Times New Roman"/>
          <w:b/>
        </w:rPr>
        <w:t>Efectos de la Pérdida de la Cosa e Imposibilidad de ejecución.</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A) En las obligaciones de dar:</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El efecto de esta modalidad de extinción es que libera al deudor del cumplimiento de la obligación, salvo:</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1. Estipulación en contrario (Art. 1418 y 1543 C.).</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2. Mora del deudor: en cuyo caso se debe indemnizar moratoria y compensatoria, si la cosa no hubiere perecido en poder del acreedor (Art. 1542 C.).</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3. Robo o Hurto de la cosa. El ladrón responde hasta del caso fortuito, pero el acreedor queda exento (Art. 1676 C.)</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4. Perdida por hecho o culpa del deudor o de las personas por las que el responde (Art. 1548, num. 7° y 2071).</w:t>
      </w:r>
    </w:p>
    <w:p w:rsidR="00B93512" w:rsidRDefault="00B93512" w:rsidP="00B93512">
      <w:pPr>
        <w:pStyle w:val="NormalWeb"/>
        <w:numPr>
          <w:ilvl w:val="0"/>
          <w:numId w:val="8"/>
        </w:numPr>
        <w:spacing w:before="0" w:beforeAutospacing="0" w:after="0" w:afterAutospacing="0" w:line="360" w:lineRule="auto"/>
        <w:jc w:val="both"/>
        <w:rPr>
          <w:rFonts w:ascii="Book Antiqua" w:hAnsi="Book Antiqua" w:cs="Times New Roman"/>
        </w:rPr>
      </w:pPr>
      <w:r>
        <w:rPr>
          <w:rFonts w:ascii="Book Antiqua" w:hAnsi="Book Antiqua" w:cs="Times New Roman"/>
        </w:rPr>
        <w:t>Mora del acreedor, en cuyo caso el deudor solo responde por culpa grave o dolo (Art. 1550 C.).</w:t>
      </w:r>
    </w:p>
    <w:p w:rsidR="00B93512" w:rsidRDefault="00B93512" w:rsidP="00B93512">
      <w:pPr>
        <w:pStyle w:val="NormalWeb"/>
        <w:spacing w:before="0" w:beforeAutospacing="0" w:after="0" w:afterAutospacing="0" w:line="360" w:lineRule="auto"/>
        <w:jc w:val="both"/>
        <w:rPr>
          <w:rFonts w:ascii="Book Antiqua" w:hAnsi="Book Antiqua" w:cs="Times New Roman"/>
        </w:rPr>
      </w:pP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B) En las obligaciones de hacer:</w:t>
      </w:r>
    </w:p>
    <w:p w:rsidR="00B93512" w:rsidRDefault="00B93512" w:rsidP="00B93512">
      <w:pPr>
        <w:pStyle w:val="NormalWeb"/>
        <w:spacing w:before="0" w:beforeAutospacing="0" w:after="0" w:afterAutospacing="0" w:line="360" w:lineRule="auto"/>
        <w:jc w:val="both"/>
        <w:rPr>
          <w:rFonts w:ascii="Book Antiqua" w:hAnsi="Book Antiqua" w:cs="Times New Roman"/>
        </w:rPr>
      </w:pPr>
      <w:r>
        <w:rPr>
          <w:rFonts w:ascii="Book Antiqua" w:hAnsi="Book Antiqua" w:cs="Times New Roman"/>
        </w:rPr>
        <w:t>El efecto de este modo de extinción es que extingue la obligación liberando al deudor de toda responsabilidad, salvo si la imposibilidad proviene de culpa del deudor, en cuyo caso, hay lugar a una indemnización.</w:t>
      </w:r>
    </w:p>
    <w:p w:rsidR="00B93512" w:rsidRDefault="00B93512" w:rsidP="00B93512">
      <w:pPr>
        <w:pStyle w:val="NormalWeb"/>
        <w:spacing w:before="0" w:beforeAutospacing="0" w:after="0" w:afterAutospacing="0" w:line="360" w:lineRule="auto"/>
        <w:jc w:val="both"/>
        <w:rPr>
          <w:rFonts w:ascii="Book Antiqua" w:hAnsi="Book Antiqua" w:cs="Times New Roman"/>
        </w:rPr>
      </w:pPr>
    </w:p>
    <w:p w:rsidR="00B93512" w:rsidRDefault="00B93512" w:rsidP="00B93512">
      <w:pPr>
        <w:pStyle w:val="NormalWeb"/>
        <w:numPr>
          <w:ilvl w:val="0"/>
          <w:numId w:val="3"/>
        </w:numPr>
        <w:spacing w:before="0" w:beforeAutospacing="0" w:after="0" w:afterAutospacing="0" w:line="360" w:lineRule="auto"/>
        <w:ind w:left="330"/>
        <w:jc w:val="both"/>
        <w:rPr>
          <w:rFonts w:ascii="Book Antiqua" w:hAnsi="Book Antiqua" w:cs="Times New Roman"/>
        </w:rPr>
      </w:pPr>
      <w:r>
        <w:rPr>
          <w:rFonts w:ascii="Book Antiqua" w:hAnsi="Book Antiqua" w:cs="Times New Roman"/>
        </w:rPr>
        <w:t>En la Imposibilidad de ejecución:</w:t>
      </w:r>
    </w:p>
    <w:p w:rsidR="00B93512" w:rsidRDefault="00B93512" w:rsidP="00B93512">
      <w:pPr>
        <w:pStyle w:val="NormalWeb"/>
        <w:spacing w:before="0" w:beforeAutospacing="0" w:after="0" w:afterAutospacing="0" w:line="360" w:lineRule="auto"/>
        <w:ind w:left="-30"/>
        <w:jc w:val="both"/>
        <w:rPr>
          <w:rFonts w:ascii="Book Antiqua" w:hAnsi="Book Antiqua" w:cs="Times New Roman"/>
        </w:rPr>
      </w:pPr>
      <w:r>
        <w:rPr>
          <w:rFonts w:ascii="Book Antiqua" w:hAnsi="Book Antiqua" w:cs="Times New Roman"/>
        </w:rPr>
        <w:t>Pueden presentarse ciertas situaciones posteriores a la extinción.</w:t>
      </w:r>
    </w:p>
    <w:p w:rsidR="00B93512" w:rsidRDefault="00B93512" w:rsidP="00B93512">
      <w:pPr>
        <w:pStyle w:val="NormalWeb"/>
        <w:numPr>
          <w:ilvl w:val="0"/>
          <w:numId w:val="10"/>
        </w:numPr>
        <w:spacing w:before="0" w:beforeAutospacing="0" w:after="0" w:afterAutospacing="0" w:line="360" w:lineRule="auto"/>
        <w:jc w:val="both"/>
        <w:rPr>
          <w:rFonts w:ascii="Book Antiqua" w:hAnsi="Book Antiqua" w:cs="Times New Roman"/>
        </w:rPr>
      </w:pPr>
      <w:r>
        <w:rPr>
          <w:rFonts w:ascii="Book Antiqua" w:hAnsi="Book Antiqua" w:cs="Times New Roman"/>
        </w:rPr>
        <w:t>Si el cuerpo cierto reaparece, el acreedor puede hacer revivir la obligación restituyendo el precio (Art. 1545 C.).</w:t>
      </w:r>
    </w:p>
    <w:p w:rsidR="00B93512" w:rsidRDefault="00B93512" w:rsidP="00B93512">
      <w:pPr>
        <w:pStyle w:val="NormalWeb"/>
        <w:numPr>
          <w:ilvl w:val="0"/>
          <w:numId w:val="10"/>
        </w:numPr>
        <w:spacing w:before="0" w:beforeAutospacing="0" w:after="0" w:afterAutospacing="0" w:line="360" w:lineRule="auto"/>
        <w:jc w:val="both"/>
        <w:rPr>
          <w:rFonts w:ascii="Book Antiqua" w:hAnsi="Book Antiqua" w:cs="Times New Roman"/>
        </w:rPr>
      </w:pPr>
      <w:r>
        <w:rPr>
          <w:rFonts w:ascii="Book Antiqua" w:hAnsi="Book Antiqua" w:cs="Times New Roman"/>
        </w:rPr>
        <w:t>Si el caso fortuito proviene de terceros, el acreedor puede exigir al deudor que le ceda las acciones correspondientes (Art. 1547 C.).</w:t>
      </w:r>
    </w:p>
    <w:p w:rsidR="00B93512" w:rsidRDefault="00B93512" w:rsidP="00B93512">
      <w:pPr>
        <w:pStyle w:val="NormalWeb"/>
        <w:numPr>
          <w:ilvl w:val="0"/>
          <w:numId w:val="10"/>
        </w:numPr>
        <w:spacing w:before="0" w:beforeAutospacing="0" w:after="0" w:afterAutospacing="0" w:line="360" w:lineRule="auto"/>
        <w:jc w:val="both"/>
        <w:rPr>
          <w:rFonts w:ascii="Book Antiqua" w:hAnsi="Book Antiqua" w:cs="Times New Roman"/>
        </w:rPr>
      </w:pPr>
      <w:r>
        <w:rPr>
          <w:rFonts w:ascii="Book Antiqua" w:hAnsi="Book Antiqua" w:cs="Times New Roman"/>
        </w:rPr>
        <w:t>Si la cosa estaba asegurada, el seguro pertenece al acreedor (Art. 1547 C.).</w:t>
      </w:r>
    </w:p>
    <w:p w:rsidR="00B93512" w:rsidRDefault="00B93512" w:rsidP="00B93512">
      <w:pPr>
        <w:pStyle w:val="NormalWeb"/>
        <w:spacing w:before="0" w:beforeAutospacing="0" w:after="0" w:afterAutospacing="0" w:line="360" w:lineRule="auto"/>
        <w:jc w:val="both"/>
        <w:rPr>
          <w:rFonts w:ascii="Book Antiqua" w:hAnsi="Book Antiqua" w:cs="Times New Roman"/>
        </w:rPr>
      </w:pPr>
    </w:p>
    <w:p w:rsidR="00B93512" w:rsidRDefault="00B93512" w:rsidP="00B93512">
      <w:pPr>
        <w:pStyle w:val="Prrafodelista"/>
        <w:spacing w:line="480" w:lineRule="auto"/>
        <w:ind w:left="330"/>
        <w:rPr>
          <w:rFonts w:ascii="Book Antiqua" w:hAnsi="Book Antiqua"/>
          <w:b/>
          <w:sz w:val="24"/>
          <w:szCs w:val="24"/>
          <w:lang w:val="es-SV"/>
        </w:rPr>
      </w:pPr>
      <w:r>
        <w:rPr>
          <w:rFonts w:ascii="Book Antiqua" w:hAnsi="Book Antiqua"/>
          <w:b/>
          <w:sz w:val="24"/>
          <w:szCs w:val="24"/>
          <w:lang w:val="es-SV"/>
        </w:rPr>
        <w:t xml:space="preserve"> APLICACIÓN DE LA </w:t>
      </w:r>
      <w:r w:rsidR="00C65584">
        <w:rPr>
          <w:rFonts w:ascii="Book Antiqua" w:hAnsi="Book Antiqua"/>
          <w:b/>
          <w:sz w:val="24"/>
          <w:szCs w:val="24"/>
          <w:lang w:val="es-SV"/>
        </w:rPr>
        <w:t>PÉRDIDA</w:t>
      </w:r>
      <w:r>
        <w:rPr>
          <w:rFonts w:ascii="Book Antiqua" w:hAnsi="Book Antiqua"/>
          <w:b/>
          <w:sz w:val="24"/>
          <w:szCs w:val="24"/>
          <w:lang w:val="es-SV"/>
        </w:rPr>
        <w:t xml:space="preserve"> DE LA COSA EN LAS OBLIGACIONES.</w:t>
      </w:r>
    </w:p>
    <w:p w:rsidR="00B93512" w:rsidRDefault="00B93512" w:rsidP="00B93512">
      <w:pPr>
        <w:pStyle w:val="Prrafodelista"/>
        <w:spacing w:line="480" w:lineRule="auto"/>
        <w:ind w:left="330"/>
        <w:rPr>
          <w:rFonts w:ascii="Book Antiqua" w:hAnsi="Book Antiqua"/>
          <w:b/>
          <w:sz w:val="24"/>
          <w:szCs w:val="24"/>
          <w:lang w:val="es-SV"/>
        </w:rPr>
      </w:pPr>
    </w:p>
    <w:p w:rsidR="00B93512" w:rsidRDefault="00B93512" w:rsidP="00B93512">
      <w:pPr>
        <w:pStyle w:val="Prrafodelista"/>
        <w:numPr>
          <w:ilvl w:val="1"/>
          <w:numId w:val="10"/>
        </w:numPr>
        <w:tabs>
          <w:tab w:val="clear" w:pos="1050"/>
          <w:tab w:val="num" w:pos="660"/>
        </w:tabs>
        <w:spacing w:line="480" w:lineRule="auto"/>
        <w:ind w:left="660"/>
        <w:rPr>
          <w:rFonts w:ascii="Book Antiqua" w:hAnsi="Book Antiqua"/>
          <w:b/>
          <w:sz w:val="24"/>
          <w:szCs w:val="24"/>
          <w:lang w:val="es-SV"/>
        </w:rPr>
      </w:pPr>
      <w:r>
        <w:rPr>
          <w:rFonts w:ascii="Book Antiqua" w:hAnsi="Book Antiqua"/>
          <w:b/>
          <w:sz w:val="24"/>
          <w:szCs w:val="24"/>
          <w:lang w:val="es-SV"/>
        </w:rPr>
        <w:t>La Pérdida de la Cosa que se Debe en las Obl</w:t>
      </w:r>
      <w:bookmarkStart w:id="0" w:name="_GoBack"/>
      <w:bookmarkEnd w:id="0"/>
      <w:r>
        <w:rPr>
          <w:rFonts w:ascii="Book Antiqua" w:hAnsi="Book Antiqua"/>
          <w:b/>
          <w:sz w:val="24"/>
          <w:szCs w:val="24"/>
          <w:lang w:val="es-SV"/>
        </w:rPr>
        <w:t>igaciones de Hacer y No   Hacer.</w:t>
      </w:r>
    </w:p>
    <w:p w:rsidR="00B93512" w:rsidRDefault="00B93512" w:rsidP="00C65584">
      <w:pPr>
        <w:pStyle w:val="NormalWeb"/>
        <w:spacing w:line="480" w:lineRule="auto"/>
        <w:ind w:firstLine="320"/>
        <w:jc w:val="both"/>
        <w:rPr>
          <w:rFonts w:ascii="Book Antiqua" w:hAnsi="Book Antiqua" w:cs="Times New Roman"/>
        </w:rPr>
      </w:pPr>
      <w:r>
        <w:rPr>
          <w:rFonts w:ascii="Book Antiqua" w:hAnsi="Book Antiqua" w:cs="Times New Roman"/>
        </w:rPr>
        <w:t xml:space="preserve">La </w:t>
      </w:r>
      <w:r w:rsidR="00C65584">
        <w:rPr>
          <w:rFonts w:ascii="Book Antiqua" w:hAnsi="Book Antiqua" w:cs="Times New Roman"/>
        </w:rPr>
        <w:t>pérdida</w:t>
      </w:r>
      <w:r>
        <w:rPr>
          <w:rFonts w:ascii="Book Antiqua" w:hAnsi="Book Antiqua" w:cs="Times New Roman"/>
        </w:rPr>
        <w:t xml:space="preserve"> de la cosa que se debe se aplica también a las obligaciones de hacer e incluso a las obligaciones de no hacer, en este sentido opinan Alessandri y Somarriva: El Código Civil no habla de las </w:t>
      </w:r>
      <w:r>
        <w:rPr>
          <w:rFonts w:ascii="Book Antiqua" w:hAnsi="Book Antiqua" w:cs="Times New Roman"/>
          <w:u w:val="single"/>
        </w:rPr>
        <w:t>obligaciones de hacer</w:t>
      </w:r>
      <w:r>
        <w:rPr>
          <w:rFonts w:ascii="Book Antiqua" w:hAnsi="Book Antiqua" w:cs="Times New Roman"/>
        </w:rPr>
        <w:t xml:space="preserve"> para la imposibilidad en la ejecución, sino </w:t>
      </w:r>
      <w:r w:rsidR="00C65584">
        <w:rPr>
          <w:rFonts w:ascii="Book Antiqua" w:hAnsi="Book Antiqua" w:cs="Times New Roman"/>
        </w:rPr>
        <w:t>más</w:t>
      </w:r>
      <w:r>
        <w:rPr>
          <w:rFonts w:ascii="Book Antiqua" w:hAnsi="Book Antiqua" w:cs="Times New Roman"/>
        </w:rPr>
        <w:t xml:space="preserve"> bien se remiten a la Teoría de los Riesgos, Ej. Para inaugurar un teatro se contrata un actor, que muere en un accidente, se estaría entonces en la imposibilidad en la ejecución, y habría una obligación de hacer.</w:t>
      </w:r>
    </w:p>
    <w:p w:rsidR="00B93512" w:rsidRDefault="00B93512" w:rsidP="00F677F4">
      <w:pPr>
        <w:pStyle w:val="NormalWeb"/>
        <w:spacing w:line="480" w:lineRule="auto"/>
        <w:ind w:firstLine="708"/>
        <w:jc w:val="both"/>
        <w:rPr>
          <w:rFonts w:ascii="Book Antiqua" w:hAnsi="Book Antiqua" w:cs="Times New Roman"/>
        </w:rPr>
      </w:pPr>
      <w:r>
        <w:rPr>
          <w:rFonts w:ascii="Book Antiqua" w:hAnsi="Book Antiqua" w:cs="Times New Roman"/>
        </w:rPr>
        <w:t xml:space="preserve">Aunque el </w:t>
      </w:r>
      <w:hyperlink r:id="rId10" w:history="1">
        <w:r>
          <w:rPr>
            <w:rStyle w:val="Hipervnculo"/>
            <w:rFonts w:ascii="Book Antiqua" w:hAnsi="Book Antiqua" w:cs="Times New Roman"/>
          </w:rPr>
          <w:t>Código</w:t>
        </w:r>
      </w:hyperlink>
      <w:r>
        <w:rPr>
          <w:rFonts w:ascii="Book Antiqua" w:hAnsi="Book Antiqua" w:cs="Times New Roman"/>
        </w:rPr>
        <w:t xml:space="preserve"> ha guardado silencio al respecto, la imposibilidad puede presentarse en las obligaciones de hacer. En efecto; si el deudor de un hecho no puede ejecutarlo puede invocar esta imposibilidad cuando se ha producido sin hecho o culpa suya y no está constituido en mora. Debemos recordar que el artículo 1518 del CC. dice que si el objeto de la obligación es un hecho, es necesario que sea física y moralmente posible; de no ser así, la obligación se extinguiría Para que tenga lugar l extinción de una obligación de hacer por la imposibilidad de ejecución, es necesario no sólo que le sea imposible al deudor la realización del hecho; además que se trate de aquellos hechos que no pueden ser ejecutados sino por el deudor </w:t>
      </w:r>
      <w:r>
        <w:rPr>
          <w:rFonts w:ascii="Book Antiqua" w:hAnsi="Book Antiqua" w:cs="Times New Roman"/>
          <w:i/>
          <w:iCs/>
        </w:rPr>
        <w:t>intuto personae</w:t>
      </w:r>
      <w:r>
        <w:rPr>
          <w:rFonts w:ascii="Book Antiqua" w:hAnsi="Book Antiqua" w:cs="Times New Roman"/>
        </w:rPr>
        <w:t>, porque de no ser así el hecho podría ser realizado por un tercero, y no habría imposibilidad absoluta.</w:t>
      </w:r>
    </w:p>
    <w:p w:rsidR="00B93512" w:rsidRDefault="00B93512" w:rsidP="00F677F4">
      <w:pPr>
        <w:pStyle w:val="Textoindependiente"/>
        <w:spacing w:line="480" w:lineRule="auto"/>
        <w:ind w:firstLine="708"/>
        <w:rPr>
          <w:rFonts w:ascii="Book Antiqua" w:hAnsi="Book Antiqua"/>
        </w:rPr>
      </w:pPr>
      <w:r>
        <w:rPr>
          <w:rFonts w:ascii="Book Antiqua" w:hAnsi="Book Antiqua"/>
          <w:i/>
          <w:iCs/>
          <w:u w:val="single"/>
        </w:rPr>
        <w:t>Claro Solar</w:t>
      </w:r>
      <w:r>
        <w:rPr>
          <w:rFonts w:ascii="Book Antiqua" w:hAnsi="Book Antiqua"/>
        </w:rPr>
        <w:t xml:space="preserve"> afirma: Este principio es general. Se aplica a toda clase de obligaciones, no únicamente a las obligaciones de dar una cosa, sino también a las obligaciones de hacer o de no hacer, Ej. La obligación de pintar un cuadro se extingue por el accidente que hace perder la vista al pintor que debe ejecutarlo. En los Art. 1670 y siguientes, el Código no habla, sin embargo sino de las obligaciones de dar, y de dar un cuerpo cierto; pues en la practica es en esta clase de obligaciones, en la que hay que preocuparse mas de la causa de extinción por imposibilidad de ejecución; y la ley estatuye que para lo que mas ordinariamente sucede, </w:t>
      </w:r>
      <w:r>
        <w:rPr>
          <w:rFonts w:ascii="Book Antiqua" w:hAnsi="Book Antiqua"/>
          <w:i/>
          <w:iCs/>
        </w:rPr>
        <w:t>lex statuit de eoquod plerunque fit</w:t>
      </w:r>
      <w:r>
        <w:rPr>
          <w:rFonts w:ascii="Book Antiqua" w:hAnsi="Book Antiqua"/>
        </w:rPr>
        <w:t xml:space="preserve">. Perola disposición de la ley reposa sobre el principio indicado, que en razón de su generalidad debe aplicarse a las obligaciones de hacer como a las obligaciones de dar. </w:t>
      </w:r>
      <w:r>
        <w:rPr>
          <w:rFonts w:ascii="Book Antiqua" w:hAnsi="Book Antiqua"/>
          <w:i/>
          <w:iCs/>
          <w:u w:val="single"/>
        </w:rPr>
        <w:t>Castan Tobeñas</w:t>
      </w:r>
      <w:r>
        <w:rPr>
          <w:rFonts w:ascii="Book Antiqua" w:hAnsi="Book Antiqua"/>
        </w:rPr>
        <w:t xml:space="preserve"> expresa: Obligaciones de hacer. En ellas queda liberado el deudor cuando la prestación resulta legal o físicamente imposible (Art. 1184). Doctrina análoga habrá que aplicar a las obligaciones de no hacer, cuando el hecho resultare de realización legal o físicamente necesaria. </w:t>
      </w:r>
      <w:r>
        <w:rPr>
          <w:rFonts w:ascii="Book Antiqua" w:hAnsi="Book Antiqua"/>
          <w:i/>
          <w:iCs/>
          <w:u w:val="single"/>
        </w:rPr>
        <w:t>Giorgi</w:t>
      </w:r>
      <w:r>
        <w:rPr>
          <w:rFonts w:ascii="Book Antiqua" w:hAnsi="Book Antiqua"/>
          <w:i/>
          <w:iCs/>
        </w:rPr>
        <w:t xml:space="preserve"> </w:t>
      </w:r>
      <w:r>
        <w:rPr>
          <w:rFonts w:ascii="Book Antiqua" w:hAnsi="Book Antiqua"/>
        </w:rPr>
        <w:t xml:space="preserve">agrega. Que también la obligaciones </w:t>
      </w:r>
      <w:r>
        <w:rPr>
          <w:rFonts w:ascii="Book Antiqua" w:hAnsi="Book Antiqua"/>
          <w:i/>
          <w:iCs/>
        </w:rPr>
        <w:t xml:space="preserve">faciendi aut non faciendi </w:t>
      </w:r>
      <w:r>
        <w:rPr>
          <w:rFonts w:ascii="Book Antiqua" w:hAnsi="Book Antiqua"/>
        </w:rPr>
        <w:t xml:space="preserve">quedan alguna vez extinguidas por la sobrevenida imposibilidad del cumplimiento. La perdida de la cosa debida es una expresión usada por antomasia por el legislador; y en la mas amplia acepción comprende toda especie de imposibilidad sobrevenida sin intervención del deudor, y que impide el cumplimiento de la obligación. Que por lo demás la obligaciones </w:t>
      </w:r>
      <w:r>
        <w:rPr>
          <w:rFonts w:ascii="Book Antiqua" w:hAnsi="Book Antiqua"/>
          <w:i/>
          <w:iCs/>
        </w:rPr>
        <w:t>faciendi</w:t>
      </w:r>
      <w:r>
        <w:rPr>
          <w:rFonts w:ascii="Book Antiqua" w:hAnsi="Book Antiqua"/>
        </w:rPr>
        <w:t xml:space="preserve">, </w:t>
      </w:r>
      <w:r>
        <w:rPr>
          <w:rFonts w:ascii="Book Antiqua" w:hAnsi="Book Antiqua"/>
          <w:i/>
          <w:iCs/>
        </w:rPr>
        <w:t>aut non faciendi</w:t>
      </w:r>
      <w:r>
        <w:rPr>
          <w:rFonts w:ascii="Book Antiqua" w:hAnsi="Book Antiqua"/>
        </w:rPr>
        <w:t>, se extinguen alguna vez por la imposibilidad del cumplimiento, es cosa sobre las que abundan las pruebas.</w:t>
      </w:r>
    </w:p>
    <w:p w:rsidR="00B93512" w:rsidRDefault="00B93512" w:rsidP="00B93512">
      <w:pPr>
        <w:pStyle w:val="NormalWeb"/>
        <w:spacing w:before="0" w:beforeAutospacing="0" w:after="0" w:afterAutospacing="0" w:line="480" w:lineRule="auto"/>
        <w:jc w:val="both"/>
        <w:rPr>
          <w:rFonts w:ascii="Book Antiqua" w:hAnsi="Book Antiqua" w:cs="Times New Roman"/>
        </w:rPr>
      </w:pPr>
      <w:r>
        <w:rPr>
          <w:rFonts w:ascii="Book Antiqua" w:hAnsi="Book Antiqua" w:cs="Times New Roman"/>
        </w:rPr>
        <w:t xml:space="preserve"> </w:t>
      </w:r>
      <w:r w:rsidR="00F677F4">
        <w:rPr>
          <w:rFonts w:ascii="Book Antiqua" w:hAnsi="Book Antiqua" w:cs="Times New Roman"/>
        </w:rPr>
        <w:tab/>
      </w:r>
      <w:r>
        <w:rPr>
          <w:rFonts w:ascii="Book Antiqua" w:hAnsi="Book Antiqua" w:cs="Times New Roman"/>
        </w:rPr>
        <w:t xml:space="preserve">Respecto del aspecto probatorio habrán de seguirse las siguientes reglas, que no son sino una aplicación de los </w:t>
      </w:r>
      <w:hyperlink r:id="rId11" w:history="1">
        <w:r>
          <w:rPr>
            <w:rStyle w:val="Hipervnculo"/>
            <w:rFonts w:ascii="Book Antiqua" w:hAnsi="Book Antiqua" w:cs="Times New Roman"/>
          </w:rPr>
          <w:t>principios</w:t>
        </w:r>
      </w:hyperlink>
      <w:r>
        <w:rPr>
          <w:rFonts w:ascii="Book Antiqua" w:hAnsi="Book Antiqua" w:cs="Times New Roman"/>
        </w:rPr>
        <w:t xml:space="preserve"> generales de la prueba: </w:t>
      </w:r>
    </w:p>
    <w:p w:rsidR="00B93512" w:rsidRDefault="00B93512" w:rsidP="00B93512">
      <w:pPr>
        <w:pStyle w:val="NormalWeb"/>
        <w:spacing w:before="0" w:beforeAutospacing="0" w:after="0" w:afterAutospacing="0" w:line="480" w:lineRule="auto"/>
        <w:jc w:val="both"/>
        <w:rPr>
          <w:rFonts w:ascii="Book Antiqua" w:hAnsi="Book Antiqua" w:cs="Times New Roman"/>
        </w:rPr>
      </w:pPr>
      <w:r>
        <w:rPr>
          <w:rFonts w:ascii="Book Antiqua" w:hAnsi="Book Antiqua" w:cs="Times New Roman"/>
        </w:rPr>
        <w:t xml:space="preserve">A. Se presume que la cosa que perece en </w:t>
      </w:r>
      <w:hyperlink r:id="rId12" w:anchor="CONCEP" w:history="1">
        <w:r>
          <w:rPr>
            <w:rStyle w:val="Hipervnculo"/>
            <w:rFonts w:ascii="Book Antiqua" w:hAnsi="Book Antiqua" w:cs="Times New Roman"/>
          </w:rPr>
          <w:t>poder</w:t>
        </w:r>
      </w:hyperlink>
      <w:r>
        <w:rPr>
          <w:rFonts w:ascii="Book Antiqua" w:hAnsi="Book Antiqua" w:cs="Times New Roman"/>
        </w:rPr>
        <w:t xml:space="preserve"> del deudor ha sido por hecho o culpa suya, debe probar su prudencia y diligencia.</w:t>
      </w:r>
    </w:p>
    <w:p w:rsidR="00B93512" w:rsidRDefault="00B93512" w:rsidP="00B93512">
      <w:pPr>
        <w:pStyle w:val="NormalWeb"/>
        <w:spacing w:before="0" w:beforeAutospacing="0" w:after="0" w:afterAutospacing="0" w:line="480" w:lineRule="auto"/>
        <w:jc w:val="both"/>
        <w:rPr>
          <w:rFonts w:ascii="Book Antiqua" w:hAnsi="Book Antiqua" w:cs="Times New Roman"/>
        </w:rPr>
      </w:pPr>
      <w:r>
        <w:rPr>
          <w:rFonts w:ascii="Book Antiqua" w:hAnsi="Book Antiqua" w:cs="Times New Roman"/>
        </w:rPr>
        <w:t>B. El deudor es obligado a probar el caso fortuito que alega.</w:t>
      </w:r>
    </w:p>
    <w:p w:rsidR="00B93512" w:rsidRDefault="00B93512" w:rsidP="00B93512">
      <w:pPr>
        <w:pStyle w:val="NormalWeb"/>
        <w:spacing w:before="0" w:beforeAutospacing="0" w:after="0" w:afterAutospacing="0" w:line="480" w:lineRule="auto"/>
        <w:jc w:val="both"/>
        <w:rPr>
          <w:rFonts w:ascii="Book Antiqua" w:hAnsi="Book Antiqua" w:cs="Times New Roman"/>
        </w:rPr>
      </w:pPr>
      <w:r>
        <w:rPr>
          <w:rFonts w:ascii="Book Antiqua" w:hAnsi="Book Antiqua" w:cs="Times New Roman"/>
        </w:rPr>
        <w:t>C. Si estando en mora el deudor, pretende que el cuerpo cierto habría perecido igualmente en poder del acreedor, será también obligado a probarlo.</w:t>
      </w:r>
    </w:p>
    <w:p w:rsidR="00B93512" w:rsidRDefault="00B93512" w:rsidP="00B93512">
      <w:pPr>
        <w:pStyle w:val="NormalWeb"/>
        <w:spacing w:before="0" w:beforeAutospacing="0" w:after="0" w:afterAutospacing="0" w:line="480" w:lineRule="auto"/>
        <w:jc w:val="both"/>
        <w:rPr>
          <w:rFonts w:ascii="Book Antiqua" w:hAnsi="Book Antiqua" w:cs="Times New Roman"/>
        </w:rPr>
      </w:pPr>
    </w:p>
    <w:p w:rsidR="00B93512" w:rsidRDefault="00B93512" w:rsidP="00F677F4">
      <w:pPr>
        <w:pStyle w:val="NormalWeb"/>
        <w:spacing w:before="0" w:beforeAutospacing="0" w:after="0" w:afterAutospacing="0" w:line="480" w:lineRule="auto"/>
        <w:ind w:firstLine="660"/>
        <w:jc w:val="both"/>
        <w:rPr>
          <w:rFonts w:ascii="Book Antiqua" w:hAnsi="Book Antiqua" w:cs="Times New Roman"/>
        </w:rPr>
      </w:pPr>
      <w:r>
        <w:rPr>
          <w:rFonts w:ascii="Book Antiqua" w:hAnsi="Book Antiqua" w:cs="Times New Roman"/>
        </w:rPr>
        <w:t xml:space="preserve">Aunque el Código no contiene ninguna norma dedicada a la imposibilidad sobrevenida en las </w:t>
      </w:r>
      <w:r>
        <w:rPr>
          <w:rFonts w:ascii="Book Antiqua" w:hAnsi="Book Antiqua" w:cs="Times New Roman"/>
          <w:u w:val="single"/>
        </w:rPr>
        <w:t>obligaciones de no hacer</w:t>
      </w:r>
      <w:r>
        <w:rPr>
          <w:rFonts w:ascii="Book Antiqua" w:hAnsi="Book Antiqua" w:cs="Times New Roman"/>
        </w:rPr>
        <w:t>, será de aplicación analógica lo dispuesto en el Art. 1184, por lo que estas obligaciones se extinguirán cuando el deudor se halle legal o físicamente obligado a realizar la actividad que, en base  la existencia de las obligación, le estaba prohibida. Siempre que además, ello no ocurra por su culpa. Por consiguiente, hay que entender que si la obligación no se ha extinguido por imposibilidad sobrevenida y el deudor realiza la prestación que se había comprometido a no hacer, como señala el Art. 1099.</w:t>
      </w:r>
    </w:p>
    <w:p w:rsidR="00B93512" w:rsidRDefault="00B93512" w:rsidP="00B93512">
      <w:pPr>
        <w:spacing w:line="480" w:lineRule="auto"/>
        <w:rPr>
          <w:rFonts w:ascii="Book Antiqua" w:eastAsia="Arial Unicode MS" w:hAnsi="Book Antiqua"/>
          <w:sz w:val="24"/>
          <w:szCs w:val="24"/>
          <w:lang w:eastAsia="es-ES"/>
        </w:rPr>
      </w:pPr>
    </w:p>
    <w:p w:rsidR="00B93512" w:rsidRDefault="00B93512" w:rsidP="00B93512">
      <w:pPr>
        <w:numPr>
          <w:ilvl w:val="1"/>
          <w:numId w:val="10"/>
        </w:numPr>
        <w:tabs>
          <w:tab w:val="clear" w:pos="1050"/>
          <w:tab w:val="num" w:pos="660"/>
        </w:tabs>
        <w:spacing w:line="480" w:lineRule="auto"/>
        <w:ind w:left="660"/>
        <w:jc w:val="both"/>
        <w:rPr>
          <w:rFonts w:ascii="Book Antiqua" w:hAnsi="Book Antiqua"/>
          <w:sz w:val="24"/>
          <w:lang w:val="es-MX"/>
        </w:rPr>
      </w:pPr>
      <w:r>
        <w:rPr>
          <w:rFonts w:ascii="Book Antiqua" w:hAnsi="Book Antiqua"/>
          <w:b/>
          <w:sz w:val="24"/>
          <w:lang w:val="es-MX"/>
        </w:rPr>
        <w:t>La Perdida de la cosa en las Obligaciones Solidarias e indivisibles.</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 xml:space="preserve">En este tipo de obligaciones cabe aclarar que la cosa que se debe, mientras se deba, puede mejorar o deteriorarse. Todo ello cuando la cosa que se debe es una especie o cuerpo cierto, </w:t>
      </w:r>
      <w:r w:rsidR="00F677F4">
        <w:rPr>
          <w:rFonts w:ascii="Book Antiqua" w:hAnsi="Book Antiqua"/>
          <w:sz w:val="24"/>
          <w:lang w:val="es-MX"/>
        </w:rPr>
        <w:t>porque</w:t>
      </w:r>
      <w:r>
        <w:rPr>
          <w:rFonts w:ascii="Book Antiqua" w:hAnsi="Book Antiqua"/>
          <w:sz w:val="24"/>
          <w:lang w:val="es-MX"/>
        </w:rPr>
        <w:t xml:space="preserve"> si se trata de cosas in </w:t>
      </w:r>
      <w:r w:rsidR="00F677F4">
        <w:rPr>
          <w:rFonts w:ascii="Book Antiqua" w:hAnsi="Book Antiqua"/>
          <w:sz w:val="24"/>
          <w:lang w:val="es-MX"/>
        </w:rPr>
        <w:t>género</w:t>
      </w:r>
      <w:r>
        <w:rPr>
          <w:rFonts w:ascii="Book Antiqua" w:hAnsi="Book Antiqua"/>
          <w:sz w:val="24"/>
          <w:lang w:val="es-MX"/>
        </w:rPr>
        <w:t xml:space="preserve">, se aplica el principio: el </w:t>
      </w:r>
      <w:r w:rsidR="00F677F4">
        <w:rPr>
          <w:rFonts w:ascii="Book Antiqua" w:hAnsi="Book Antiqua"/>
          <w:sz w:val="24"/>
          <w:lang w:val="es-MX"/>
        </w:rPr>
        <w:t>género</w:t>
      </w:r>
      <w:r>
        <w:rPr>
          <w:rFonts w:ascii="Book Antiqua" w:hAnsi="Book Antiqua"/>
          <w:sz w:val="24"/>
          <w:lang w:val="es-MX"/>
        </w:rPr>
        <w:t xml:space="preserve"> no perece.</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 xml:space="preserve">Aun cuando por excepción el </w:t>
      </w:r>
      <w:r w:rsidR="00F677F4">
        <w:rPr>
          <w:rFonts w:ascii="Book Antiqua" w:hAnsi="Book Antiqua"/>
          <w:sz w:val="24"/>
          <w:lang w:val="es-MX"/>
        </w:rPr>
        <w:t>género</w:t>
      </w:r>
      <w:r>
        <w:rPr>
          <w:rFonts w:ascii="Book Antiqua" w:hAnsi="Book Antiqua"/>
          <w:sz w:val="24"/>
          <w:lang w:val="es-MX"/>
        </w:rPr>
        <w:t xml:space="preserve"> podría perecer cuando coincide con la especie, es decir, cuando resta únicamente una especie del </w:t>
      </w:r>
      <w:r w:rsidR="00F677F4">
        <w:rPr>
          <w:rFonts w:ascii="Book Antiqua" w:hAnsi="Book Antiqua"/>
          <w:sz w:val="24"/>
          <w:lang w:val="es-MX"/>
        </w:rPr>
        <w:t>género</w:t>
      </w:r>
      <w:r>
        <w:rPr>
          <w:rFonts w:ascii="Book Antiqua" w:hAnsi="Book Antiqua"/>
          <w:sz w:val="24"/>
          <w:lang w:val="es-MX"/>
        </w:rPr>
        <w:t xml:space="preserve"> en referencia.</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 xml:space="preserve">Por ejemplo, supongamos que una persona se compromete a pagar un cuadro, y existe solamente un ejemplar de ese </w:t>
      </w:r>
      <w:r w:rsidR="00F677F4">
        <w:rPr>
          <w:rFonts w:ascii="Book Antiqua" w:hAnsi="Book Antiqua"/>
          <w:sz w:val="24"/>
          <w:lang w:val="es-MX"/>
        </w:rPr>
        <w:t>género</w:t>
      </w:r>
      <w:r>
        <w:rPr>
          <w:rFonts w:ascii="Book Antiqua" w:hAnsi="Book Antiqua"/>
          <w:sz w:val="24"/>
          <w:lang w:val="es-MX"/>
        </w:rPr>
        <w:t xml:space="preserve">, si llegara a perecer se extinguiría la especie y al mismo tiempo el </w:t>
      </w:r>
      <w:r w:rsidR="00F677F4">
        <w:rPr>
          <w:rFonts w:ascii="Book Antiqua" w:hAnsi="Book Antiqua"/>
          <w:sz w:val="24"/>
          <w:lang w:val="es-MX"/>
        </w:rPr>
        <w:t>género</w:t>
      </w:r>
      <w:r>
        <w:rPr>
          <w:rFonts w:ascii="Book Antiqua" w:hAnsi="Book Antiqua"/>
          <w:sz w:val="24"/>
          <w:lang w:val="es-MX"/>
        </w:rPr>
        <w:t>.</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Además hay dos hipótesis que plantea la posibilidad de que una cosa que perece por caso fortuito habría perecido igualmente si hubiese estado en poder del acreedor. Y que el caso fortuito o la fuerza mayor se hayan producido por culpa del deudor.</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 xml:space="preserve">Todos ellos son para estructurar la llamada Teoría del Riesgo, la que responde algunas preguntas, es por ello que habrá de entenderse que desde el momento en que la extinga el riesgo corre a cargo del </w:t>
      </w:r>
      <w:r w:rsidR="00F677F4">
        <w:rPr>
          <w:rFonts w:ascii="Book Antiqua" w:hAnsi="Book Antiqua"/>
          <w:sz w:val="24"/>
          <w:lang w:val="es-MX"/>
        </w:rPr>
        <w:t>acreedor,</w:t>
      </w:r>
      <w:r>
        <w:rPr>
          <w:rFonts w:ascii="Book Antiqua" w:hAnsi="Book Antiqua"/>
          <w:sz w:val="24"/>
          <w:lang w:val="es-MX"/>
        </w:rPr>
        <w:t xml:space="preserve"> dicho de otra forma, seria </w:t>
      </w:r>
      <w:r w:rsidR="00F677F4">
        <w:rPr>
          <w:rFonts w:ascii="Book Antiqua" w:hAnsi="Book Antiqua"/>
          <w:sz w:val="24"/>
          <w:lang w:val="es-MX"/>
        </w:rPr>
        <w:t>este,</w:t>
      </w:r>
      <w:r>
        <w:rPr>
          <w:rFonts w:ascii="Book Antiqua" w:hAnsi="Book Antiqua"/>
          <w:sz w:val="24"/>
          <w:lang w:val="es-MX"/>
        </w:rPr>
        <w:t xml:space="preserve"> el acreedor, quien sufriría la perdida. Y contrario sensu, si la obligación no se extinguir, quien sufre la </w:t>
      </w:r>
      <w:r w:rsidR="00F677F4">
        <w:rPr>
          <w:rFonts w:ascii="Book Antiqua" w:hAnsi="Book Antiqua"/>
          <w:sz w:val="24"/>
          <w:lang w:val="es-MX"/>
        </w:rPr>
        <w:t>perdida,</w:t>
      </w:r>
      <w:r>
        <w:rPr>
          <w:rFonts w:ascii="Book Antiqua" w:hAnsi="Book Antiqua"/>
          <w:sz w:val="24"/>
          <w:lang w:val="es-MX"/>
        </w:rPr>
        <w:t xml:space="preserve"> será, precisamente el deudor.</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 xml:space="preserve">En el Derecho positivo, caso fortuito es el imprevisto a que no es posible resistir, como por ejemplo un naufragio, un terremoto, el apresamiento de enemigos, los actos de autoridad ejercidos por un funcionario </w:t>
      </w:r>
      <w:r w:rsidR="00F677F4">
        <w:rPr>
          <w:rFonts w:ascii="Book Antiqua" w:hAnsi="Book Antiqua"/>
          <w:sz w:val="24"/>
          <w:lang w:val="es-MX"/>
        </w:rPr>
        <w:t>público</w:t>
      </w:r>
      <w:r>
        <w:rPr>
          <w:rFonts w:ascii="Book Antiqua" w:hAnsi="Book Antiqua"/>
          <w:sz w:val="24"/>
          <w:lang w:val="es-MX"/>
        </w:rPr>
        <w:t>, etc., además fuerza mayor es sinónimo de caso fortuito Art.43 C.</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Siempre en el Derecho Positivo y de acuerdo con la tradición romana, no se da un concepto abstracto de culpa, sino definiciones concretas de acuerdo con su graduación: culpa grave, negligencia grave; culpa lata, es la que consiste en no manejar los negocios ajenos con aquel cuidado que aun las personas negligentes y de poca prudencia suelen emplear en sus negocios propios. Esta culpa en materia civil es equiparable al dolo.</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Culpa leve, descuido leve, descuido ligero, es la falta de aquella diligencia y cuidado que los hombres emplean ordinariamente en sus negocios propios. Culpa o descuido sin otra calificación significa descuido leve. Esta especie de culpa se opone a la diligencia o cuidado ordinario mediano.</w:t>
      </w:r>
    </w:p>
    <w:p w:rsidR="00B93512" w:rsidRDefault="00B93512" w:rsidP="00F677F4">
      <w:pPr>
        <w:spacing w:line="480" w:lineRule="auto"/>
        <w:ind w:firstLine="660"/>
        <w:jc w:val="both"/>
        <w:rPr>
          <w:rFonts w:ascii="Book Antiqua" w:hAnsi="Book Antiqua"/>
          <w:sz w:val="24"/>
          <w:lang w:val="es-MX"/>
        </w:rPr>
      </w:pPr>
      <w:r>
        <w:rPr>
          <w:rFonts w:ascii="Book Antiqua" w:hAnsi="Book Antiqua"/>
          <w:sz w:val="24"/>
          <w:lang w:val="es-MX"/>
        </w:rPr>
        <w:t>Culpa o descuido levísimo, es la falta de aquella esmerada diligencia que un hombre juicioso emplea en la administración de sus negocios importantes. Esta especie de culpa se opone a la suma diligenciada o cuidado.</w:t>
      </w:r>
    </w:p>
    <w:p w:rsidR="00B93512" w:rsidRDefault="00B93512" w:rsidP="00F677F4">
      <w:pPr>
        <w:spacing w:line="480" w:lineRule="auto"/>
        <w:ind w:firstLine="708"/>
        <w:jc w:val="both"/>
        <w:rPr>
          <w:rFonts w:ascii="Book Antiqua" w:hAnsi="Book Antiqua"/>
          <w:sz w:val="24"/>
          <w:lang w:val="es-MX"/>
        </w:rPr>
      </w:pPr>
      <w:r>
        <w:rPr>
          <w:rFonts w:ascii="Book Antiqua" w:hAnsi="Book Antiqua"/>
          <w:sz w:val="24"/>
          <w:lang w:val="es-MX"/>
        </w:rPr>
        <w:t xml:space="preserve">En cuanto a la distinción entre culpa leve en abstracto y culpa leve en concreto que ciertamente los romanos no </w:t>
      </w:r>
      <w:r w:rsidR="00F677F4">
        <w:rPr>
          <w:rFonts w:ascii="Book Antiqua" w:hAnsi="Book Antiqua"/>
          <w:sz w:val="24"/>
          <w:lang w:val="es-MX"/>
        </w:rPr>
        <w:t>conocieron,</w:t>
      </w:r>
      <w:r>
        <w:rPr>
          <w:rFonts w:ascii="Book Antiqua" w:hAnsi="Book Antiqua"/>
          <w:sz w:val="24"/>
          <w:lang w:val="es-MX"/>
        </w:rPr>
        <w:t xml:space="preserve"> nuestro Código la contempla por vía de </w:t>
      </w:r>
      <w:r w:rsidR="00F677F4">
        <w:rPr>
          <w:rFonts w:ascii="Book Antiqua" w:hAnsi="Book Antiqua"/>
          <w:sz w:val="24"/>
          <w:lang w:val="es-MX"/>
        </w:rPr>
        <w:t xml:space="preserve">excepción. </w:t>
      </w:r>
      <w:r>
        <w:rPr>
          <w:rFonts w:ascii="Book Antiqua" w:hAnsi="Book Antiqua"/>
          <w:sz w:val="24"/>
          <w:lang w:val="es-MX"/>
        </w:rPr>
        <w:t xml:space="preserve">tal </w:t>
      </w:r>
      <w:r w:rsidR="00F677F4">
        <w:rPr>
          <w:rFonts w:ascii="Book Antiqua" w:hAnsi="Book Antiqua"/>
          <w:sz w:val="24"/>
          <w:lang w:val="es-MX"/>
        </w:rPr>
        <w:t>vez</w:t>
      </w:r>
      <w:r>
        <w:rPr>
          <w:rFonts w:ascii="Book Antiqua" w:hAnsi="Book Antiqua"/>
          <w:sz w:val="24"/>
          <w:lang w:val="es-MX"/>
        </w:rPr>
        <w:t xml:space="preserve"> en un solo caso , se dice que culpa leve en abstracto es la falta de aquella diligencia y cuidado que los hombres emplean ordinariamente en sus negocios  propios y que culpa leve en concreto es aquella que los hombres emplean ordinariamente  en un negocio, en el cual tienen un especial interés.</w:t>
      </w:r>
    </w:p>
    <w:p w:rsidR="00B93512" w:rsidRDefault="00B93512" w:rsidP="00F677F4">
      <w:pPr>
        <w:spacing w:line="480" w:lineRule="auto"/>
        <w:ind w:firstLine="708"/>
        <w:jc w:val="both"/>
        <w:rPr>
          <w:rFonts w:ascii="Book Antiqua" w:hAnsi="Book Antiqua"/>
          <w:sz w:val="24"/>
          <w:lang w:val="es-MX"/>
        </w:rPr>
      </w:pPr>
      <w:r>
        <w:rPr>
          <w:rFonts w:ascii="Book Antiqua" w:hAnsi="Book Antiqua"/>
          <w:sz w:val="24"/>
          <w:lang w:val="es-MX"/>
        </w:rPr>
        <w:t xml:space="preserve">Por lo que el Art. 1889 se refiere a la culpa leve en concreto , que implica un grado de responsabilidad intermedio entre la culpa leve en abstracto y la culpa levísima: el mandatario responde hasta de la culpa leve en el cumplimiento de su cargo , esta responsabilidad recae </w:t>
      </w:r>
      <w:r w:rsidR="00F677F4">
        <w:rPr>
          <w:rFonts w:ascii="Book Antiqua" w:hAnsi="Book Antiqua"/>
          <w:sz w:val="24"/>
          <w:lang w:val="es-MX"/>
        </w:rPr>
        <w:t>más</w:t>
      </w:r>
      <w:r>
        <w:rPr>
          <w:rFonts w:ascii="Book Antiqua" w:hAnsi="Book Antiqua"/>
          <w:sz w:val="24"/>
          <w:lang w:val="es-MX"/>
        </w:rPr>
        <w:t xml:space="preserve"> estrictamente sobre el mandatario remunerado.  </w:t>
      </w:r>
    </w:p>
    <w:p w:rsidR="00B93512" w:rsidRDefault="00B93512" w:rsidP="00F677F4">
      <w:pPr>
        <w:pStyle w:val="Textoindependiente"/>
        <w:spacing w:line="480" w:lineRule="auto"/>
        <w:ind w:firstLine="708"/>
        <w:rPr>
          <w:rFonts w:ascii="Book Antiqua" w:hAnsi="Book Antiqua"/>
          <w:szCs w:val="22"/>
          <w:lang w:val="es-MX"/>
        </w:rPr>
      </w:pPr>
      <w:r>
        <w:rPr>
          <w:rFonts w:ascii="Book Antiqua" w:hAnsi="Book Antiqua"/>
          <w:szCs w:val="22"/>
          <w:lang w:val="es-MX"/>
        </w:rPr>
        <w:t>El dolo es la intención positiva de inferir injuria a la persona o propiedad de otro. Para el concepto de culpa y dolo remitámonos al Art. 42 C.</w:t>
      </w:r>
    </w:p>
    <w:p w:rsidR="00B93512" w:rsidRDefault="00B93512" w:rsidP="00F677F4">
      <w:pPr>
        <w:spacing w:line="480" w:lineRule="auto"/>
        <w:jc w:val="both"/>
        <w:rPr>
          <w:rFonts w:ascii="Book Antiqua" w:hAnsi="Book Antiqua"/>
          <w:sz w:val="24"/>
          <w:lang w:val="es-MX"/>
        </w:rPr>
      </w:pPr>
      <w:r>
        <w:rPr>
          <w:rFonts w:ascii="Book Antiqua" w:hAnsi="Book Antiqua"/>
          <w:sz w:val="24"/>
          <w:lang w:val="es-MX"/>
        </w:rPr>
        <w:t>Donde los romanos dividían el dolo en dolo malo y dolo bueno.</w:t>
      </w:r>
    </w:p>
    <w:p w:rsidR="00B93512" w:rsidRDefault="00B93512" w:rsidP="00F677F4">
      <w:pPr>
        <w:spacing w:line="480" w:lineRule="auto"/>
        <w:jc w:val="both"/>
        <w:rPr>
          <w:rFonts w:ascii="Book Antiqua" w:hAnsi="Book Antiqua"/>
          <w:sz w:val="24"/>
          <w:lang w:val="es-MX"/>
        </w:rPr>
      </w:pPr>
      <w:r>
        <w:rPr>
          <w:rFonts w:ascii="Book Antiqua" w:hAnsi="Book Antiqua"/>
          <w:sz w:val="24"/>
          <w:lang w:val="es-MX"/>
        </w:rPr>
        <w:t>El dolo malo: era el que producía un daño patrimonial considerable.</w:t>
      </w:r>
    </w:p>
    <w:p w:rsidR="00B93512" w:rsidRDefault="00B93512" w:rsidP="00F677F4">
      <w:pPr>
        <w:spacing w:line="480" w:lineRule="auto"/>
        <w:ind w:firstLine="708"/>
        <w:jc w:val="both"/>
        <w:rPr>
          <w:rFonts w:ascii="Book Antiqua" w:hAnsi="Book Antiqua"/>
          <w:sz w:val="24"/>
          <w:lang w:val="es-MX"/>
        </w:rPr>
      </w:pPr>
      <w:r>
        <w:rPr>
          <w:rFonts w:ascii="Book Antiqua" w:hAnsi="Book Antiqua"/>
          <w:sz w:val="24"/>
          <w:lang w:val="es-MX"/>
        </w:rPr>
        <w:t xml:space="preserve">El dolo bueno: </w:t>
      </w:r>
      <w:r w:rsidR="00F677F4">
        <w:rPr>
          <w:rFonts w:ascii="Book Antiqua" w:hAnsi="Book Antiqua"/>
          <w:sz w:val="24"/>
          <w:lang w:val="es-MX"/>
        </w:rPr>
        <w:t>aun</w:t>
      </w:r>
      <w:r>
        <w:rPr>
          <w:rFonts w:ascii="Book Antiqua" w:hAnsi="Book Antiqua"/>
          <w:sz w:val="24"/>
          <w:lang w:val="es-MX"/>
        </w:rPr>
        <w:t xml:space="preserve"> cuando implicaba engaño, era un engaño leve, como el que emplean los comerciantes para vender sus productos, el cual no tiene interés en materia civil, pero si en materia mercantil.</w:t>
      </w:r>
    </w:p>
    <w:p w:rsidR="00B93512" w:rsidRDefault="00B93512" w:rsidP="00F677F4">
      <w:pPr>
        <w:spacing w:line="480" w:lineRule="auto"/>
        <w:ind w:firstLine="708"/>
        <w:jc w:val="both"/>
        <w:rPr>
          <w:rFonts w:ascii="Book Antiqua" w:hAnsi="Book Antiqua"/>
          <w:sz w:val="24"/>
          <w:lang w:val="es-MX"/>
        </w:rPr>
      </w:pPr>
      <w:r>
        <w:rPr>
          <w:rFonts w:ascii="Book Antiqua" w:hAnsi="Book Antiqua"/>
          <w:sz w:val="24"/>
          <w:lang w:val="es-MX"/>
        </w:rPr>
        <w:t xml:space="preserve">La mora consiste en el retardo culpable en el pago de la cosa en </w:t>
      </w:r>
      <w:r w:rsidR="00F677F4">
        <w:rPr>
          <w:rFonts w:ascii="Book Antiqua" w:hAnsi="Book Antiqua"/>
          <w:sz w:val="24"/>
          <w:lang w:val="es-MX"/>
        </w:rPr>
        <w:t>obligación,</w:t>
      </w:r>
      <w:r>
        <w:rPr>
          <w:rFonts w:ascii="Book Antiqua" w:hAnsi="Book Antiqua"/>
          <w:sz w:val="24"/>
          <w:lang w:val="es-MX"/>
        </w:rPr>
        <w:t xml:space="preserve"> es decir su incumplimiento imputable al deudor. También existe la mora del acreedor, cuando este provenga de su negativa en recibir.</w:t>
      </w:r>
    </w:p>
    <w:p w:rsidR="00B93512" w:rsidRDefault="00B93512" w:rsidP="00F677F4">
      <w:pPr>
        <w:pStyle w:val="NormalWeb"/>
        <w:spacing w:line="480" w:lineRule="auto"/>
        <w:ind w:firstLine="708"/>
        <w:jc w:val="both"/>
        <w:rPr>
          <w:rFonts w:ascii="Book Antiqua" w:hAnsi="Book Antiqua"/>
        </w:rPr>
      </w:pPr>
      <w:r>
        <w:rPr>
          <w:rFonts w:ascii="Book Antiqua" w:hAnsi="Book Antiqua"/>
          <w:lang w:val="es-MX"/>
        </w:rPr>
        <w:t xml:space="preserve">Nuestro código regula en el Art. 1422, la mora del deudor y la del acreedor. </w:t>
      </w:r>
      <w:r>
        <w:rPr>
          <w:rFonts w:ascii="Book Antiqua" w:hAnsi="Book Antiqua" w:hint="eastAsia"/>
          <w:lang w:val="es-MX"/>
        </w:rPr>
        <w:t xml:space="preserve">Respecto a la mora del deudor </w:t>
      </w:r>
      <w:r>
        <w:rPr>
          <w:rFonts w:ascii="Book Antiqua" w:hAnsi="Book Antiqua"/>
          <w:lang w:val="es-MX"/>
        </w:rPr>
        <w:t xml:space="preserve">y </w:t>
      </w:r>
      <w:r>
        <w:rPr>
          <w:rFonts w:ascii="Book Antiqua" w:hAnsi="Book Antiqua" w:hint="eastAsia"/>
          <w:lang w:val="es-MX"/>
        </w:rPr>
        <w:t>da los elementos esenciales para  que se produzca.</w:t>
      </w:r>
    </w:p>
    <w:p w:rsidR="00B93512" w:rsidRDefault="00B93512" w:rsidP="00F677F4">
      <w:pPr>
        <w:pStyle w:val="NormalWeb"/>
        <w:spacing w:line="480" w:lineRule="auto"/>
        <w:ind w:firstLine="708"/>
        <w:jc w:val="both"/>
        <w:rPr>
          <w:rFonts w:ascii="Book Antiqua" w:hAnsi="Book Antiqua"/>
        </w:rPr>
      </w:pPr>
      <w:r>
        <w:rPr>
          <w:rFonts w:ascii="Book Antiqua" w:hAnsi="Book Antiqua"/>
        </w:rPr>
        <w:t xml:space="preserve">Se debe </w:t>
      </w:r>
      <w:r>
        <w:rPr>
          <w:rFonts w:ascii="Book Antiqua" w:hAnsi="Book Antiqua" w:hint="eastAsia"/>
        </w:rPr>
        <w:t xml:space="preserve">distinguir entre mora simple y simple retardo. Donde el simple retardo es el </w:t>
      </w:r>
      <w:r w:rsidR="00F677F4">
        <w:rPr>
          <w:rFonts w:ascii="Book Antiqua" w:hAnsi="Book Antiqua"/>
        </w:rPr>
        <w:t>prólogo</w:t>
      </w:r>
      <w:r>
        <w:rPr>
          <w:rFonts w:ascii="Book Antiqua" w:hAnsi="Book Antiqua" w:hint="eastAsia"/>
        </w:rPr>
        <w:t xml:space="preserve"> de la </w:t>
      </w:r>
      <w:r w:rsidR="00F677F4">
        <w:rPr>
          <w:rFonts w:ascii="Book Antiqua" w:hAnsi="Book Antiqua"/>
        </w:rPr>
        <w:t>mora. Para</w:t>
      </w:r>
      <w:r>
        <w:rPr>
          <w:rFonts w:ascii="Book Antiqua" w:hAnsi="Book Antiqua" w:hint="eastAsia"/>
        </w:rPr>
        <w:t xml:space="preserve"> que se produzca la mora del deudor se requiere:</w:t>
      </w:r>
    </w:p>
    <w:p w:rsidR="00B93512" w:rsidRDefault="00F677F4" w:rsidP="00B93512">
      <w:pPr>
        <w:pStyle w:val="NormalWeb"/>
        <w:spacing w:line="480" w:lineRule="auto"/>
        <w:jc w:val="both"/>
        <w:rPr>
          <w:rFonts w:ascii="Book Antiqua" w:hAnsi="Book Antiqua"/>
        </w:rPr>
      </w:pPr>
      <w:r>
        <w:rPr>
          <w:rFonts w:ascii="Book Antiqua" w:hAnsi="Book Antiqua"/>
        </w:rPr>
        <w:t>a) que</w:t>
      </w:r>
      <w:r w:rsidR="00B93512">
        <w:rPr>
          <w:rFonts w:ascii="Book Antiqua" w:hAnsi="Book Antiqua" w:hint="eastAsia"/>
        </w:rPr>
        <w:t xml:space="preserve"> exista retardo en el cumplimiento de la obligación siendo esta exigible;</w:t>
      </w:r>
    </w:p>
    <w:p w:rsidR="00B93512" w:rsidRDefault="00B93512" w:rsidP="00B93512">
      <w:pPr>
        <w:pStyle w:val="NormalWeb"/>
        <w:spacing w:line="480" w:lineRule="auto"/>
        <w:jc w:val="both"/>
        <w:rPr>
          <w:rFonts w:ascii="Book Antiqua" w:hAnsi="Book Antiqua"/>
        </w:rPr>
      </w:pPr>
      <w:r>
        <w:rPr>
          <w:rFonts w:ascii="Book Antiqua" w:hAnsi="Book Antiqua" w:hint="eastAsia"/>
        </w:rPr>
        <w:t>b) que el retardo sea imputable al deudor; Art.1429 inc. 2</w:t>
      </w:r>
      <w:r>
        <w:rPr>
          <w:rFonts w:ascii="Book Antiqua" w:hAnsi="Book Antiqua" w:hint="eastAsia"/>
        </w:rPr>
        <w:t>°</w:t>
      </w:r>
      <w:r>
        <w:rPr>
          <w:rFonts w:ascii="Book Antiqua" w:hAnsi="Book Antiqua" w:hint="eastAsia"/>
        </w:rPr>
        <w:t xml:space="preserve"> C., 1629 y1714 C.</w:t>
      </w:r>
    </w:p>
    <w:p w:rsidR="00B93512" w:rsidRDefault="00B93512" w:rsidP="00B93512">
      <w:pPr>
        <w:pStyle w:val="NormalWeb"/>
        <w:spacing w:line="480" w:lineRule="auto"/>
        <w:jc w:val="both"/>
        <w:rPr>
          <w:rFonts w:ascii="Book Antiqua" w:hAnsi="Book Antiqua" w:cs="Times New Roman"/>
        </w:rPr>
      </w:pPr>
      <w:r>
        <w:rPr>
          <w:rFonts w:ascii="Book Antiqua" w:hAnsi="Book Antiqua" w:hint="eastAsia"/>
          <w:lang w:val="es-MX"/>
        </w:rPr>
        <w:t xml:space="preserve"> </w:t>
      </w:r>
      <w:r w:rsidR="00F677F4">
        <w:rPr>
          <w:rFonts w:ascii="Book Antiqua" w:hAnsi="Book Antiqua"/>
          <w:lang w:val="es-MX"/>
        </w:rPr>
        <w:tab/>
      </w:r>
      <w:r>
        <w:rPr>
          <w:rFonts w:ascii="Book Antiqua" w:hAnsi="Book Antiqua" w:cs="Times New Roman"/>
          <w:lang w:val="es-MX"/>
        </w:rPr>
        <w:t xml:space="preserve">El Art.1542 C. Establece  que </w:t>
      </w:r>
      <w:r>
        <w:rPr>
          <w:rFonts w:ascii="Book Antiqua" w:hAnsi="Book Antiqua" w:cs="Times New Roman"/>
          <w:szCs w:val="20"/>
        </w:rPr>
        <w:t>si el cuerpo cierto perece por culpa o durante la mora del deudor, la obligación del deudor subsiste, pero varía de objeto; el deudor es obligado al precio de la cosa y a indemnizar al acreedor.</w:t>
      </w:r>
      <w:r>
        <w:rPr>
          <w:rFonts w:ascii="Book Antiqua" w:hAnsi="Book Antiqua" w:cs="Times New Roman"/>
        </w:rPr>
        <w:t xml:space="preserve"> </w:t>
      </w:r>
    </w:p>
    <w:p w:rsidR="00B93512" w:rsidRDefault="00B93512" w:rsidP="00F677F4">
      <w:pPr>
        <w:pStyle w:val="NormalWeb"/>
        <w:spacing w:line="480" w:lineRule="auto"/>
        <w:ind w:firstLine="708"/>
        <w:jc w:val="both"/>
        <w:rPr>
          <w:rFonts w:ascii="Book Antiqua" w:hAnsi="Book Antiqua"/>
        </w:rPr>
      </w:pPr>
      <w:r>
        <w:rPr>
          <w:rFonts w:ascii="Book Antiqua" w:hAnsi="Book Antiqua" w:cs="Times New Roman"/>
          <w:szCs w:val="20"/>
        </w:rPr>
        <w:t>Sin embargo, si el deudor está en mora y el cuerpo cierto que se debe perece por caso fortuito que habría sobrevenido igualmente a dicho cuerpo en poder del acreedor, sólo se deberá la indemnización de los perjuicios de la mora. Pero si el caso fortuito pudo no haber sucedido</w:t>
      </w:r>
      <w:r>
        <w:rPr>
          <w:rFonts w:ascii="Book Antiqua" w:hAnsi="Book Antiqua" w:cs="Arial"/>
          <w:szCs w:val="20"/>
        </w:rPr>
        <w:t xml:space="preserve"> igualmente en poder del acreedor, se debe el precio de la cosa y los perjuicios de la mora.</w:t>
      </w:r>
      <w:r>
        <w:rPr>
          <w:rFonts w:ascii="Book Antiqua" w:hAnsi="Book Antiqua" w:hint="eastAsia"/>
        </w:rPr>
        <w:t xml:space="preserve"> </w:t>
      </w:r>
    </w:p>
    <w:p w:rsidR="00B93512" w:rsidRDefault="00B93512" w:rsidP="00F677F4">
      <w:pPr>
        <w:pStyle w:val="NormalWeb"/>
        <w:spacing w:line="480" w:lineRule="auto"/>
        <w:ind w:firstLine="708"/>
        <w:jc w:val="both"/>
        <w:rPr>
          <w:rFonts w:ascii="Book Antiqua" w:hAnsi="Book Antiqua" w:cs="Arial"/>
          <w:szCs w:val="20"/>
        </w:rPr>
      </w:pPr>
      <w:r>
        <w:rPr>
          <w:rFonts w:ascii="Book Antiqua" w:hAnsi="Book Antiqua" w:cs="Arial"/>
          <w:szCs w:val="20"/>
        </w:rPr>
        <w:t>En los contratos bilaterales ninguno de los contratantes esta en mora, dejando de cumplir lo pactado  mientras el otro no lo cumple por su parte, o no se allana a cumplirlo en la forma y tiempo debidos.</w:t>
      </w:r>
    </w:p>
    <w:p w:rsidR="00B93512" w:rsidRDefault="00B93512" w:rsidP="00F677F4">
      <w:pPr>
        <w:pStyle w:val="NormalWeb"/>
        <w:spacing w:line="480" w:lineRule="auto"/>
        <w:ind w:firstLine="708"/>
        <w:jc w:val="both"/>
        <w:rPr>
          <w:rFonts w:ascii="Book Antiqua" w:hAnsi="Book Antiqua" w:cs="Arial"/>
          <w:szCs w:val="20"/>
        </w:rPr>
      </w:pPr>
      <w:r>
        <w:rPr>
          <w:rFonts w:ascii="Book Antiqua" w:hAnsi="Book Antiqua" w:cs="Arial"/>
          <w:szCs w:val="20"/>
        </w:rPr>
        <w:t>El Art. 1429 C. arriba citado establece que La mora producida por fuerza mayor o caso fortuito no da lugar a indemnización de perjuicios.</w:t>
      </w:r>
    </w:p>
    <w:p w:rsidR="00B93512" w:rsidRDefault="00B93512" w:rsidP="00F677F4">
      <w:pPr>
        <w:pStyle w:val="NormalWeb"/>
        <w:spacing w:line="480" w:lineRule="auto"/>
        <w:ind w:firstLine="708"/>
        <w:jc w:val="both"/>
        <w:rPr>
          <w:rFonts w:ascii="Book Antiqua" w:hAnsi="Book Antiqua"/>
        </w:rPr>
      </w:pPr>
      <w:r>
        <w:rPr>
          <w:rFonts w:ascii="Book Antiqua" w:hAnsi="Book Antiqua" w:cs="Arial"/>
          <w:szCs w:val="20"/>
        </w:rPr>
        <w:t>Y el Art.</w:t>
      </w:r>
      <w:r>
        <w:rPr>
          <w:rFonts w:ascii="Book Antiqua" w:hAnsi="Book Antiqua" w:cs="Arial"/>
          <w:b/>
          <w:bCs/>
          <w:szCs w:val="20"/>
        </w:rPr>
        <w:t xml:space="preserve"> </w:t>
      </w:r>
      <w:r>
        <w:rPr>
          <w:rFonts w:ascii="Book Antiqua" w:hAnsi="Book Antiqua" w:cs="Arial"/>
          <w:szCs w:val="20"/>
        </w:rPr>
        <w:t>Art. 1629 C. establece que si</w:t>
      </w:r>
      <w:r>
        <w:rPr>
          <w:rFonts w:ascii="Book Antiqua" w:hAnsi="Book Antiqua" w:cs="Arial"/>
          <w:b/>
          <w:bCs/>
          <w:szCs w:val="20"/>
        </w:rPr>
        <w:t xml:space="preserve"> </w:t>
      </w:r>
      <w:r>
        <w:rPr>
          <w:rFonts w:ascii="Book Antiqua" w:hAnsi="Book Antiqua" w:cs="Arial"/>
          <w:szCs w:val="20"/>
        </w:rPr>
        <w:t xml:space="preserve"> el vendedor es obligado a entregar la cosa vendida inmediatamente después del contrato, o a la época prefijada en él.</w:t>
      </w:r>
      <w:r>
        <w:rPr>
          <w:rFonts w:ascii="Book Antiqua" w:hAnsi="Book Antiqua" w:hint="eastAsia"/>
        </w:rPr>
        <w:t xml:space="preserve"> </w:t>
      </w:r>
    </w:p>
    <w:p w:rsidR="00B93512" w:rsidRDefault="00B93512" w:rsidP="00F677F4">
      <w:pPr>
        <w:pStyle w:val="NormalWeb"/>
        <w:spacing w:line="480" w:lineRule="auto"/>
        <w:ind w:firstLine="708"/>
        <w:jc w:val="both"/>
        <w:rPr>
          <w:rFonts w:ascii="Book Antiqua" w:hAnsi="Book Antiqua"/>
        </w:rPr>
      </w:pPr>
      <w:r>
        <w:rPr>
          <w:rFonts w:ascii="Book Antiqua" w:hAnsi="Book Antiqua" w:cs="Arial"/>
          <w:szCs w:val="20"/>
        </w:rPr>
        <w:t>Si el vendedor por hecho o culpa suya ha retardado la entrega, podrá el comprador a su arbitrio perseverar en el contrato o desistir de él, y en ambos casos con derecho para ser indemnizado de los perjuicios según las reglas generales.</w:t>
      </w:r>
      <w:r>
        <w:rPr>
          <w:rFonts w:ascii="Book Antiqua" w:hAnsi="Book Antiqua" w:hint="eastAsia"/>
        </w:rPr>
        <w:t xml:space="preserve"> </w:t>
      </w:r>
    </w:p>
    <w:p w:rsidR="00B93512" w:rsidRDefault="00B93512" w:rsidP="00F677F4">
      <w:pPr>
        <w:pStyle w:val="NormalWeb"/>
        <w:spacing w:line="480" w:lineRule="auto"/>
        <w:ind w:firstLine="708"/>
        <w:jc w:val="both"/>
        <w:rPr>
          <w:rFonts w:ascii="Book Antiqua" w:hAnsi="Book Antiqua"/>
        </w:rPr>
      </w:pPr>
      <w:r>
        <w:rPr>
          <w:rFonts w:ascii="Book Antiqua" w:hAnsi="Book Antiqua" w:cs="Arial"/>
          <w:szCs w:val="20"/>
        </w:rPr>
        <w:t>Además el  Art. 1714 C. establece que</w:t>
      </w:r>
      <w:r>
        <w:rPr>
          <w:rFonts w:ascii="Book Antiqua" w:hAnsi="Book Antiqua" w:cs="Arial"/>
          <w:b/>
          <w:bCs/>
          <w:szCs w:val="20"/>
        </w:rPr>
        <w:t xml:space="preserve"> </w:t>
      </w:r>
      <w:r>
        <w:rPr>
          <w:rFonts w:ascii="Book Antiqua" w:hAnsi="Book Antiqua" w:cs="Arial"/>
          <w:szCs w:val="20"/>
        </w:rPr>
        <w:t>si el arrendador por hecho o culpa suya o de sus agentes o dependientes, es constituido en mora de entregar, tendrá derecho el arrendatario a indemnización de perjuicios.</w:t>
      </w:r>
      <w:r>
        <w:rPr>
          <w:rFonts w:ascii="Book Antiqua" w:hAnsi="Book Antiqua" w:hint="eastAsia"/>
        </w:rPr>
        <w:t xml:space="preserve"> </w:t>
      </w:r>
    </w:p>
    <w:p w:rsidR="00B93512" w:rsidRDefault="00B93512" w:rsidP="00F677F4">
      <w:pPr>
        <w:pStyle w:val="NormalWeb"/>
        <w:spacing w:line="480" w:lineRule="auto"/>
        <w:ind w:firstLine="708"/>
        <w:jc w:val="both"/>
        <w:rPr>
          <w:rFonts w:ascii="Book Antiqua" w:hAnsi="Book Antiqua"/>
        </w:rPr>
      </w:pPr>
      <w:r>
        <w:rPr>
          <w:rFonts w:ascii="Book Antiqua" w:hAnsi="Book Antiqua" w:hint="eastAsia"/>
        </w:rPr>
        <w:t xml:space="preserve">Con los </w:t>
      </w:r>
      <w:r>
        <w:rPr>
          <w:rFonts w:ascii="Book Antiqua" w:hAnsi="Book Antiqua"/>
        </w:rPr>
        <w:t>artículos</w:t>
      </w:r>
      <w:r>
        <w:rPr>
          <w:rFonts w:ascii="Book Antiqua" w:hAnsi="Book Antiqua" w:hint="eastAsia"/>
        </w:rPr>
        <w:t xml:space="preserve"> antes citados se ha afirmado la diferencia entre simple retardo y mora. Ya que para que el simple retardo se transforme en mora, se requiere la interpelación, la que se produce de forma tacita o expresa.</w:t>
      </w:r>
    </w:p>
    <w:p w:rsidR="00B93512" w:rsidRDefault="00B93512" w:rsidP="00F677F4">
      <w:pPr>
        <w:pStyle w:val="NormalWeb"/>
        <w:spacing w:line="480" w:lineRule="auto"/>
        <w:ind w:firstLine="708"/>
        <w:jc w:val="both"/>
        <w:rPr>
          <w:rFonts w:ascii="Book Antiqua" w:hAnsi="Book Antiqua"/>
        </w:rPr>
      </w:pPr>
      <w:r>
        <w:rPr>
          <w:rFonts w:ascii="Book Antiqua" w:hAnsi="Book Antiqua" w:hint="eastAsia"/>
        </w:rPr>
        <w:t xml:space="preserve">Pero aun cuando el tiempo interpela por el hombre, la ley en algunas </w:t>
      </w:r>
      <w:r>
        <w:rPr>
          <w:rFonts w:ascii="Book Antiqua" w:hAnsi="Book Antiqua"/>
        </w:rPr>
        <w:t>ocasiones</w:t>
      </w:r>
      <w:r>
        <w:rPr>
          <w:rFonts w:ascii="Book Antiqua" w:hAnsi="Book Antiqua" w:hint="eastAsia"/>
        </w:rPr>
        <w:t xml:space="preserve"> exige </w:t>
      </w:r>
      <w:r>
        <w:rPr>
          <w:rFonts w:ascii="Book Antiqua" w:hAnsi="Book Antiqua"/>
        </w:rPr>
        <w:t>además</w:t>
      </w:r>
      <w:r>
        <w:rPr>
          <w:rFonts w:ascii="Book Antiqua" w:hAnsi="Book Antiqua" w:hint="eastAsia"/>
        </w:rPr>
        <w:t xml:space="preserve"> un requerimiento de parte del acreedor , para contribuirle en mora.</w:t>
      </w:r>
    </w:p>
    <w:p w:rsidR="00B93512" w:rsidRDefault="00B93512" w:rsidP="00F677F4">
      <w:pPr>
        <w:pStyle w:val="NormalWeb"/>
        <w:spacing w:line="480" w:lineRule="auto"/>
        <w:ind w:firstLine="708"/>
        <w:jc w:val="both"/>
        <w:rPr>
          <w:rFonts w:ascii="Book Antiqua" w:hAnsi="Book Antiqua"/>
        </w:rPr>
      </w:pPr>
      <w:r>
        <w:rPr>
          <w:rFonts w:ascii="Book Antiqua" w:hAnsi="Book Antiqua" w:cs="Arial"/>
          <w:szCs w:val="20"/>
        </w:rPr>
        <w:t>Así en el Art. 1257C.</w:t>
      </w:r>
      <w:r>
        <w:rPr>
          <w:rFonts w:ascii="Book Antiqua" w:hAnsi="Book Antiqua" w:cs="Arial"/>
          <w:b/>
          <w:bCs/>
          <w:szCs w:val="20"/>
        </w:rPr>
        <w:t xml:space="preserve">  </w:t>
      </w:r>
      <w:r>
        <w:rPr>
          <w:rFonts w:ascii="Book Antiqua" w:hAnsi="Book Antiqua" w:cs="Arial"/>
          <w:szCs w:val="20"/>
        </w:rPr>
        <w:t>Los títulos ejecutivos contra el difunto lo serán igualmente contra los herederos; pero los acreedores no podrán entablar o llevar adelante la ejecución, sino pasados ocho días después de la notificación judicial de sus títulos.</w:t>
      </w:r>
      <w:r>
        <w:rPr>
          <w:rFonts w:ascii="Book Antiqua" w:hAnsi="Book Antiqua" w:hint="eastAsia"/>
        </w:rPr>
        <w:t xml:space="preserve"> </w:t>
      </w:r>
    </w:p>
    <w:p w:rsidR="00B93512" w:rsidRDefault="00B93512" w:rsidP="00F677F4">
      <w:pPr>
        <w:pStyle w:val="NormalWeb"/>
        <w:spacing w:line="480" w:lineRule="auto"/>
        <w:ind w:firstLine="708"/>
        <w:jc w:val="both"/>
        <w:rPr>
          <w:rFonts w:ascii="Book Antiqua" w:hAnsi="Book Antiqua" w:cs="Arial"/>
          <w:b/>
          <w:bCs/>
          <w:szCs w:val="20"/>
        </w:rPr>
      </w:pPr>
      <w:r>
        <w:rPr>
          <w:rFonts w:ascii="Book Antiqua" w:hAnsi="Book Antiqua" w:cs="Arial"/>
          <w:szCs w:val="20"/>
        </w:rPr>
        <w:t>Para que el arrendatario sea constituido en mora de restituir la cosa arrendada, será necesario requerimiento del arrendador, aun cuando haya precedido desahucio; y si requerido no la restituyere, será condenado al pleno resarcimiento de todos los perjuicios de la mora, y a lo demás que contra él competa como injusto detentador.</w:t>
      </w:r>
    </w:p>
    <w:p w:rsidR="00B93512" w:rsidRDefault="00B93512" w:rsidP="00F677F4">
      <w:pPr>
        <w:pStyle w:val="NormalWeb"/>
        <w:spacing w:line="480" w:lineRule="auto"/>
        <w:ind w:firstLine="708"/>
        <w:jc w:val="both"/>
        <w:rPr>
          <w:rFonts w:ascii="Book Antiqua" w:hAnsi="Book Antiqua" w:cs="Arial"/>
          <w:b/>
          <w:bCs/>
          <w:szCs w:val="20"/>
        </w:rPr>
      </w:pPr>
      <w:r>
        <w:rPr>
          <w:rFonts w:ascii="Book Antiqua" w:hAnsi="Book Antiqua" w:cs="Arial"/>
          <w:szCs w:val="20"/>
        </w:rPr>
        <w:t>Si no se ha fijado tiempo para la duración del arriendo, o si el tiempo no es determinado por el servicio especial a que se destina la cosa arrendada o por la costumbre, ninguna de las dos partes podrá hacerlo cesar sino desahuciando a la otra, esto es, noticiándoselo anticipadamente.</w:t>
      </w:r>
    </w:p>
    <w:p w:rsidR="00B93512" w:rsidRDefault="00B93512" w:rsidP="00F677F4">
      <w:pPr>
        <w:pStyle w:val="NormalWeb"/>
        <w:spacing w:line="480" w:lineRule="auto"/>
        <w:ind w:firstLine="708"/>
        <w:jc w:val="both"/>
        <w:rPr>
          <w:rFonts w:ascii="Book Antiqua" w:hAnsi="Book Antiqua" w:cs="Arial"/>
          <w:b/>
          <w:bCs/>
          <w:szCs w:val="20"/>
        </w:rPr>
      </w:pPr>
      <w:r>
        <w:rPr>
          <w:rFonts w:ascii="Book Antiqua" w:hAnsi="Book Antiqua" w:cs="Arial"/>
          <w:szCs w:val="20"/>
        </w:rPr>
        <w:t>La mora de un período entero en el pago de la renta, dará derecho al arrendador después de dos reconvenciones, entre las cuales medien a lo menos cuatro días, para hacer cesar inmediatamente el arriendo, si no se presta seguridad competente de que se verificará el pago dentro de un plazo razonable, que no bajará de treinta días.</w:t>
      </w:r>
    </w:p>
    <w:p w:rsidR="00B93512" w:rsidRDefault="00B93512" w:rsidP="00F677F4">
      <w:pPr>
        <w:pStyle w:val="NormalWeb"/>
        <w:spacing w:line="480" w:lineRule="auto"/>
        <w:ind w:firstLine="708"/>
        <w:jc w:val="both"/>
        <w:rPr>
          <w:rFonts w:ascii="Book Antiqua" w:hAnsi="Book Antiqua"/>
        </w:rPr>
      </w:pPr>
      <w:r>
        <w:rPr>
          <w:rFonts w:ascii="Book Antiqua" w:hAnsi="Book Antiqua" w:cs="Arial"/>
          <w:szCs w:val="20"/>
        </w:rPr>
        <w:t xml:space="preserve">La obligación de guardar la cosa dura hasta que el depositante la pida; pero el depositario podrá exigir que el depositante disponga de ella, cuando se cumpla el término estipulado para la duración del depósito, o cuando </w:t>
      </w:r>
      <w:r w:rsidR="00DF5C40">
        <w:rPr>
          <w:rFonts w:ascii="Book Antiqua" w:hAnsi="Book Antiqua" w:cs="Arial"/>
          <w:szCs w:val="20"/>
        </w:rPr>
        <w:t>aún</w:t>
      </w:r>
      <w:r>
        <w:rPr>
          <w:rFonts w:ascii="Book Antiqua" w:hAnsi="Book Antiqua" w:cs="Arial"/>
          <w:szCs w:val="20"/>
        </w:rPr>
        <w:t xml:space="preserve"> sin cumplirse el término, peligre el depósito en su poder o le cause perjuicio.</w:t>
      </w:r>
      <w:r>
        <w:rPr>
          <w:rFonts w:ascii="Book Antiqua" w:hAnsi="Book Antiqua" w:hint="eastAsia"/>
        </w:rPr>
        <w:t xml:space="preserve"> </w:t>
      </w:r>
    </w:p>
    <w:p w:rsidR="00B93512" w:rsidRDefault="00B93512" w:rsidP="00F677F4">
      <w:pPr>
        <w:pStyle w:val="NormalWeb"/>
        <w:spacing w:line="480" w:lineRule="auto"/>
        <w:ind w:firstLine="708"/>
        <w:jc w:val="both"/>
        <w:rPr>
          <w:rFonts w:ascii="Book Antiqua" w:hAnsi="Book Antiqua"/>
        </w:rPr>
      </w:pPr>
      <w:r>
        <w:rPr>
          <w:rFonts w:ascii="Book Antiqua" w:hAnsi="Book Antiqua" w:hint="eastAsia"/>
        </w:rPr>
        <w:t xml:space="preserve">En el caso de el numeral segundo del Art. 1422 C. no nos encontramos en la mora, sino ante la imposibilidad de cumplimiento. </w:t>
      </w:r>
      <w:r w:rsidR="00DF5C40">
        <w:rPr>
          <w:rFonts w:ascii="Book Antiqua" w:hAnsi="Book Antiqua"/>
        </w:rPr>
        <w:t>Así</w:t>
      </w:r>
      <w:r>
        <w:rPr>
          <w:rFonts w:ascii="Book Antiqua" w:hAnsi="Book Antiqua" w:hint="eastAsia"/>
        </w:rPr>
        <w:t xml:space="preserve"> por ejemplo , supongamos que la obligación consiste en proveer de abono a un algodonero durante los treinta primeros días de la recolecta. Si estos han transcurrido sin que el deudor cumpla con su obligación, la verdad es que ha ido </w:t>
      </w:r>
      <w:r w:rsidR="00F677F4">
        <w:rPr>
          <w:rFonts w:ascii="Book Antiqua" w:hAnsi="Book Antiqua"/>
        </w:rPr>
        <w:t>más</w:t>
      </w:r>
      <w:r>
        <w:rPr>
          <w:rFonts w:ascii="Book Antiqua" w:hAnsi="Book Antiqua" w:hint="eastAsia"/>
        </w:rPr>
        <w:t xml:space="preserve"> allá de la mora, para caer en el pleno cumplimiento.</w:t>
      </w:r>
    </w:p>
    <w:p w:rsidR="00B93512" w:rsidRDefault="00B93512" w:rsidP="00DF5C40">
      <w:pPr>
        <w:pStyle w:val="NormalWeb"/>
        <w:spacing w:line="480" w:lineRule="auto"/>
        <w:ind w:firstLine="708"/>
        <w:jc w:val="both"/>
        <w:rPr>
          <w:rFonts w:ascii="Book Antiqua" w:hAnsi="Book Antiqua"/>
        </w:rPr>
      </w:pPr>
      <w:r>
        <w:rPr>
          <w:rFonts w:ascii="Book Antiqua" w:hAnsi="Book Antiqua" w:hint="eastAsia"/>
        </w:rPr>
        <w:t xml:space="preserve">Mientras que el numeral tercero del mismo </w:t>
      </w:r>
      <w:r>
        <w:rPr>
          <w:rFonts w:ascii="Book Antiqua" w:hAnsi="Book Antiqua"/>
        </w:rPr>
        <w:t>Art.</w:t>
      </w:r>
      <w:r>
        <w:rPr>
          <w:rFonts w:ascii="Book Antiqua" w:hAnsi="Book Antiqua" w:hint="eastAsia"/>
        </w:rPr>
        <w:t xml:space="preserve"> 1422 C. establece la regla general. De donde el requisito de la reconvención en general es indispensable para poner en mora al deudor. Mientras que en el numeral primero no exige que la reconvención o el requerimiento sea judicial. En cambio en el numeral tercero habrá de ser judicial.</w:t>
      </w:r>
    </w:p>
    <w:p w:rsidR="00B93512" w:rsidRDefault="00B93512" w:rsidP="00DF5C40">
      <w:pPr>
        <w:pStyle w:val="NormalWeb"/>
        <w:spacing w:line="480" w:lineRule="auto"/>
        <w:ind w:firstLine="708"/>
        <w:jc w:val="both"/>
        <w:rPr>
          <w:rFonts w:ascii="Book Antiqua" w:hAnsi="Book Antiqua"/>
        </w:rPr>
      </w:pPr>
      <w:r>
        <w:rPr>
          <w:rFonts w:ascii="Book Antiqua" w:hAnsi="Book Antiqua" w:hint="eastAsia"/>
        </w:rPr>
        <w:t xml:space="preserve">Por ejemplo si A da a mutuo a B una cantidad de dinero sin plazo estipulado. </w:t>
      </w:r>
      <w:r w:rsidR="00DF5C40">
        <w:rPr>
          <w:rFonts w:ascii="Book Antiqua" w:hAnsi="Book Antiqua"/>
        </w:rPr>
        <w:t>Operará</w:t>
      </w:r>
      <w:r>
        <w:rPr>
          <w:rFonts w:ascii="Book Antiqua" w:hAnsi="Book Antiqua" w:hint="eastAsia"/>
        </w:rPr>
        <w:t xml:space="preserve"> entonces el plazo legal de diez días, pero B no estará en mora mientras no haya sido demandado por A.</w:t>
      </w:r>
    </w:p>
    <w:p w:rsidR="00B93512" w:rsidRDefault="00B93512" w:rsidP="00DF5C40">
      <w:pPr>
        <w:pStyle w:val="NormalWeb"/>
        <w:spacing w:line="480" w:lineRule="auto"/>
        <w:ind w:firstLine="708"/>
        <w:jc w:val="both"/>
        <w:rPr>
          <w:rFonts w:ascii="Book Antiqua" w:hAnsi="Book Antiqua"/>
        </w:rPr>
      </w:pPr>
      <w:r>
        <w:rPr>
          <w:rFonts w:ascii="Book Antiqua" w:hAnsi="Book Antiqua" w:hint="eastAsia"/>
        </w:rPr>
        <w:t>O si A vende a B un bien por una determinada cantidad de dinero. Y estipulan que el comprador podrá entregar el precio después, sin estipular plazo, operara el numeral tercero en mención y el comprador no estará en mora mientras no hay sido demandado judicialmente.</w:t>
      </w:r>
    </w:p>
    <w:p w:rsidR="00B93512" w:rsidRDefault="00B93512" w:rsidP="00B93512">
      <w:pPr>
        <w:pStyle w:val="NormalWeb"/>
        <w:spacing w:line="480" w:lineRule="auto"/>
        <w:jc w:val="both"/>
        <w:rPr>
          <w:rFonts w:ascii="Book Antiqua" w:hAnsi="Book Antiqua"/>
        </w:rPr>
      </w:pPr>
      <w:r>
        <w:rPr>
          <w:rFonts w:ascii="Book Antiqua" w:hAnsi="Book Antiqua" w:hint="eastAsia"/>
        </w:rPr>
        <w:t xml:space="preserve">Mientras que la mora del acreedor </w:t>
      </w:r>
      <w:r w:rsidR="00DF5C40">
        <w:rPr>
          <w:rFonts w:ascii="Book Antiqua" w:hAnsi="Book Antiqua"/>
        </w:rPr>
        <w:t>está</w:t>
      </w:r>
      <w:r>
        <w:rPr>
          <w:rFonts w:ascii="Book Antiqua" w:hAnsi="Book Antiqua" w:hint="eastAsia"/>
        </w:rPr>
        <w:t xml:space="preserve"> contemplada en las siguientes disposiciones:</w:t>
      </w:r>
    </w:p>
    <w:p w:rsidR="00B93512" w:rsidRDefault="00B93512" w:rsidP="00B93512">
      <w:pPr>
        <w:pStyle w:val="NormalWeb"/>
        <w:numPr>
          <w:ilvl w:val="3"/>
          <w:numId w:val="2"/>
        </w:numPr>
        <w:tabs>
          <w:tab w:val="clear" w:pos="3228"/>
        </w:tabs>
        <w:spacing w:line="480" w:lineRule="auto"/>
        <w:ind w:left="330" w:hanging="330"/>
        <w:jc w:val="both"/>
        <w:rPr>
          <w:rFonts w:ascii="Book Antiqua" w:hAnsi="Book Antiqua" w:cs="Arial"/>
          <w:szCs w:val="20"/>
        </w:rPr>
      </w:pPr>
      <w:r>
        <w:rPr>
          <w:rFonts w:ascii="Book Antiqua" w:hAnsi="Book Antiqua" w:cs="Arial"/>
          <w:szCs w:val="20"/>
        </w:rPr>
        <w:t>En el Art. 1421 se establece que el riesgo del cuerpo cierto cuya tradición se deba, es siempre a cargo del deudor, salvo que el acreedor se constituya en mora de recibir, pues en tal caso será a cargo de éste el riesgo de la cosa, hasta que la tradición se verifique.</w:t>
      </w:r>
    </w:p>
    <w:p w:rsidR="00B93512" w:rsidRDefault="00B93512" w:rsidP="00B93512">
      <w:pPr>
        <w:pStyle w:val="NormalWeb"/>
        <w:spacing w:line="480" w:lineRule="auto"/>
        <w:jc w:val="both"/>
        <w:rPr>
          <w:rFonts w:ascii="Book Antiqua" w:hAnsi="Book Antiqua" w:cs="Arial"/>
          <w:szCs w:val="20"/>
        </w:rPr>
      </w:pPr>
      <w:r>
        <w:rPr>
          <w:rFonts w:ascii="Book Antiqua" w:hAnsi="Book Antiqua" w:cs="Arial"/>
          <w:szCs w:val="20"/>
        </w:rPr>
        <w:t>2. Asimismo en el Art. 1550, dice que</w:t>
      </w:r>
      <w:r>
        <w:rPr>
          <w:rFonts w:ascii="Book Antiqua" w:hAnsi="Book Antiqua" w:cs="Arial"/>
          <w:b/>
          <w:bCs/>
          <w:szCs w:val="20"/>
        </w:rPr>
        <w:t xml:space="preserve"> </w:t>
      </w:r>
      <w:r>
        <w:rPr>
          <w:rFonts w:ascii="Book Antiqua" w:hAnsi="Book Antiqua" w:cs="Arial"/>
          <w:szCs w:val="20"/>
        </w:rPr>
        <w:t>la destrucción de la cosa en poder del deudor, después que ha sido ofrecida al acreedor, y durante el retardo de éste en recibirla, no hace responsable al deudor sino por culpa grave o dolo.</w:t>
      </w:r>
    </w:p>
    <w:p w:rsidR="00B93512" w:rsidRDefault="00B93512" w:rsidP="00B93512">
      <w:pPr>
        <w:pStyle w:val="NormalWeb"/>
        <w:spacing w:line="480" w:lineRule="auto"/>
        <w:jc w:val="both"/>
        <w:rPr>
          <w:rFonts w:ascii="Book Antiqua" w:hAnsi="Book Antiqua" w:cs="Arial"/>
          <w:szCs w:val="20"/>
        </w:rPr>
      </w:pPr>
      <w:r>
        <w:rPr>
          <w:rFonts w:ascii="Book Antiqua" w:hAnsi="Book Antiqua" w:hint="eastAsia"/>
        </w:rPr>
        <w:t xml:space="preserve"> </w:t>
      </w:r>
      <w:r>
        <w:rPr>
          <w:rFonts w:ascii="Book Antiqua" w:hAnsi="Book Antiqua"/>
        </w:rPr>
        <w:t xml:space="preserve">3. Además el </w:t>
      </w:r>
      <w:r>
        <w:rPr>
          <w:rFonts w:ascii="Book Antiqua" w:hAnsi="Book Antiqua" w:cs="Arial"/>
          <w:szCs w:val="20"/>
        </w:rPr>
        <w:t>Art. 1460</w:t>
      </w:r>
      <w:r>
        <w:rPr>
          <w:rFonts w:ascii="Book Antiqua" w:hAnsi="Book Antiqua" w:cs="Arial"/>
          <w:b/>
          <w:bCs/>
          <w:szCs w:val="20"/>
        </w:rPr>
        <w:t>.-</w:t>
      </w:r>
      <w:r>
        <w:rPr>
          <w:rFonts w:ascii="Book Antiqua" w:hAnsi="Book Antiqua" w:cs="Arial"/>
          <w:szCs w:val="20"/>
        </w:rPr>
        <w:t xml:space="preserve"> Si la deuda es de un cuerpo cierto, debe el acreedor recibirlo en el estado en que se halle; a menos que se haya deteriorado y que los deterioros provengan del hecho o culpa del deudor, o de las personas por quienes éste es responsable; o a menos que los deterioros hayan sobrevenido después que el deudor se ha constituido en mora, y no provengan de un caso fortuito a que la cosa hubiese estado igualmente expuesta en poder del acreedor.</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En cualquiera de estas dos disposiciones se puede pedir por el acreedor la rescisión del contrato y la indemnización de perjuicios; pero si el acreedor prefiere llevarse la especie o si el deterioro no pareciere de importancia, se concederá solamente la indemnización de perjuicios.</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Si el deterioro ha sobrevenido antes de constituirse el deudor en mora, pero no por hecho o por culpa suya, sino de otra persona por quien no es responsable, es valido el pago de la cosa en el estado en el que se encuentre; pero el acreedor podrá exigir que se le ceda la acción que tenga su deudor contra el tercer autor del daño.</w:t>
      </w:r>
    </w:p>
    <w:p w:rsidR="00B93512" w:rsidRDefault="00B93512" w:rsidP="00B93512">
      <w:pPr>
        <w:pStyle w:val="NormalWeb"/>
        <w:spacing w:line="480" w:lineRule="auto"/>
        <w:jc w:val="both"/>
        <w:rPr>
          <w:rFonts w:ascii="Book Antiqua" w:hAnsi="Book Antiqua" w:cs="Arial"/>
          <w:szCs w:val="20"/>
        </w:rPr>
      </w:pPr>
      <w:r>
        <w:rPr>
          <w:rFonts w:ascii="Book Antiqua" w:hAnsi="Book Antiqua" w:cs="Arial"/>
          <w:szCs w:val="20"/>
        </w:rPr>
        <w:t>4</w:t>
      </w:r>
      <w:r>
        <w:rPr>
          <w:rFonts w:ascii="Book Antiqua" w:hAnsi="Book Antiqua" w:cs="Arial"/>
          <w:b/>
          <w:bCs/>
          <w:szCs w:val="20"/>
        </w:rPr>
        <w:t xml:space="preserve">. </w:t>
      </w:r>
      <w:r>
        <w:rPr>
          <w:rFonts w:ascii="Book Antiqua" w:hAnsi="Book Antiqua" w:cs="Arial"/>
          <w:szCs w:val="20"/>
        </w:rPr>
        <w:t>así también el Art. 1540, hace referencia que el cuerpo cierto que se debe perece, o porque se destruye, o porque deja de estar en el comercio, o porque desaparece y se ignora si existe, se extingue la obligación; salvas empero las excepciones de los artículos subsiguientes, ( los artículos subsiguientes no inciden en el desarrollo de nuestro tema).</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Mientras que en el Art. 1421 se hace depender la teoría de los riesgos , de haber hecho o no la tradición de la cosa que se debe. Ello es importante por que indica quien es el dueño de la cosa y por consiguiente quien deberá soportar los riesgos.</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Ya que si no se ha producido la tradición del dueño de la cosa seguirá siendo el deudor.</w:t>
      </w:r>
    </w:p>
    <w:p w:rsidR="00B93512" w:rsidRDefault="00B93512" w:rsidP="00B93512">
      <w:pPr>
        <w:pStyle w:val="NormalWeb"/>
        <w:spacing w:line="480" w:lineRule="auto"/>
        <w:jc w:val="both"/>
        <w:rPr>
          <w:rFonts w:ascii="Book Antiqua" w:hAnsi="Book Antiqua" w:cs="Arial"/>
          <w:szCs w:val="20"/>
        </w:rPr>
      </w:pPr>
      <w:r>
        <w:rPr>
          <w:rFonts w:ascii="Book Antiqua" w:hAnsi="Book Antiqua" w:cs="Arial"/>
          <w:szCs w:val="20"/>
        </w:rPr>
        <w:t>Así en el Art. 1460 y 1540 C. es el acreedor quien soporta los riesgos.</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 xml:space="preserve">Veamos un </w:t>
      </w:r>
      <w:r>
        <w:rPr>
          <w:rFonts w:ascii="Book Antiqua" w:hAnsi="Book Antiqua" w:cs="Arial"/>
          <w:b/>
          <w:bCs/>
          <w:szCs w:val="20"/>
        </w:rPr>
        <w:t>ejemplo:</w:t>
      </w:r>
      <w:r>
        <w:rPr>
          <w:rFonts w:ascii="Book Antiqua" w:hAnsi="Book Antiqua" w:cs="Arial"/>
          <w:szCs w:val="20"/>
        </w:rPr>
        <w:t xml:space="preserve"> supongamos que A vende a B por la suma de mil dólares el toro campeón Xebu, B paga el </w:t>
      </w:r>
      <w:r w:rsidR="0043426A">
        <w:rPr>
          <w:rFonts w:ascii="Book Antiqua" w:hAnsi="Book Antiqua" w:cs="Arial"/>
          <w:szCs w:val="20"/>
        </w:rPr>
        <w:t>precio;</w:t>
      </w:r>
      <w:r>
        <w:rPr>
          <w:rFonts w:ascii="Book Antiqua" w:hAnsi="Book Antiqua" w:cs="Arial"/>
          <w:szCs w:val="20"/>
        </w:rPr>
        <w:t xml:space="preserve"> antes de la mora de A se </w:t>
      </w:r>
      <w:r w:rsidR="0043426A">
        <w:rPr>
          <w:rFonts w:ascii="Book Antiqua" w:hAnsi="Book Antiqua" w:cs="Arial"/>
          <w:szCs w:val="20"/>
        </w:rPr>
        <w:t>destruye. ¿Para</w:t>
      </w:r>
      <w:r>
        <w:rPr>
          <w:rFonts w:ascii="Book Antiqua" w:hAnsi="Book Antiqua" w:cs="Arial"/>
          <w:szCs w:val="20"/>
        </w:rPr>
        <w:t xml:space="preserve"> </w:t>
      </w:r>
      <w:r w:rsidR="0043426A">
        <w:rPr>
          <w:rFonts w:ascii="Book Antiqua" w:hAnsi="Book Antiqua" w:cs="Arial"/>
          <w:szCs w:val="20"/>
        </w:rPr>
        <w:t>quién</w:t>
      </w:r>
      <w:r>
        <w:rPr>
          <w:rFonts w:ascii="Book Antiqua" w:hAnsi="Book Antiqua" w:cs="Arial"/>
          <w:szCs w:val="20"/>
        </w:rPr>
        <w:t xml:space="preserve"> perece? Para su dueño. ¿</w:t>
      </w:r>
      <w:r w:rsidR="0043426A">
        <w:rPr>
          <w:rFonts w:ascii="Book Antiqua" w:hAnsi="Book Antiqua" w:cs="Arial"/>
          <w:szCs w:val="20"/>
        </w:rPr>
        <w:t>Quién</w:t>
      </w:r>
      <w:r>
        <w:rPr>
          <w:rFonts w:ascii="Book Antiqua" w:hAnsi="Book Antiqua" w:cs="Arial"/>
          <w:szCs w:val="20"/>
        </w:rPr>
        <w:t xml:space="preserve"> es el dueño? El deudor, que en este caso es el vendedor, quien habrá de entregar un toro de igual calidad o se resolver el contrato  de acuerdo con las reglas generales o en </w:t>
      </w:r>
      <w:r w:rsidR="0043426A">
        <w:rPr>
          <w:rFonts w:ascii="Book Antiqua" w:hAnsi="Book Antiqua" w:cs="Arial"/>
          <w:szCs w:val="20"/>
        </w:rPr>
        <w:t>último</w:t>
      </w:r>
      <w:r>
        <w:rPr>
          <w:rFonts w:ascii="Book Antiqua" w:hAnsi="Book Antiqua" w:cs="Arial"/>
          <w:szCs w:val="20"/>
        </w:rPr>
        <w:t xml:space="preserve"> caso , su equivalente en dinero.</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 xml:space="preserve">Otro </w:t>
      </w:r>
      <w:r>
        <w:rPr>
          <w:rFonts w:ascii="Book Antiqua" w:hAnsi="Book Antiqua" w:cs="Arial"/>
          <w:b/>
          <w:bCs/>
          <w:szCs w:val="20"/>
        </w:rPr>
        <w:t>ejemplo</w:t>
      </w:r>
      <w:r>
        <w:rPr>
          <w:rFonts w:ascii="Book Antiqua" w:hAnsi="Book Antiqua" w:cs="Arial"/>
          <w:szCs w:val="20"/>
        </w:rPr>
        <w:t xml:space="preserve"> supongamos que A da en comodato a B, su automóvil. El automóvil se destruye por caso fortuito. </w:t>
      </w:r>
      <w:r w:rsidR="0043426A">
        <w:rPr>
          <w:rFonts w:ascii="Book Antiqua" w:hAnsi="Book Antiqua" w:cs="Arial"/>
          <w:szCs w:val="20"/>
        </w:rPr>
        <w:t>¿Para</w:t>
      </w:r>
      <w:r>
        <w:rPr>
          <w:rFonts w:ascii="Book Antiqua" w:hAnsi="Book Antiqua" w:cs="Arial"/>
          <w:szCs w:val="20"/>
        </w:rPr>
        <w:t xml:space="preserve"> </w:t>
      </w:r>
      <w:r w:rsidR="0043426A">
        <w:rPr>
          <w:rFonts w:ascii="Book Antiqua" w:hAnsi="Book Antiqua" w:cs="Arial"/>
          <w:szCs w:val="20"/>
        </w:rPr>
        <w:t>quién</w:t>
      </w:r>
      <w:r>
        <w:rPr>
          <w:rFonts w:ascii="Book Antiqua" w:hAnsi="Book Antiqua" w:cs="Arial"/>
          <w:szCs w:val="20"/>
        </w:rPr>
        <w:t xml:space="preserve"> ha perecido la cosa? para su dueño. ¿</w:t>
      </w:r>
      <w:r w:rsidR="0043426A">
        <w:rPr>
          <w:rFonts w:ascii="Book Antiqua" w:hAnsi="Book Antiqua" w:cs="Arial"/>
          <w:szCs w:val="20"/>
        </w:rPr>
        <w:t>Quién</w:t>
      </w:r>
      <w:r>
        <w:rPr>
          <w:rFonts w:ascii="Book Antiqua" w:hAnsi="Book Antiqua" w:cs="Arial"/>
          <w:szCs w:val="20"/>
        </w:rPr>
        <w:t xml:space="preserve"> es el dueño? El acreedor. Luego la obligación se extingue de acuerdo con el Art. 1540 C.</w:t>
      </w:r>
    </w:p>
    <w:p w:rsidR="00B93512" w:rsidRDefault="00B93512" w:rsidP="0043426A">
      <w:pPr>
        <w:pStyle w:val="NormalWeb"/>
        <w:spacing w:line="480" w:lineRule="auto"/>
        <w:ind w:firstLine="708"/>
        <w:jc w:val="both"/>
        <w:rPr>
          <w:rFonts w:ascii="Book Antiqua" w:hAnsi="Book Antiqua" w:cs="Arial"/>
          <w:szCs w:val="20"/>
        </w:rPr>
      </w:pPr>
      <w:r>
        <w:rPr>
          <w:rFonts w:ascii="Book Antiqua" w:hAnsi="Book Antiqua" w:cs="Arial"/>
          <w:szCs w:val="20"/>
        </w:rPr>
        <w:t xml:space="preserve">Hasta ahora se ha analizado la </w:t>
      </w:r>
      <w:r w:rsidR="0043426A">
        <w:rPr>
          <w:rFonts w:ascii="Book Antiqua" w:hAnsi="Book Antiqua" w:cs="Arial"/>
          <w:szCs w:val="20"/>
        </w:rPr>
        <w:t>pérdida</w:t>
      </w:r>
      <w:r>
        <w:rPr>
          <w:rFonts w:ascii="Book Antiqua" w:hAnsi="Book Antiqua" w:cs="Arial"/>
          <w:szCs w:val="20"/>
        </w:rPr>
        <w:t xml:space="preserve"> total. Y se ha expuesto la ausencia de culpa y de mora por parte del deudor. Si hay mora, el deudor responderá siempre, aun cuando la cosa haya perecido por caso fortuito o por  fuerza mayor, excepto que dichos acontecimientos hubiesen producido el mismo resultado aun estando la cosa en poder del acreedor. En cuanto a la culpa- y ello escapa a la teoría del riesgo para ingresar a la teoría de la responsabilidad- habrá de aplicarse la regla contemplada en el Art. 1428, que señala que el deudor no es responsable sino de la culpa lata en los contratos que por su naturaleza solo son útiles al acreedor, es responsable de la leve en los contratos que se hacen para beneficio reciproco de las partes y de la levísima.</w:t>
      </w:r>
    </w:p>
    <w:p w:rsidR="00B93512" w:rsidRDefault="00B93512" w:rsidP="00B93512">
      <w:pPr>
        <w:pStyle w:val="NormalWeb"/>
        <w:spacing w:line="480" w:lineRule="auto"/>
        <w:jc w:val="both"/>
        <w:rPr>
          <w:rFonts w:ascii="Book Antiqua" w:hAnsi="Book Antiqua"/>
        </w:rPr>
      </w:pPr>
      <w:r>
        <w:rPr>
          <w:rFonts w:ascii="Book Antiqua" w:hAnsi="Book Antiqua" w:cs="Arial"/>
          <w:szCs w:val="20"/>
        </w:rPr>
        <w:t>5. El Art. 1629 nos dice que el vendedor es obligado a entregar la cosa vendida inmediatamente después del contrato, o a la época prefijada en él.</w:t>
      </w:r>
      <w:r>
        <w:rPr>
          <w:rFonts w:ascii="Book Antiqua" w:hAnsi="Book Antiqua" w:hint="eastAsia"/>
        </w:rPr>
        <w:t xml:space="preserve"> </w:t>
      </w:r>
      <w:r>
        <w:rPr>
          <w:rFonts w:ascii="Book Antiqua" w:hAnsi="Book Antiqua" w:cs="Arial"/>
          <w:szCs w:val="20"/>
        </w:rPr>
        <w:t>El Si el vendedor por hecho o culpa suya ha retardado la entrega, podrá el comprador a su arbitrio perseverar en el contrato o desistir de él, y en ambos casos con derecho para ser indemnizado de los perjuicios según las reglas generales.</w:t>
      </w:r>
      <w:r>
        <w:rPr>
          <w:rFonts w:ascii="Book Antiqua" w:hAnsi="Book Antiqua" w:hint="eastAsia"/>
        </w:rPr>
        <w:t xml:space="preserve"> </w:t>
      </w:r>
    </w:p>
    <w:p w:rsidR="00B93512" w:rsidRDefault="00B93512" w:rsidP="0043426A">
      <w:pPr>
        <w:pStyle w:val="NormalWeb"/>
        <w:spacing w:line="480" w:lineRule="auto"/>
        <w:ind w:firstLine="708"/>
        <w:jc w:val="both"/>
        <w:rPr>
          <w:rFonts w:ascii="Book Antiqua" w:hAnsi="Book Antiqua"/>
        </w:rPr>
      </w:pPr>
      <w:r>
        <w:rPr>
          <w:rFonts w:ascii="Book Antiqua" w:hAnsi="Book Antiqua" w:cs="Arial"/>
          <w:szCs w:val="20"/>
        </w:rPr>
        <w:t xml:space="preserve"> Todo lo cual se entiende si el comprador ha pagado o está pronto a pagar el precio integro o ha estipulado pagar a plazo.</w:t>
      </w:r>
      <w:r>
        <w:rPr>
          <w:rFonts w:ascii="Book Antiqua" w:hAnsi="Book Antiqua" w:hint="eastAsia"/>
        </w:rPr>
        <w:t xml:space="preserve"> </w:t>
      </w:r>
    </w:p>
    <w:p w:rsidR="00B93512" w:rsidRDefault="00B93512" w:rsidP="0043426A">
      <w:pPr>
        <w:pStyle w:val="NormalWeb"/>
        <w:spacing w:line="480" w:lineRule="auto"/>
        <w:ind w:firstLine="708"/>
        <w:jc w:val="both"/>
        <w:rPr>
          <w:rFonts w:ascii="Book Antiqua" w:hAnsi="Book Antiqua" w:cs="Arial"/>
          <w:b/>
          <w:bCs/>
          <w:szCs w:val="20"/>
        </w:rPr>
      </w:pPr>
      <w:r>
        <w:rPr>
          <w:rFonts w:ascii="Book Antiqua" w:hAnsi="Book Antiqua" w:cs="Arial"/>
          <w:szCs w:val="20"/>
        </w:rPr>
        <w:t>Pero si después del contrato hubiere menguado considerablemente la fortuna del comprador, de modo que el vendedor se halla en peligro inminente de perder el precio, no se podrá exigir la entrega aunque se haya estipulado plazo para el pago del precio, sino pagando, o asegurando el pago.</w:t>
      </w:r>
      <w:r>
        <w:rPr>
          <w:rFonts w:ascii="Book Antiqua" w:hAnsi="Book Antiqua" w:hint="eastAsia"/>
        </w:rPr>
        <w:t xml:space="preserve"> </w:t>
      </w:r>
    </w:p>
    <w:p w:rsidR="00B93512" w:rsidRDefault="00B93512" w:rsidP="00B93512">
      <w:pPr>
        <w:pStyle w:val="NormalWeb"/>
        <w:spacing w:line="480" w:lineRule="auto"/>
        <w:jc w:val="both"/>
        <w:rPr>
          <w:rFonts w:ascii="Book Antiqua" w:hAnsi="Book Antiqua"/>
        </w:rPr>
      </w:pPr>
      <w:r>
        <w:rPr>
          <w:rFonts w:ascii="Book Antiqua" w:hAnsi="Book Antiqua" w:cs="Arial"/>
          <w:b/>
          <w:bCs/>
          <w:szCs w:val="20"/>
        </w:rPr>
        <w:t> </w:t>
      </w:r>
      <w:r>
        <w:rPr>
          <w:rFonts w:ascii="Book Antiqua" w:hAnsi="Book Antiqua" w:cs="Arial"/>
          <w:szCs w:val="20"/>
          <w:lang w:val="es-MX"/>
        </w:rPr>
        <w:t xml:space="preserve">6. El Art. 1714 C. </w:t>
      </w:r>
      <w:r>
        <w:rPr>
          <w:rFonts w:ascii="Book Antiqua" w:hAnsi="Book Antiqua" w:cs="Arial"/>
          <w:szCs w:val="20"/>
        </w:rPr>
        <w:t>Si el arrendador por hecho o culpa suya o de sus agentes o dependientes, es constituido en mora de entregar, tendrá derecho el arrendatario a indemnización de perjuicios.</w:t>
      </w:r>
      <w:r>
        <w:rPr>
          <w:rFonts w:ascii="Book Antiqua" w:hAnsi="Book Antiqua" w:hint="eastAsia"/>
        </w:rPr>
        <w:t xml:space="preserve"> </w:t>
      </w:r>
    </w:p>
    <w:p w:rsidR="00B93512" w:rsidRDefault="00B93512" w:rsidP="0043426A">
      <w:pPr>
        <w:pStyle w:val="NormalWeb"/>
        <w:spacing w:line="480" w:lineRule="auto"/>
        <w:ind w:firstLine="708"/>
        <w:jc w:val="both"/>
        <w:rPr>
          <w:rFonts w:ascii="Book Antiqua" w:hAnsi="Book Antiqua"/>
        </w:rPr>
      </w:pPr>
      <w:r>
        <w:rPr>
          <w:rFonts w:ascii="Book Antiqua" w:hAnsi="Book Antiqua" w:cs="Arial"/>
          <w:szCs w:val="20"/>
        </w:rPr>
        <w:t>Si por el retardo se disminuyere notablemente para el arrendatario la utilidad del contrato, sea por haberse deteriorado la cosa o por haber cesado las circunstancias que lo motivaron, podrá el arrendatario desistir del contrato, quedándole a salvo la indemnización de perjuicios, siempre que el retardo no provenga de fuerza mayor o caso fortuito.</w:t>
      </w:r>
      <w:r>
        <w:rPr>
          <w:rFonts w:ascii="Book Antiqua" w:hAnsi="Book Antiqua" w:hint="eastAsia"/>
        </w:rPr>
        <w:t xml:space="preserve"> </w:t>
      </w:r>
    </w:p>
    <w:p w:rsidR="00B93512" w:rsidRDefault="00B93512" w:rsidP="0043426A">
      <w:pPr>
        <w:spacing w:line="480" w:lineRule="auto"/>
        <w:ind w:firstLine="708"/>
        <w:jc w:val="both"/>
        <w:rPr>
          <w:rFonts w:ascii="Book Antiqua" w:hAnsi="Book Antiqua"/>
          <w:sz w:val="24"/>
        </w:rPr>
      </w:pPr>
      <w:r>
        <w:rPr>
          <w:rFonts w:ascii="Book Antiqua" w:hAnsi="Book Antiqua" w:hint="eastAsia"/>
          <w:sz w:val="24"/>
        </w:rPr>
        <w:t>Además la ley en algunas ocasiones exige además un requerimiento por parte del acreedor para constituirle en mora.</w:t>
      </w:r>
      <w:r>
        <w:rPr>
          <w:rFonts w:ascii="Book Antiqua" w:hAnsi="Book Antiqua"/>
          <w:sz w:val="24"/>
        </w:rPr>
        <w:t xml:space="preserve"> En cuanto a la  culpa _ y ello escapa a la teoría del riesgo para ingresar a la teoría de la  responsabilidad _ habrá de aplicarse la regla contemplada en el Art. 1418, que señala que el deudor no es responsable sino de la culpa  lata en los contratos  que por su naturaleza sólo son útiles al acreedor; es responsable de la leve en los contratos que se hacen  para beneficio reciproco de las partes y de la levísima, en los contratos en que el deudor es el único que reporta beneficio.</w:t>
      </w:r>
    </w:p>
    <w:p w:rsidR="00B93512" w:rsidRDefault="00B93512" w:rsidP="00B93512">
      <w:pPr>
        <w:spacing w:line="480" w:lineRule="auto"/>
        <w:jc w:val="both"/>
        <w:rPr>
          <w:rFonts w:ascii="Book Antiqua" w:hAnsi="Book Antiqua"/>
          <w:sz w:val="24"/>
        </w:rPr>
      </w:pPr>
      <w:r>
        <w:rPr>
          <w:rFonts w:ascii="Book Antiqua" w:hAnsi="Book Antiqua"/>
          <w:sz w:val="24"/>
        </w:rPr>
        <w:t>Si la pérdida es parcial se aplicará  el Art. 1460 y el riesgo lo soportará el acreedor.</w:t>
      </w:r>
    </w:p>
    <w:p w:rsidR="00B93512" w:rsidRDefault="00B93512" w:rsidP="0043426A">
      <w:pPr>
        <w:spacing w:line="480" w:lineRule="auto"/>
        <w:ind w:firstLine="708"/>
        <w:jc w:val="both"/>
        <w:rPr>
          <w:rFonts w:ascii="Book Antiqua" w:hAnsi="Book Antiqua"/>
          <w:sz w:val="24"/>
        </w:rPr>
      </w:pPr>
      <w:r>
        <w:rPr>
          <w:rFonts w:ascii="Book Antiqua" w:hAnsi="Book Antiqua"/>
          <w:sz w:val="24"/>
        </w:rPr>
        <w:t>Hasta ahora hemos supuesto una obligación simple. ¿</w:t>
      </w:r>
      <w:r w:rsidR="0043426A">
        <w:rPr>
          <w:rFonts w:ascii="Book Antiqua" w:hAnsi="Book Antiqua"/>
          <w:sz w:val="24"/>
        </w:rPr>
        <w:t>Variarían</w:t>
      </w:r>
      <w:r>
        <w:rPr>
          <w:rFonts w:ascii="Book Antiqua" w:hAnsi="Book Antiqua"/>
          <w:sz w:val="24"/>
        </w:rPr>
        <w:t xml:space="preserve"> nuestras respuestas si se tratase de una obligación conjunta? No, siempre que sea divisible.</w:t>
      </w:r>
    </w:p>
    <w:p w:rsidR="00B93512" w:rsidRDefault="00B93512" w:rsidP="0043426A">
      <w:pPr>
        <w:spacing w:line="480" w:lineRule="auto"/>
        <w:ind w:firstLine="708"/>
        <w:jc w:val="both"/>
        <w:rPr>
          <w:rFonts w:ascii="Book Antiqua" w:hAnsi="Book Antiqua"/>
          <w:sz w:val="24"/>
        </w:rPr>
      </w:pPr>
      <w:r>
        <w:rPr>
          <w:rFonts w:ascii="Book Antiqua" w:hAnsi="Book Antiqua"/>
          <w:sz w:val="24"/>
        </w:rPr>
        <w:t xml:space="preserve">Entramos ahora, en materia de </w:t>
      </w:r>
      <w:r>
        <w:rPr>
          <w:rFonts w:ascii="Book Antiqua" w:hAnsi="Book Antiqua"/>
          <w:sz w:val="24"/>
          <w:u w:val="single"/>
        </w:rPr>
        <w:t>solidaridad</w:t>
      </w:r>
      <w:r>
        <w:rPr>
          <w:rFonts w:ascii="Book Antiqua" w:hAnsi="Book Antiqua"/>
          <w:sz w:val="24"/>
        </w:rPr>
        <w:t>. Si la cosa ha parecido por caso fortuito o fuerza mayor se aplican las reglas que hemos expuesto. Si los deudores solidarios deben tradición, la cosa perece para ellos. Si los deudores solidarios beben tradición, la cosa perece para ellos. Si el dueño de la cosa sigue el acreedor porque los deudores deben simple entrega, la obligación se extingue.</w:t>
      </w:r>
    </w:p>
    <w:p w:rsidR="00B93512" w:rsidRDefault="00B93512" w:rsidP="0043426A">
      <w:pPr>
        <w:spacing w:line="480" w:lineRule="auto"/>
        <w:ind w:firstLine="708"/>
        <w:jc w:val="both"/>
        <w:rPr>
          <w:rFonts w:ascii="Book Antiqua" w:hAnsi="Book Antiqua"/>
          <w:sz w:val="24"/>
        </w:rPr>
      </w:pPr>
      <w:r>
        <w:rPr>
          <w:rFonts w:ascii="Book Antiqua" w:hAnsi="Book Antiqua"/>
          <w:sz w:val="24"/>
        </w:rPr>
        <w:t>Si la cosa ha perecido por culpa o durante la mora de uno de los deudores solidarios deben tradición, la cosa perece para ellos. Si el dueño de la cosa sigue el acreedor porque los deudores deben  simple entrega, la obligación se extingue.-</w:t>
      </w:r>
    </w:p>
    <w:p w:rsidR="00B93512" w:rsidRDefault="00B93512" w:rsidP="0043426A">
      <w:pPr>
        <w:spacing w:line="480" w:lineRule="auto"/>
        <w:ind w:firstLine="708"/>
        <w:jc w:val="both"/>
        <w:rPr>
          <w:rFonts w:ascii="Book Antiqua" w:hAnsi="Book Antiqua"/>
          <w:sz w:val="24"/>
        </w:rPr>
      </w:pPr>
      <w:r>
        <w:rPr>
          <w:rFonts w:ascii="Book Antiqua" w:hAnsi="Book Antiqua"/>
          <w:sz w:val="24"/>
        </w:rPr>
        <w:t>Si la cosa ha perecido por culpa o durante  la mora de uno de los deudores solidarios, de conformidad al Art. 1392 todos los deudores  quedan obligados solidariamente al precio de la cosa. Pero la indemnización  de daños y perjuicios a que diere lugar la culpa o la mora, solo esta obligado a soportarla el culpable o moroso</w:t>
      </w:r>
    </w:p>
    <w:p w:rsidR="00B93512" w:rsidRDefault="00B93512" w:rsidP="0043426A">
      <w:pPr>
        <w:spacing w:line="480" w:lineRule="auto"/>
        <w:ind w:firstLine="708"/>
        <w:jc w:val="both"/>
        <w:rPr>
          <w:rFonts w:ascii="Book Antiqua" w:hAnsi="Book Antiqua"/>
          <w:sz w:val="24"/>
        </w:rPr>
      </w:pPr>
      <w:r>
        <w:rPr>
          <w:rFonts w:ascii="Book Antiqua" w:hAnsi="Book Antiqua"/>
          <w:sz w:val="24"/>
        </w:rPr>
        <w:t>La solidaridad obliga a los deudores a responder  del precio  de la cosa, pues se han obligado a entregar su totalidad, in solidum, la cosa objeto de la obligación.-</w:t>
      </w:r>
    </w:p>
    <w:p w:rsidR="00B93512" w:rsidRDefault="00B93512" w:rsidP="0043426A">
      <w:pPr>
        <w:spacing w:line="480" w:lineRule="auto"/>
        <w:ind w:firstLine="708"/>
        <w:jc w:val="both"/>
        <w:rPr>
          <w:rFonts w:ascii="Book Antiqua" w:hAnsi="Book Antiqua"/>
          <w:sz w:val="24"/>
        </w:rPr>
      </w:pPr>
      <w:r>
        <w:rPr>
          <w:rFonts w:ascii="Book Antiqua" w:hAnsi="Book Antiqua"/>
          <w:sz w:val="24"/>
        </w:rPr>
        <w:t>Pero los perjuicios a que diere lugar la culpa o la mora, no obligan más  que al culpable o moroso desde luego que esto no se han obligado a responder solidariamente.-</w:t>
      </w:r>
    </w:p>
    <w:p w:rsidR="00B93512" w:rsidRDefault="00B93512" w:rsidP="0043426A">
      <w:pPr>
        <w:spacing w:line="480" w:lineRule="auto"/>
        <w:ind w:firstLine="708"/>
        <w:jc w:val="both"/>
        <w:rPr>
          <w:rFonts w:ascii="Book Antiqua" w:hAnsi="Book Antiqua"/>
          <w:sz w:val="24"/>
        </w:rPr>
      </w:pPr>
      <w:r>
        <w:rPr>
          <w:rFonts w:ascii="Book Antiqua" w:hAnsi="Book Antiqua"/>
          <w:sz w:val="24"/>
        </w:rPr>
        <w:t>El culpable  o moroso dentro de la solidaridad responde: 1º) del precio de la cosa junto con los otros codeudores; 2)ª de los daños y perjuicios frente al acreedor solidario y 3º) frente a los codeudores de los perjuicios que su culpa o mora le haya irrogado.</w:t>
      </w:r>
    </w:p>
    <w:p w:rsidR="00B93512" w:rsidRDefault="00B93512" w:rsidP="00B93512">
      <w:pPr>
        <w:spacing w:line="480" w:lineRule="auto"/>
        <w:jc w:val="both"/>
        <w:rPr>
          <w:rFonts w:ascii="Book Antiqua" w:hAnsi="Book Antiqua"/>
          <w:sz w:val="24"/>
        </w:rPr>
      </w:pPr>
      <w:r>
        <w:rPr>
          <w:rFonts w:ascii="Book Antiqua" w:hAnsi="Book Antiqua"/>
          <w:sz w:val="24"/>
        </w:rPr>
        <w:t xml:space="preserve">Pothier señala que el hecho, la culpa o la mora de uno de los deudores solidarios, perjudica en verdad a sus codeudores, a efecto de que no sean descargados de su obligación  por la pérdida de la cosa y que sean  obligados a pagar su precio. Pero la culpa, la mora o el hecho de uno ellos no perjudica a los otros, en el sentido de que sean obligados  a pagar indemnización  de daños y perjuicios  es decir, que solo  aquel que ha incurrido en mora es que  debe  ser obligado  a la indemnización  de los daños  y perjuicios que puedan resultar, de la inejecución de la obligación, fuera del valor de la cosa debida. En </w:t>
      </w:r>
      <w:r w:rsidR="0043426A">
        <w:rPr>
          <w:rFonts w:ascii="Book Antiqua" w:hAnsi="Book Antiqua"/>
          <w:sz w:val="24"/>
        </w:rPr>
        <w:t>cuanto</w:t>
      </w:r>
      <w:r>
        <w:rPr>
          <w:rFonts w:ascii="Book Antiqua" w:hAnsi="Book Antiqua"/>
          <w:sz w:val="24"/>
        </w:rPr>
        <w:t xml:space="preserve"> al otro deudor que no ha cometido ninguna culpa y que no ha sido  constituido en mora, no es  responsable de otra cosa que de pagar el precio de la cosa que ha perecido por la culpa o después de la constitución  en mora del deudor; su obligación ha podido ser perturbada pero no modifica o aumentada por la culpa o la mora es el que bebe ser obligado a </w:t>
      </w:r>
      <w:r w:rsidR="0043426A">
        <w:rPr>
          <w:rFonts w:ascii="Book Antiqua" w:hAnsi="Book Antiqua"/>
          <w:sz w:val="24"/>
        </w:rPr>
        <w:t>pagar</w:t>
      </w:r>
      <w:r>
        <w:rPr>
          <w:rFonts w:ascii="Book Antiqua" w:hAnsi="Book Antiqua"/>
          <w:sz w:val="24"/>
        </w:rPr>
        <w:t xml:space="preserve"> los intereses y otros daños causados  por el retardo y la mora.</w:t>
      </w:r>
    </w:p>
    <w:p w:rsidR="00B93512" w:rsidRDefault="00B93512" w:rsidP="0043426A">
      <w:pPr>
        <w:spacing w:line="480" w:lineRule="auto"/>
        <w:ind w:firstLine="708"/>
        <w:jc w:val="both"/>
        <w:rPr>
          <w:rFonts w:ascii="Book Antiqua" w:hAnsi="Book Antiqua"/>
          <w:sz w:val="24"/>
        </w:rPr>
      </w:pPr>
      <w:r>
        <w:rPr>
          <w:rFonts w:ascii="Book Antiqua" w:hAnsi="Book Antiqua"/>
          <w:sz w:val="24"/>
        </w:rPr>
        <w:t xml:space="preserve">Aun cuando nuestro Código no lo diga  expresamente nosotros creemos que la regla de los daños y perjuicios se aplica exactamente igual a los intereses. En términos generales  el problema de los intereses </w:t>
      </w:r>
      <w:r w:rsidR="0043426A">
        <w:rPr>
          <w:rFonts w:ascii="Book Antiqua" w:hAnsi="Book Antiqua"/>
          <w:sz w:val="24"/>
        </w:rPr>
        <w:t>está</w:t>
      </w:r>
      <w:r>
        <w:rPr>
          <w:rFonts w:ascii="Book Antiqua" w:hAnsi="Book Antiqua"/>
          <w:sz w:val="24"/>
        </w:rPr>
        <w:t xml:space="preserve"> resuelto en el Art. 1430 ya que cuando la obligación es de pagar una cantidad de la indemnización  de perjuicios por la mora </w:t>
      </w:r>
      <w:r w:rsidR="0043426A">
        <w:rPr>
          <w:rFonts w:ascii="Book Antiqua" w:hAnsi="Book Antiqua"/>
          <w:sz w:val="24"/>
        </w:rPr>
        <w:t>está</w:t>
      </w:r>
      <w:r>
        <w:rPr>
          <w:rFonts w:ascii="Book Antiqua" w:hAnsi="Book Antiqua"/>
          <w:sz w:val="24"/>
        </w:rPr>
        <w:t xml:space="preserve"> sujeta a las reglas siguientes: A)  se siguen debiendo a los intereses   convencionales , si se ha pactado un enteres superior al legal, o empiezan a deberse los  intereses legales en el caso contrario; B) el acreedor no tiene necesidad de justificar perjuicios cuando sólo cobra intereses, basta  el hecho del retardo y C) se deberán interese de intereses solo cuando se hayan estipulado y con tal que los intereses que se capitalicen se refieran a una obligación cuyo plazo se ha vencido.( Art. 1967)</w:t>
      </w:r>
    </w:p>
    <w:p w:rsidR="00B93512" w:rsidRDefault="00B93512" w:rsidP="0043426A">
      <w:pPr>
        <w:spacing w:line="480" w:lineRule="auto"/>
        <w:ind w:firstLine="708"/>
        <w:jc w:val="both"/>
        <w:rPr>
          <w:rFonts w:ascii="Book Antiqua" w:hAnsi="Book Antiqua"/>
          <w:sz w:val="24"/>
        </w:rPr>
      </w:pPr>
      <w:r>
        <w:rPr>
          <w:rFonts w:ascii="Book Antiqua" w:hAnsi="Book Antiqua"/>
          <w:sz w:val="24"/>
        </w:rPr>
        <w:t xml:space="preserve">Las anteriores soluciones que el código Napoleón también adopta han sido duramente criticadas, por numeroso autores, en efecto , los daños e intereses, tanto como el precio, representan el interés que el  acreedor tenía en que la deuda fuese ejecutada. </w:t>
      </w:r>
      <w:r w:rsidR="0043426A">
        <w:rPr>
          <w:rFonts w:ascii="Book Antiqua" w:hAnsi="Book Antiqua"/>
          <w:sz w:val="24"/>
        </w:rPr>
        <w:t>¿Por qué</w:t>
      </w:r>
      <w:r>
        <w:rPr>
          <w:rFonts w:ascii="Book Antiqua" w:hAnsi="Book Antiqua"/>
          <w:sz w:val="24"/>
        </w:rPr>
        <w:t xml:space="preserve"> la ley no da la misma solución para el precio que para los daños e intereses.</w:t>
      </w:r>
    </w:p>
    <w:p w:rsidR="00B93512" w:rsidRDefault="00B93512" w:rsidP="0043426A">
      <w:pPr>
        <w:spacing w:line="480" w:lineRule="auto"/>
        <w:ind w:firstLine="708"/>
        <w:jc w:val="both"/>
        <w:rPr>
          <w:rFonts w:ascii="Book Antiqua" w:hAnsi="Book Antiqua"/>
          <w:sz w:val="24"/>
        </w:rPr>
      </w:pPr>
      <w:r>
        <w:rPr>
          <w:rFonts w:ascii="Book Antiqua" w:hAnsi="Book Antiqua"/>
          <w:sz w:val="24"/>
        </w:rPr>
        <w:t>Si la falta de uno de los deudores, constituye para el resto un caso fortuito un caso fortuito, estos no beberían responder más no por el precio, no por los daños no por los intereses, y si responden por los daños y por los intereses, deberían, lógicamente responder por el precio.-</w:t>
      </w:r>
    </w:p>
    <w:p w:rsidR="00B93512" w:rsidRDefault="00B93512" w:rsidP="0043426A">
      <w:pPr>
        <w:pStyle w:val="Textoindependiente"/>
        <w:spacing w:line="480" w:lineRule="auto"/>
        <w:ind w:firstLine="708"/>
        <w:rPr>
          <w:rFonts w:ascii="Book Antiqua" w:hAnsi="Book Antiqua"/>
        </w:rPr>
      </w:pPr>
      <w:r>
        <w:rPr>
          <w:rFonts w:ascii="Book Antiqua" w:hAnsi="Book Antiqua"/>
        </w:rPr>
        <w:t xml:space="preserve">La imputación de ese  resultado recae en Dumolin y en Pothier, una de cuyas opiniones hemos trascrito más arriba. Y quien estaba firmemente convencido que la falta o la  mora  de uno de los codeudores solidarios, perjudica  </w:t>
      </w:r>
      <w:r>
        <w:rPr>
          <w:rFonts w:ascii="Book Antiqua" w:hAnsi="Book Antiqua"/>
          <w:i/>
          <w:iCs/>
        </w:rPr>
        <w:t>ad conservandam et perpetuandam obligationem</w:t>
      </w:r>
      <w:r>
        <w:rPr>
          <w:rFonts w:ascii="Book Antiqua" w:hAnsi="Book Antiqua"/>
        </w:rPr>
        <w:t xml:space="preserve">, en plena concordancia con el  otro principio, </w:t>
      </w:r>
      <w:r>
        <w:rPr>
          <w:rFonts w:ascii="Book Antiqua" w:hAnsi="Book Antiqua"/>
          <w:i/>
          <w:iCs/>
        </w:rPr>
        <w:t>alteriuns factum alteri non nocet</w:t>
      </w:r>
      <w:r>
        <w:rPr>
          <w:rFonts w:ascii="Book Antiqua" w:hAnsi="Book Antiqua"/>
        </w:rPr>
        <w:t xml:space="preserve">. Pero la falta, el hecho o la mora de un deudor no perjudica a los otros </w:t>
      </w:r>
      <w:r>
        <w:rPr>
          <w:rFonts w:ascii="Book Antiqua" w:hAnsi="Book Antiqua"/>
          <w:i/>
          <w:iCs/>
        </w:rPr>
        <w:t>ad augendam ipsorum obligationem</w:t>
      </w:r>
      <w:r>
        <w:rPr>
          <w:rFonts w:ascii="Book Antiqua" w:hAnsi="Book Antiqua"/>
        </w:rPr>
        <w:t>, lo que en otras palabras significa, que quien ha cometido la falta, el hecho o la mora es quien  ha de soportar sus consecuencias.</w:t>
      </w:r>
    </w:p>
    <w:p w:rsidR="00B93512" w:rsidRDefault="00B93512" w:rsidP="0043426A">
      <w:pPr>
        <w:spacing w:line="480" w:lineRule="auto"/>
        <w:ind w:firstLine="708"/>
        <w:jc w:val="both"/>
        <w:rPr>
          <w:rFonts w:ascii="Book Antiqua" w:hAnsi="Book Antiqua"/>
          <w:sz w:val="24"/>
        </w:rPr>
      </w:pPr>
      <w:r>
        <w:rPr>
          <w:rFonts w:ascii="Book Antiqua" w:hAnsi="Book Antiqua"/>
          <w:sz w:val="24"/>
        </w:rPr>
        <w:t>Sin embargo, ahora, como en el viejo derecho Francés se ha llegado a la conclusión que todo lo anterior es producto de una lamentable confusión en la pretensión de conciliar dos textos del digesto realizado por Dumolin.</w:t>
      </w:r>
    </w:p>
    <w:p w:rsidR="00B93512" w:rsidRDefault="0043426A" w:rsidP="0043426A">
      <w:pPr>
        <w:spacing w:line="480" w:lineRule="auto"/>
        <w:ind w:firstLine="708"/>
        <w:jc w:val="both"/>
        <w:rPr>
          <w:rFonts w:ascii="Book Antiqua" w:hAnsi="Book Antiqua"/>
          <w:sz w:val="24"/>
        </w:rPr>
      </w:pPr>
      <w:r>
        <w:rPr>
          <w:rFonts w:ascii="Book Antiqua" w:hAnsi="Book Antiqua"/>
          <w:sz w:val="24"/>
        </w:rPr>
        <w:t>Está</w:t>
      </w:r>
      <w:r w:rsidR="00B93512">
        <w:rPr>
          <w:rFonts w:ascii="Book Antiqua" w:hAnsi="Book Antiqua"/>
          <w:sz w:val="24"/>
        </w:rPr>
        <w:t xml:space="preserve"> demostrado que los jurisconsultos romanos dieron dos soluciones diferentes para la culpa y para la mora. Su razonamiento era el siguiente; la Culpa de un deudor que ha causado la pérdida de la cosa debida no implica la liberación de los demás. Un resultado distinto sería injusto. El acreedor no tendrá ningún medio de preferir. Empero, cuando la pérdida se ha producido después de la mora de uno de  los deudores, sus codeudores deberán ser liberados y el acreedor no podría lamentarse, porque no puede actuar contra los deudores liberados porque ha sido negligente en interpelarlos.</w:t>
      </w:r>
    </w:p>
    <w:p w:rsidR="00B93512" w:rsidRDefault="00B93512" w:rsidP="00B93512">
      <w:pPr>
        <w:spacing w:line="480" w:lineRule="auto"/>
        <w:ind w:firstLine="708"/>
        <w:rPr>
          <w:rFonts w:ascii="Book Antiqua" w:hAnsi="Book Antiqua"/>
          <w:sz w:val="24"/>
        </w:rPr>
      </w:pPr>
    </w:p>
    <w:p w:rsidR="007E0368" w:rsidRDefault="007E0368" w:rsidP="00B93512">
      <w:pPr>
        <w:spacing w:line="480" w:lineRule="auto"/>
        <w:rPr>
          <w:rFonts w:ascii="Book Antiqua" w:hAnsi="Book Antiqua"/>
          <w:b/>
          <w:sz w:val="24"/>
          <w:lang w:val="es-MX"/>
        </w:rPr>
      </w:pPr>
    </w:p>
    <w:p w:rsidR="007E0368" w:rsidRPr="007E0368" w:rsidRDefault="007E0368" w:rsidP="00B93512">
      <w:pPr>
        <w:spacing w:line="480" w:lineRule="auto"/>
        <w:ind w:firstLine="708"/>
        <w:jc w:val="both"/>
        <w:rPr>
          <w:rFonts w:ascii="Book Antiqua" w:hAnsi="Book Antiqua"/>
          <w:sz w:val="24"/>
          <w:szCs w:val="24"/>
          <w:lang w:val="es-MX"/>
        </w:rPr>
      </w:pPr>
    </w:p>
    <w:p w:rsidR="00695A1F" w:rsidRPr="00695A1F" w:rsidRDefault="00695A1F" w:rsidP="00B93512">
      <w:pPr>
        <w:pStyle w:val="NormalWeb"/>
        <w:spacing w:line="480" w:lineRule="auto"/>
        <w:ind w:firstLine="708"/>
        <w:jc w:val="both"/>
        <w:rPr>
          <w:rFonts w:ascii="Book Antiqua" w:hAnsi="Book Antiqua" w:cs="Times New Roman"/>
          <w:lang w:val="es-SV"/>
        </w:rPr>
      </w:pPr>
    </w:p>
    <w:p w:rsidR="00153B3A" w:rsidRPr="00153B3A" w:rsidRDefault="00153B3A" w:rsidP="00B93512">
      <w:pPr>
        <w:spacing w:line="480" w:lineRule="auto"/>
        <w:rPr>
          <w:rFonts w:ascii="Book Antiqua" w:hAnsi="Book Antiqua"/>
          <w:sz w:val="24"/>
          <w:szCs w:val="24"/>
          <w:lang w:val="es-ES"/>
        </w:rPr>
      </w:pPr>
    </w:p>
    <w:p w:rsidR="003941FC" w:rsidRDefault="003941FC" w:rsidP="00B93512">
      <w:pPr>
        <w:spacing w:line="480" w:lineRule="auto"/>
        <w:jc w:val="both"/>
      </w:pPr>
    </w:p>
    <w:sectPr w:rsidR="003941FC" w:rsidSect="005A6713">
      <w:footerReference w:type="default" r:id="rId13"/>
      <w:pgSz w:w="12240" w:h="15840"/>
      <w:pgMar w:top="113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0C" w:rsidRDefault="00A2210C" w:rsidP="003941FC">
      <w:pPr>
        <w:spacing w:after="0" w:line="240" w:lineRule="auto"/>
      </w:pPr>
      <w:r>
        <w:separator/>
      </w:r>
    </w:p>
  </w:endnote>
  <w:endnote w:type="continuationSeparator" w:id="0">
    <w:p w:rsidR="00A2210C" w:rsidRDefault="00A2210C" w:rsidP="0039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E11" w:rsidRDefault="00156E11">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U.M.A.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A2210C" w:rsidRPr="00A2210C">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rsidR="00156E11" w:rsidRDefault="00156E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0C" w:rsidRDefault="00A2210C" w:rsidP="003941FC">
      <w:pPr>
        <w:spacing w:after="0" w:line="240" w:lineRule="auto"/>
      </w:pPr>
      <w:r>
        <w:separator/>
      </w:r>
    </w:p>
  </w:footnote>
  <w:footnote w:type="continuationSeparator" w:id="0">
    <w:p w:rsidR="00A2210C" w:rsidRDefault="00A2210C" w:rsidP="00394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DE3"/>
    <w:multiLevelType w:val="hybridMultilevel"/>
    <w:tmpl w:val="F8E63C88"/>
    <w:lvl w:ilvl="0" w:tplc="BCE896E6">
      <w:start w:val="1"/>
      <w:numFmt w:val="decimal"/>
      <w:lvlText w:val="%1."/>
      <w:lvlJc w:val="left"/>
      <w:pPr>
        <w:tabs>
          <w:tab w:val="num" w:pos="1068"/>
        </w:tabs>
        <w:ind w:left="1068" w:hanging="360"/>
      </w:pPr>
      <w:rPr>
        <w:rFonts w:hint="default"/>
      </w:rPr>
    </w:lvl>
    <w:lvl w:ilvl="1" w:tplc="0C0A0019">
      <w:start w:val="1"/>
      <w:numFmt w:val="lowerLetter"/>
      <w:lvlText w:val="%2."/>
      <w:lvlJc w:val="left"/>
      <w:pPr>
        <w:tabs>
          <w:tab w:val="num" w:pos="1788"/>
        </w:tabs>
        <w:ind w:left="1788" w:hanging="360"/>
      </w:pPr>
    </w:lvl>
    <w:lvl w:ilvl="2" w:tplc="7CA65FFE">
      <w:start w:val="1"/>
      <w:numFmt w:val="upperLetter"/>
      <w:lvlText w:val="%3."/>
      <w:lvlJc w:val="left"/>
      <w:pPr>
        <w:tabs>
          <w:tab w:val="num" w:pos="2688"/>
        </w:tabs>
        <w:ind w:left="2688" w:hanging="360"/>
      </w:pPr>
      <w:rPr>
        <w:rFonts w:hint="default"/>
      </w:rPr>
    </w:lvl>
    <w:lvl w:ilvl="3" w:tplc="0C0A000F">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nsid w:val="25A863E9"/>
    <w:multiLevelType w:val="hybridMultilevel"/>
    <w:tmpl w:val="32203B2C"/>
    <w:lvl w:ilvl="0" w:tplc="A904A3C8">
      <w:start w:val="1"/>
      <w:numFmt w:val="upperLetter"/>
      <w:lvlText w:val="%1)"/>
      <w:lvlJc w:val="left"/>
      <w:pPr>
        <w:ind w:left="720" w:hanging="360"/>
      </w:pPr>
      <w:rPr>
        <w:rFonts w:hint="default"/>
      </w:rPr>
    </w:lvl>
    <w:lvl w:ilvl="1" w:tplc="6B50579A">
      <w:start w:val="1"/>
      <w:numFmt w:val="decimal"/>
      <w:lvlText w:val="%2."/>
      <w:lvlJc w:val="left"/>
      <w:pPr>
        <w:tabs>
          <w:tab w:val="num" w:pos="1440"/>
        </w:tabs>
        <w:ind w:left="1440" w:hanging="360"/>
      </w:pPr>
      <w:rPr>
        <w:rFonts w:hint="default"/>
        <w:u w:val="none"/>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2C556D"/>
    <w:multiLevelType w:val="hybridMultilevel"/>
    <w:tmpl w:val="21A2CE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58C52EA"/>
    <w:multiLevelType w:val="hybridMultilevel"/>
    <w:tmpl w:val="EE42FF1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55E432B"/>
    <w:multiLevelType w:val="hybridMultilevel"/>
    <w:tmpl w:val="8D14CE2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6AA7443"/>
    <w:multiLevelType w:val="hybridMultilevel"/>
    <w:tmpl w:val="831A0C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D391D5E"/>
    <w:multiLevelType w:val="hybridMultilevel"/>
    <w:tmpl w:val="9BD0E2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DED1E7B"/>
    <w:multiLevelType w:val="hybridMultilevel"/>
    <w:tmpl w:val="9712F704"/>
    <w:lvl w:ilvl="0" w:tplc="15440F44">
      <w:start w:val="1"/>
      <w:numFmt w:val="decimal"/>
      <w:lvlText w:val="%1."/>
      <w:lvlJc w:val="left"/>
      <w:pPr>
        <w:tabs>
          <w:tab w:val="num" w:pos="1398"/>
        </w:tabs>
        <w:ind w:left="1398" w:hanging="360"/>
      </w:pPr>
      <w:rPr>
        <w:rFonts w:hint="default"/>
      </w:rPr>
    </w:lvl>
    <w:lvl w:ilvl="1" w:tplc="151E78C0">
      <w:numFmt w:val="none"/>
      <w:lvlText w:val=""/>
      <w:lvlJc w:val="left"/>
      <w:pPr>
        <w:tabs>
          <w:tab w:val="num" w:pos="360"/>
        </w:tabs>
      </w:pPr>
    </w:lvl>
    <w:lvl w:ilvl="2" w:tplc="EFE01294">
      <w:numFmt w:val="none"/>
      <w:lvlText w:val=""/>
      <w:lvlJc w:val="left"/>
      <w:pPr>
        <w:tabs>
          <w:tab w:val="num" w:pos="360"/>
        </w:tabs>
      </w:pPr>
    </w:lvl>
    <w:lvl w:ilvl="3" w:tplc="03E82F68">
      <w:numFmt w:val="none"/>
      <w:lvlText w:val=""/>
      <w:lvlJc w:val="left"/>
      <w:pPr>
        <w:tabs>
          <w:tab w:val="num" w:pos="360"/>
        </w:tabs>
      </w:pPr>
    </w:lvl>
    <w:lvl w:ilvl="4" w:tplc="FDECCC94">
      <w:numFmt w:val="none"/>
      <w:lvlText w:val=""/>
      <w:lvlJc w:val="left"/>
      <w:pPr>
        <w:tabs>
          <w:tab w:val="num" w:pos="360"/>
        </w:tabs>
      </w:pPr>
    </w:lvl>
    <w:lvl w:ilvl="5" w:tplc="0860BEF8">
      <w:numFmt w:val="none"/>
      <w:lvlText w:val=""/>
      <w:lvlJc w:val="left"/>
      <w:pPr>
        <w:tabs>
          <w:tab w:val="num" w:pos="360"/>
        </w:tabs>
      </w:pPr>
    </w:lvl>
    <w:lvl w:ilvl="6" w:tplc="AB66E3D4">
      <w:numFmt w:val="none"/>
      <w:lvlText w:val=""/>
      <w:lvlJc w:val="left"/>
      <w:pPr>
        <w:tabs>
          <w:tab w:val="num" w:pos="360"/>
        </w:tabs>
      </w:pPr>
    </w:lvl>
    <w:lvl w:ilvl="7" w:tplc="B962643A">
      <w:numFmt w:val="none"/>
      <w:lvlText w:val=""/>
      <w:lvlJc w:val="left"/>
      <w:pPr>
        <w:tabs>
          <w:tab w:val="num" w:pos="360"/>
        </w:tabs>
      </w:pPr>
    </w:lvl>
    <w:lvl w:ilvl="8" w:tplc="82821E6E">
      <w:numFmt w:val="none"/>
      <w:lvlText w:val=""/>
      <w:lvlJc w:val="left"/>
      <w:pPr>
        <w:tabs>
          <w:tab w:val="num" w:pos="360"/>
        </w:tabs>
      </w:pPr>
    </w:lvl>
  </w:abstractNum>
  <w:abstractNum w:abstractNumId="8">
    <w:nsid w:val="61EA0A93"/>
    <w:multiLevelType w:val="hybridMultilevel"/>
    <w:tmpl w:val="8EB8BB7A"/>
    <w:lvl w:ilvl="0" w:tplc="4AB44320">
      <w:start w:val="1"/>
      <w:numFmt w:val="decimal"/>
      <w:lvlText w:val="%1."/>
      <w:lvlJc w:val="left"/>
      <w:pPr>
        <w:tabs>
          <w:tab w:val="num" w:pos="330"/>
        </w:tabs>
        <w:ind w:left="330" w:hanging="360"/>
      </w:pPr>
      <w:rPr>
        <w:rFonts w:hint="default"/>
      </w:rPr>
    </w:lvl>
    <w:lvl w:ilvl="1" w:tplc="BD3C5F22">
      <w:start w:val="1"/>
      <w:numFmt w:val="bullet"/>
      <w:lvlText w:val=""/>
      <w:lvlJc w:val="left"/>
      <w:pPr>
        <w:tabs>
          <w:tab w:val="num" w:pos="1050"/>
        </w:tabs>
        <w:ind w:left="1030" w:hanging="340"/>
      </w:pPr>
      <w:rPr>
        <w:rFonts w:ascii="Wingdings" w:hAnsi="Wingdings" w:hint="default"/>
        <w:sz w:val="20"/>
      </w:rPr>
    </w:lvl>
    <w:lvl w:ilvl="2" w:tplc="0C0A001B" w:tentative="1">
      <w:start w:val="1"/>
      <w:numFmt w:val="lowerRoman"/>
      <w:lvlText w:val="%3."/>
      <w:lvlJc w:val="right"/>
      <w:pPr>
        <w:tabs>
          <w:tab w:val="num" w:pos="1770"/>
        </w:tabs>
        <w:ind w:left="1770" w:hanging="180"/>
      </w:pPr>
    </w:lvl>
    <w:lvl w:ilvl="3" w:tplc="0C0A000F" w:tentative="1">
      <w:start w:val="1"/>
      <w:numFmt w:val="decimal"/>
      <w:lvlText w:val="%4."/>
      <w:lvlJc w:val="left"/>
      <w:pPr>
        <w:tabs>
          <w:tab w:val="num" w:pos="2490"/>
        </w:tabs>
        <w:ind w:left="2490" w:hanging="360"/>
      </w:pPr>
    </w:lvl>
    <w:lvl w:ilvl="4" w:tplc="0C0A0019" w:tentative="1">
      <w:start w:val="1"/>
      <w:numFmt w:val="lowerLetter"/>
      <w:lvlText w:val="%5."/>
      <w:lvlJc w:val="left"/>
      <w:pPr>
        <w:tabs>
          <w:tab w:val="num" w:pos="3210"/>
        </w:tabs>
        <w:ind w:left="3210" w:hanging="360"/>
      </w:pPr>
    </w:lvl>
    <w:lvl w:ilvl="5" w:tplc="0C0A001B" w:tentative="1">
      <w:start w:val="1"/>
      <w:numFmt w:val="lowerRoman"/>
      <w:lvlText w:val="%6."/>
      <w:lvlJc w:val="right"/>
      <w:pPr>
        <w:tabs>
          <w:tab w:val="num" w:pos="3930"/>
        </w:tabs>
        <w:ind w:left="3930" w:hanging="180"/>
      </w:pPr>
    </w:lvl>
    <w:lvl w:ilvl="6" w:tplc="0C0A000F" w:tentative="1">
      <w:start w:val="1"/>
      <w:numFmt w:val="decimal"/>
      <w:lvlText w:val="%7."/>
      <w:lvlJc w:val="left"/>
      <w:pPr>
        <w:tabs>
          <w:tab w:val="num" w:pos="4650"/>
        </w:tabs>
        <w:ind w:left="4650" w:hanging="360"/>
      </w:pPr>
    </w:lvl>
    <w:lvl w:ilvl="7" w:tplc="0C0A0019" w:tentative="1">
      <w:start w:val="1"/>
      <w:numFmt w:val="lowerLetter"/>
      <w:lvlText w:val="%8."/>
      <w:lvlJc w:val="left"/>
      <w:pPr>
        <w:tabs>
          <w:tab w:val="num" w:pos="5370"/>
        </w:tabs>
        <w:ind w:left="5370" w:hanging="360"/>
      </w:pPr>
    </w:lvl>
    <w:lvl w:ilvl="8" w:tplc="0C0A001B" w:tentative="1">
      <w:start w:val="1"/>
      <w:numFmt w:val="lowerRoman"/>
      <w:lvlText w:val="%9."/>
      <w:lvlJc w:val="right"/>
      <w:pPr>
        <w:tabs>
          <w:tab w:val="num" w:pos="6090"/>
        </w:tabs>
        <w:ind w:left="6090" w:hanging="180"/>
      </w:pPr>
    </w:lvl>
  </w:abstractNum>
  <w:abstractNum w:abstractNumId="9">
    <w:nsid w:val="73F00DA1"/>
    <w:multiLevelType w:val="hybridMultilevel"/>
    <w:tmpl w:val="2BBA063C"/>
    <w:lvl w:ilvl="0" w:tplc="29701432">
      <w:start w:val="1"/>
      <w:numFmt w:val="decimal"/>
      <w:lvlText w:val="%1."/>
      <w:lvlJc w:val="left"/>
      <w:pPr>
        <w:tabs>
          <w:tab w:val="num" w:pos="720"/>
        </w:tabs>
        <w:ind w:left="720" w:hanging="360"/>
      </w:pPr>
      <w:rPr>
        <w:rFonts w:ascii="Calibri" w:eastAsia="Calibri" w:hAnsi="Calibri" w:cs="Times New Roman" w:hint="default"/>
        <w:b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E932217"/>
    <w:multiLevelType w:val="hybridMultilevel"/>
    <w:tmpl w:val="A4F6F640"/>
    <w:lvl w:ilvl="0" w:tplc="CE505AE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
  </w:num>
  <w:num w:numId="4">
    <w:abstractNumId w:val="4"/>
  </w:num>
  <w:num w:numId="5">
    <w:abstractNumId w:val="10"/>
  </w:num>
  <w:num w:numId="6">
    <w:abstractNumId w:val="3"/>
  </w:num>
  <w:num w:numId="7">
    <w:abstractNumId w:val="5"/>
  </w:num>
  <w:num w:numId="8">
    <w:abstractNumId w:val="9"/>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FC"/>
    <w:rsid w:val="00153B3A"/>
    <w:rsid w:val="00156E11"/>
    <w:rsid w:val="0021360B"/>
    <w:rsid w:val="003941FC"/>
    <w:rsid w:val="0043426A"/>
    <w:rsid w:val="00464E15"/>
    <w:rsid w:val="005A6713"/>
    <w:rsid w:val="00695A1F"/>
    <w:rsid w:val="006C4DD0"/>
    <w:rsid w:val="006D7E7D"/>
    <w:rsid w:val="006E5DC5"/>
    <w:rsid w:val="006F1289"/>
    <w:rsid w:val="007E0368"/>
    <w:rsid w:val="009241BD"/>
    <w:rsid w:val="009C27C6"/>
    <w:rsid w:val="00A2210C"/>
    <w:rsid w:val="00B93512"/>
    <w:rsid w:val="00C65584"/>
    <w:rsid w:val="00D557A3"/>
    <w:rsid w:val="00DF5C40"/>
    <w:rsid w:val="00F677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941FC"/>
    <w:pPr>
      <w:ind w:left="720"/>
      <w:contextualSpacing/>
      <w:jc w:val="both"/>
    </w:pPr>
    <w:rPr>
      <w:rFonts w:ascii="Calibri" w:eastAsia="Calibri" w:hAnsi="Calibri" w:cs="Times New Roman"/>
      <w:lang w:val="es-ES"/>
    </w:rPr>
  </w:style>
  <w:style w:type="paragraph" w:styleId="Textonotapie">
    <w:name w:val="footnote text"/>
    <w:basedOn w:val="Normal"/>
    <w:link w:val="TextonotapieCar"/>
    <w:semiHidden/>
    <w:unhideWhenUsed/>
    <w:rsid w:val="003941FC"/>
    <w:pPr>
      <w:spacing w:after="0" w:line="240" w:lineRule="auto"/>
      <w:jc w:val="both"/>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semiHidden/>
    <w:rsid w:val="003941FC"/>
    <w:rPr>
      <w:rFonts w:ascii="Calibri" w:eastAsia="Calibri" w:hAnsi="Calibri" w:cs="Times New Roman"/>
      <w:sz w:val="20"/>
      <w:szCs w:val="20"/>
      <w:lang w:val="es-ES"/>
    </w:rPr>
  </w:style>
  <w:style w:type="character" w:styleId="Refdenotaalpie">
    <w:name w:val="footnote reference"/>
    <w:basedOn w:val="Fuentedeprrafopredeter"/>
    <w:semiHidden/>
    <w:unhideWhenUsed/>
    <w:rsid w:val="003941FC"/>
    <w:rPr>
      <w:vertAlign w:val="superscript"/>
    </w:rPr>
  </w:style>
  <w:style w:type="paragraph" w:styleId="Textoindependiente">
    <w:name w:val="Body Text"/>
    <w:basedOn w:val="Normal"/>
    <w:link w:val="TextoindependienteCar"/>
    <w:semiHidden/>
    <w:rsid w:val="003941FC"/>
    <w:pPr>
      <w:spacing w:line="360" w:lineRule="auto"/>
      <w:jc w:val="both"/>
    </w:pPr>
    <w:rPr>
      <w:rFonts w:ascii="Times New Roman" w:eastAsia="Calibri" w:hAnsi="Times New Roman" w:cs="Times New Roman"/>
      <w:sz w:val="24"/>
      <w:szCs w:val="24"/>
    </w:rPr>
  </w:style>
  <w:style w:type="character" w:customStyle="1" w:styleId="TextoindependienteCar">
    <w:name w:val="Texto independiente Car"/>
    <w:basedOn w:val="Fuentedeprrafopredeter"/>
    <w:link w:val="Textoindependiente"/>
    <w:semiHidden/>
    <w:rsid w:val="003941FC"/>
    <w:rPr>
      <w:rFonts w:ascii="Times New Roman" w:eastAsia="Calibri" w:hAnsi="Times New Roman" w:cs="Times New Roman"/>
      <w:sz w:val="24"/>
      <w:szCs w:val="24"/>
    </w:rPr>
  </w:style>
  <w:style w:type="paragraph" w:styleId="NormalWeb">
    <w:name w:val="Normal (Web)"/>
    <w:basedOn w:val="Normal"/>
    <w:semiHidden/>
    <w:rsid w:val="00153B3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styleId="Hipervnculo">
    <w:name w:val="Hyperlink"/>
    <w:basedOn w:val="Fuentedeprrafopredeter"/>
    <w:semiHidden/>
    <w:rsid w:val="00153B3A"/>
    <w:rPr>
      <w:color w:val="0000FF"/>
      <w:u w:val="single"/>
    </w:rPr>
  </w:style>
  <w:style w:type="paragraph" w:styleId="Encabezado">
    <w:name w:val="header"/>
    <w:basedOn w:val="Normal"/>
    <w:link w:val="EncabezadoCar"/>
    <w:uiPriority w:val="99"/>
    <w:unhideWhenUsed/>
    <w:rsid w:val="007E0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368"/>
  </w:style>
  <w:style w:type="paragraph" w:styleId="Piedepgina">
    <w:name w:val="footer"/>
    <w:basedOn w:val="Normal"/>
    <w:link w:val="PiedepginaCar"/>
    <w:uiPriority w:val="99"/>
    <w:unhideWhenUsed/>
    <w:rsid w:val="007E0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368"/>
  </w:style>
  <w:style w:type="paragraph" w:styleId="Sangradetextonormal">
    <w:name w:val="Body Text Indent"/>
    <w:basedOn w:val="Normal"/>
    <w:link w:val="SangradetextonormalCar"/>
    <w:uiPriority w:val="99"/>
    <w:semiHidden/>
    <w:unhideWhenUsed/>
    <w:rsid w:val="007E0368"/>
    <w:pPr>
      <w:spacing w:after="120"/>
      <w:ind w:left="283"/>
    </w:pPr>
  </w:style>
  <w:style w:type="character" w:customStyle="1" w:styleId="SangradetextonormalCar">
    <w:name w:val="Sangría de texto normal Car"/>
    <w:basedOn w:val="Fuentedeprrafopredeter"/>
    <w:link w:val="Sangradetextonormal"/>
    <w:uiPriority w:val="99"/>
    <w:semiHidden/>
    <w:rsid w:val="007E0368"/>
  </w:style>
  <w:style w:type="paragraph" w:styleId="Ttulo">
    <w:name w:val="Title"/>
    <w:basedOn w:val="Normal"/>
    <w:link w:val="TtuloCar"/>
    <w:qFormat/>
    <w:rsid w:val="005A6713"/>
    <w:pPr>
      <w:spacing w:after="0" w:line="240" w:lineRule="auto"/>
      <w:jc w:val="center"/>
    </w:pPr>
    <w:rPr>
      <w:rFonts w:ascii="Arial" w:eastAsia="Times New Roman" w:hAnsi="Arial" w:cs="Arial"/>
      <w:b/>
      <w:bCs/>
      <w:sz w:val="24"/>
      <w:szCs w:val="24"/>
      <w:u w:val="single"/>
      <w:lang w:val="es-ES" w:eastAsia="es-ES"/>
    </w:rPr>
  </w:style>
  <w:style w:type="character" w:customStyle="1" w:styleId="TtuloCar">
    <w:name w:val="Título Car"/>
    <w:basedOn w:val="Fuentedeprrafopredeter"/>
    <w:link w:val="Ttulo"/>
    <w:rsid w:val="005A6713"/>
    <w:rPr>
      <w:rFonts w:ascii="Arial" w:eastAsia="Times New Roman" w:hAnsi="Arial" w:cs="Arial"/>
      <w:b/>
      <w:bCs/>
      <w:sz w:val="24"/>
      <w:szCs w:val="24"/>
      <w:u w:val="single"/>
      <w:lang w:val="es-ES" w:eastAsia="es-ES"/>
    </w:rPr>
  </w:style>
  <w:style w:type="paragraph" w:styleId="Textodeglobo">
    <w:name w:val="Balloon Text"/>
    <w:basedOn w:val="Normal"/>
    <w:link w:val="TextodegloboCar"/>
    <w:uiPriority w:val="99"/>
    <w:semiHidden/>
    <w:unhideWhenUsed/>
    <w:rsid w:val="00156E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6E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3941FC"/>
    <w:pPr>
      <w:ind w:left="720"/>
      <w:contextualSpacing/>
      <w:jc w:val="both"/>
    </w:pPr>
    <w:rPr>
      <w:rFonts w:ascii="Calibri" w:eastAsia="Calibri" w:hAnsi="Calibri" w:cs="Times New Roman"/>
      <w:lang w:val="es-ES"/>
    </w:rPr>
  </w:style>
  <w:style w:type="paragraph" w:styleId="Textonotapie">
    <w:name w:val="footnote text"/>
    <w:basedOn w:val="Normal"/>
    <w:link w:val="TextonotapieCar"/>
    <w:semiHidden/>
    <w:unhideWhenUsed/>
    <w:rsid w:val="003941FC"/>
    <w:pPr>
      <w:spacing w:after="0" w:line="240" w:lineRule="auto"/>
      <w:jc w:val="both"/>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semiHidden/>
    <w:rsid w:val="003941FC"/>
    <w:rPr>
      <w:rFonts w:ascii="Calibri" w:eastAsia="Calibri" w:hAnsi="Calibri" w:cs="Times New Roman"/>
      <w:sz w:val="20"/>
      <w:szCs w:val="20"/>
      <w:lang w:val="es-ES"/>
    </w:rPr>
  </w:style>
  <w:style w:type="character" w:styleId="Refdenotaalpie">
    <w:name w:val="footnote reference"/>
    <w:basedOn w:val="Fuentedeprrafopredeter"/>
    <w:semiHidden/>
    <w:unhideWhenUsed/>
    <w:rsid w:val="003941FC"/>
    <w:rPr>
      <w:vertAlign w:val="superscript"/>
    </w:rPr>
  </w:style>
  <w:style w:type="paragraph" w:styleId="Textoindependiente">
    <w:name w:val="Body Text"/>
    <w:basedOn w:val="Normal"/>
    <w:link w:val="TextoindependienteCar"/>
    <w:semiHidden/>
    <w:rsid w:val="003941FC"/>
    <w:pPr>
      <w:spacing w:line="360" w:lineRule="auto"/>
      <w:jc w:val="both"/>
    </w:pPr>
    <w:rPr>
      <w:rFonts w:ascii="Times New Roman" w:eastAsia="Calibri" w:hAnsi="Times New Roman" w:cs="Times New Roman"/>
      <w:sz w:val="24"/>
      <w:szCs w:val="24"/>
    </w:rPr>
  </w:style>
  <w:style w:type="character" w:customStyle="1" w:styleId="TextoindependienteCar">
    <w:name w:val="Texto independiente Car"/>
    <w:basedOn w:val="Fuentedeprrafopredeter"/>
    <w:link w:val="Textoindependiente"/>
    <w:semiHidden/>
    <w:rsid w:val="003941FC"/>
    <w:rPr>
      <w:rFonts w:ascii="Times New Roman" w:eastAsia="Calibri" w:hAnsi="Times New Roman" w:cs="Times New Roman"/>
      <w:sz w:val="24"/>
      <w:szCs w:val="24"/>
    </w:rPr>
  </w:style>
  <w:style w:type="paragraph" w:styleId="NormalWeb">
    <w:name w:val="Normal (Web)"/>
    <w:basedOn w:val="Normal"/>
    <w:semiHidden/>
    <w:rsid w:val="00153B3A"/>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character" w:styleId="Hipervnculo">
    <w:name w:val="Hyperlink"/>
    <w:basedOn w:val="Fuentedeprrafopredeter"/>
    <w:semiHidden/>
    <w:rsid w:val="00153B3A"/>
    <w:rPr>
      <w:color w:val="0000FF"/>
      <w:u w:val="single"/>
    </w:rPr>
  </w:style>
  <w:style w:type="paragraph" w:styleId="Encabezado">
    <w:name w:val="header"/>
    <w:basedOn w:val="Normal"/>
    <w:link w:val="EncabezadoCar"/>
    <w:uiPriority w:val="99"/>
    <w:unhideWhenUsed/>
    <w:rsid w:val="007E0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368"/>
  </w:style>
  <w:style w:type="paragraph" w:styleId="Piedepgina">
    <w:name w:val="footer"/>
    <w:basedOn w:val="Normal"/>
    <w:link w:val="PiedepginaCar"/>
    <w:uiPriority w:val="99"/>
    <w:unhideWhenUsed/>
    <w:rsid w:val="007E0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368"/>
  </w:style>
  <w:style w:type="paragraph" w:styleId="Sangradetextonormal">
    <w:name w:val="Body Text Indent"/>
    <w:basedOn w:val="Normal"/>
    <w:link w:val="SangradetextonormalCar"/>
    <w:uiPriority w:val="99"/>
    <w:semiHidden/>
    <w:unhideWhenUsed/>
    <w:rsid w:val="007E0368"/>
    <w:pPr>
      <w:spacing w:after="120"/>
      <w:ind w:left="283"/>
    </w:pPr>
  </w:style>
  <w:style w:type="character" w:customStyle="1" w:styleId="SangradetextonormalCar">
    <w:name w:val="Sangría de texto normal Car"/>
    <w:basedOn w:val="Fuentedeprrafopredeter"/>
    <w:link w:val="Sangradetextonormal"/>
    <w:uiPriority w:val="99"/>
    <w:semiHidden/>
    <w:rsid w:val="007E0368"/>
  </w:style>
  <w:style w:type="paragraph" w:styleId="Ttulo">
    <w:name w:val="Title"/>
    <w:basedOn w:val="Normal"/>
    <w:link w:val="TtuloCar"/>
    <w:qFormat/>
    <w:rsid w:val="005A6713"/>
    <w:pPr>
      <w:spacing w:after="0" w:line="240" w:lineRule="auto"/>
      <w:jc w:val="center"/>
    </w:pPr>
    <w:rPr>
      <w:rFonts w:ascii="Arial" w:eastAsia="Times New Roman" w:hAnsi="Arial" w:cs="Arial"/>
      <w:b/>
      <w:bCs/>
      <w:sz w:val="24"/>
      <w:szCs w:val="24"/>
      <w:u w:val="single"/>
      <w:lang w:val="es-ES" w:eastAsia="es-ES"/>
    </w:rPr>
  </w:style>
  <w:style w:type="character" w:customStyle="1" w:styleId="TtuloCar">
    <w:name w:val="Título Car"/>
    <w:basedOn w:val="Fuentedeprrafopredeter"/>
    <w:link w:val="Ttulo"/>
    <w:rsid w:val="005A6713"/>
    <w:rPr>
      <w:rFonts w:ascii="Arial" w:eastAsia="Times New Roman" w:hAnsi="Arial" w:cs="Arial"/>
      <w:b/>
      <w:bCs/>
      <w:sz w:val="24"/>
      <w:szCs w:val="24"/>
      <w:u w:val="single"/>
      <w:lang w:val="es-ES" w:eastAsia="es-ES"/>
    </w:rPr>
  </w:style>
  <w:style w:type="paragraph" w:styleId="Textodeglobo">
    <w:name w:val="Balloon Text"/>
    <w:basedOn w:val="Normal"/>
    <w:link w:val="TextodegloboCar"/>
    <w:uiPriority w:val="99"/>
    <w:semiHidden/>
    <w:unhideWhenUsed/>
    <w:rsid w:val="00156E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6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nografias.com/trabajos12/foucuno/foucuno.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6/etic/etic.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nografias.com/trabajos12/eticaplic/eticaplic.shtml" TargetMode="External"/><Relationship Id="rId4" Type="http://schemas.microsoft.com/office/2007/relationships/stylesWithEffects" Target="stylesWithEffects.xml"/><Relationship Id="rId9" Type="http://schemas.openxmlformats.org/officeDocument/2006/relationships/hyperlink" Target="http://www.monografias.com/trabajos6/cont/cont.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085C-80A8-447E-B82B-4D2E3CC6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45</Pages>
  <Words>10179</Words>
  <Characters>55986</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8</cp:revision>
  <dcterms:created xsi:type="dcterms:W3CDTF">2011-11-09T19:08:00Z</dcterms:created>
  <dcterms:modified xsi:type="dcterms:W3CDTF">2011-11-13T17:15:00Z</dcterms:modified>
</cp:coreProperties>
</file>