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32"/>
          <w:szCs w:val="32"/>
          <w:lang w:eastAsia="es-SV"/>
        </w:rPr>
      </w:pPr>
      <w:r w:rsidRPr="00350A98">
        <w:rPr>
          <w:rFonts w:ascii="Times New Roman" w:eastAsia="Times New Roman" w:hAnsi="Times New Roman" w:cs="Times New Roman"/>
          <w:sz w:val="32"/>
          <w:szCs w:val="32"/>
          <w:lang w:eastAsia="es-SV"/>
        </w:rPr>
        <w:t>DERECHO CONTENCIOSO ADMINISTRATIVO</w:t>
      </w:r>
    </w:p>
    <w:p w:rsidR="00350A98" w:rsidRDefault="0004696B" w:rsidP="00350A98">
      <w:pPr>
        <w:spacing w:before="100" w:beforeAutospacing="1" w:after="100" w:afterAutospacing="1" w:line="240" w:lineRule="auto"/>
        <w:jc w:val="both"/>
      </w:pPr>
      <w:hyperlink r:id="rId5" w:anchor="acto" w:history="1">
        <w:r w:rsidR="00AA23E3" w:rsidRPr="00350A98">
          <w:rPr>
            <w:rFonts w:ascii="Times New Roman" w:eastAsia="Times New Roman" w:hAnsi="Times New Roman" w:cs="Times New Roman"/>
            <w:b/>
            <w:bCs/>
            <w:sz w:val="24"/>
            <w:szCs w:val="24"/>
            <w:lang w:eastAsia="es-SV"/>
          </w:rPr>
          <w:t>El acto administrativo</w:t>
        </w:r>
      </w:hyperlink>
    </w:p>
    <w:p w:rsidR="00350A98" w:rsidRDefault="00AA23E3" w:rsidP="00350A98">
      <w:pPr>
        <w:spacing w:before="100" w:beforeAutospacing="1" w:after="100" w:afterAutospacing="1" w:line="240" w:lineRule="auto"/>
        <w:jc w:val="both"/>
      </w:pPr>
      <w:r w:rsidRPr="00350A98">
        <w:rPr>
          <w:rFonts w:ascii="Times New Roman" w:eastAsia="Times New Roman" w:hAnsi="Times New Roman" w:cs="Times New Roman"/>
          <w:b/>
          <w:bCs/>
          <w:sz w:val="24"/>
          <w:szCs w:val="24"/>
          <w:lang w:eastAsia="es-SV"/>
        </w:rPr>
        <w:br/>
        <w:t>I.-</w:t>
      </w:r>
      <w:r w:rsidRPr="00350A98">
        <w:rPr>
          <w:rFonts w:ascii="Times New Roman" w:eastAsia="Times New Roman" w:hAnsi="Times New Roman" w:cs="Times New Roman"/>
          <w:sz w:val="24"/>
          <w:szCs w:val="24"/>
          <w:lang w:eastAsia="es-SV"/>
        </w:rPr>
        <w:t xml:space="preserve"> </w:t>
      </w:r>
      <w:hyperlink r:id="rId6" w:anchor="intro" w:history="1">
        <w:r w:rsidRPr="00350A98">
          <w:rPr>
            <w:rFonts w:ascii="Times New Roman" w:eastAsia="Times New Roman" w:hAnsi="Times New Roman" w:cs="Times New Roman"/>
            <w:b/>
            <w:bCs/>
            <w:sz w:val="24"/>
            <w:szCs w:val="24"/>
            <w:lang w:eastAsia="es-SV"/>
          </w:rPr>
          <w:t>Introducción</w:t>
        </w:r>
      </w:hyperlink>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II.-</w:t>
      </w:r>
      <w:r w:rsidRPr="00350A98">
        <w:rPr>
          <w:rFonts w:ascii="Times New Roman" w:eastAsia="Times New Roman" w:hAnsi="Times New Roman" w:cs="Times New Roman"/>
          <w:sz w:val="24"/>
          <w:szCs w:val="24"/>
          <w:lang w:eastAsia="es-SV"/>
        </w:rPr>
        <w:t xml:space="preserve"> </w:t>
      </w:r>
      <w:hyperlink r:id="rId7" w:anchor="objetivos" w:history="1">
        <w:r w:rsidRPr="00350A98">
          <w:rPr>
            <w:rFonts w:ascii="Times New Roman" w:eastAsia="Times New Roman" w:hAnsi="Times New Roman" w:cs="Times New Roman"/>
            <w:b/>
            <w:bCs/>
            <w:sz w:val="24"/>
            <w:szCs w:val="24"/>
            <w:lang w:eastAsia="es-SV"/>
          </w:rPr>
          <w:t>Objetivos</w:t>
        </w:r>
      </w:hyperlink>
    </w:p>
    <w:p w:rsidR="00350A98" w:rsidRDefault="0004696B"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hyperlink r:id="rId8" w:anchor="parte1" w:history="1">
        <w:r w:rsidR="00AA23E3" w:rsidRPr="00350A98">
          <w:rPr>
            <w:rFonts w:ascii="Times New Roman" w:eastAsia="Times New Roman" w:hAnsi="Times New Roman" w:cs="Times New Roman"/>
            <w:b/>
            <w:bCs/>
            <w:sz w:val="24"/>
            <w:szCs w:val="24"/>
            <w:lang w:eastAsia="es-SV"/>
          </w:rPr>
          <w:t>Parte I. Términos Básicos</w:t>
        </w:r>
      </w:hyperlink>
    </w:p>
    <w:p w:rsidR="00350A98" w:rsidRDefault="00AA23E3" w:rsidP="00350A98">
      <w:pPr>
        <w:spacing w:before="100" w:beforeAutospacing="1" w:after="100" w:afterAutospacing="1" w:line="240" w:lineRule="auto"/>
        <w:jc w:val="both"/>
      </w:pPr>
      <w:r w:rsidRPr="00350A98">
        <w:rPr>
          <w:rFonts w:ascii="Times New Roman" w:eastAsia="Times New Roman" w:hAnsi="Times New Roman" w:cs="Times New Roman"/>
          <w:b/>
          <w:bCs/>
          <w:sz w:val="24"/>
          <w:szCs w:val="24"/>
          <w:lang w:eastAsia="es-SV"/>
        </w:rPr>
        <w:t>1.-</w:t>
      </w:r>
      <w:r w:rsidRPr="00350A98">
        <w:rPr>
          <w:rFonts w:ascii="Times New Roman" w:eastAsia="Times New Roman" w:hAnsi="Times New Roman" w:cs="Times New Roman"/>
          <w:sz w:val="24"/>
          <w:szCs w:val="24"/>
          <w:lang w:eastAsia="es-SV"/>
        </w:rPr>
        <w:t xml:space="preserve"> </w:t>
      </w:r>
      <w:hyperlink r:id="rId9" w:anchor="concepto" w:history="1">
        <w:r w:rsidRPr="00350A98">
          <w:rPr>
            <w:rFonts w:ascii="Times New Roman" w:eastAsia="Times New Roman" w:hAnsi="Times New Roman" w:cs="Times New Roman"/>
            <w:b/>
            <w:bCs/>
            <w:sz w:val="24"/>
            <w:szCs w:val="24"/>
            <w:lang w:eastAsia="es-SV"/>
          </w:rPr>
          <w:t>Concepto y Definición de Acto Administrativo</w:t>
        </w:r>
      </w:hyperlink>
    </w:p>
    <w:p w:rsidR="00350A98" w:rsidRDefault="00AA23E3" w:rsidP="00350A98">
      <w:pPr>
        <w:spacing w:before="100" w:beforeAutospacing="1" w:after="100" w:afterAutospacing="1" w:line="240" w:lineRule="auto"/>
        <w:jc w:val="both"/>
      </w:pPr>
      <w:r w:rsidRPr="00350A98">
        <w:rPr>
          <w:rFonts w:ascii="Times New Roman" w:eastAsia="Times New Roman" w:hAnsi="Times New Roman" w:cs="Times New Roman"/>
          <w:b/>
          <w:bCs/>
          <w:sz w:val="24"/>
          <w:szCs w:val="24"/>
          <w:lang w:eastAsia="es-SV"/>
        </w:rPr>
        <w:t>2.-</w:t>
      </w:r>
      <w:r w:rsidRPr="00350A98">
        <w:rPr>
          <w:rFonts w:ascii="Times New Roman" w:eastAsia="Times New Roman" w:hAnsi="Times New Roman" w:cs="Times New Roman"/>
          <w:sz w:val="24"/>
          <w:szCs w:val="24"/>
          <w:lang w:eastAsia="es-SV"/>
        </w:rPr>
        <w:t xml:space="preserve"> </w:t>
      </w:r>
      <w:hyperlink r:id="rId10" w:anchor="clasificacion" w:history="1">
        <w:r w:rsidRPr="00350A98">
          <w:rPr>
            <w:rFonts w:ascii="Times New Roman" w:eastAsia="Times New Roman" w:hAnsi="Times New Roman" w:cs="Times New Roman"/>
            <w:b/>
            <w:bCs/>
            <w:sz w:val="24"/>
            <w:szCs w:val="24"/>
            <w:lang w:eastAsia="es-SV"/>
          </w:rPr>
          <w:t>Clasificación</w:t>
        </w:r>
      </w:hyperlink>
    </w:p>
    <w:p w:rsidR="00350A98" w:rsidRDefault="00AA23E3" w:rsidP="00350A98">
      <w:pPr>
        <w:spacing w:before="100" w:beforeAutospacing="1" w:after="100" w:afterAutospacing="1" w:line="240" w:lineRule="auto"/>
        <w:jc w:val="both"/>
      </w:pPr>
      <w:r w:rsidRPr="00350A98">
        <w:rPr>
          <w:rFonts w:ascii="Times New Roman" w:eastAsia="Times New Roman" w:hAnsi="Times New Roman" w:cs="Times New Roman"/>
          <w:b/>
          <w:bCs/>
          <w:sz w:val="24"/>
          <w:szCs w:val="24"/>
          <w:lang w:eastAsia="es-SV"/>
        </w:rPr>
        <w:t>2.1.-</w:t>
      </w:r>
      <w:r w:rsidRPr="00350A98">
        <w:rPr>
          <w:rFonts w:ascii="Times New Roman" w:eastAsia="Times New Roman" w:hAnsi="Times New Roman" w:cs="Times New Roman"/>
          <w:sz w:val="24"/>
          <w:szCs w:val="24"/>
          <w:lang w:eastAsia="es-SV"/>
        </w:rPr>
        <w:t xml:space="preserve"> </w:t>
      </w:r>
      <w:hyperlink r:id="rId11" w:anchor="clasi_efectos" w:history="1">
        <w:r w:rsidRPr="00350A98">
          <w:rPr>
            <w:rFonts w:ascii="Times New Roman" w:eastAsia="Times New Roman" w:hAnsi="Times New Roman" w:cs="Times New Roman"/>
            <w:b/>
            <w:bCs/>
            <w:sz w:val="24"/>
            <w:szCs w:val="24"/>
            <w:lang w:eastAsia="es-SV"/>
          </w:rPr>
          <w:t>Según sus efectos</w:t>
        </w:r>
      </w:hyperlink>
    </w:p>
    <w:p w:rsidR="00350A98" w:rsidRDefault="00AA23E3" w:rsidP="00350A98">
      <w:pPr>
        <w:spacing w:before="100" w:beforeAutospacing="1" w:after="100" w:afterAutospacing="1" w:line="240" w:lineRule="auto"/>
        <w:jc w:val="both"/>
      </w:pPr>
      <w:r w:rsidRPr="00350A98">
        <w:rPr>
          <w:rFonts w:ascii="Times New Roman" w:eastAsia="Times New Roman" w:hAnsi="Times New Roman" w:cs="Times New Roman"/>
          <w:b/>
          <w:bCs/>
          <w:sz w:val="24"/>
          <w:szCs w:val="24"/>
          <w:lang w:eastAsia="es-SV"/>
        </w:rPr>
        <w:t>2.2.-</w:t>
      </w:r>
      <w:r w:rsidRPr="00350A98">
        <w:rPr>
          <w:rFonts w:ascii="Times New Roman" w:eastAsia="Times New Roman" w:hAnsi="Times New Roman" w:cs="Times New Roman"/>
          <w:sz w:val="24"/>
          <w:szCs w:val="24"/>
          <w:lang w:eastAsia="es-SV"/>
        </w:rPr>
        <w:t xml:space="preserve"> </w:t>
      </w:r>
      <w:hyperlink r:id="rId12" w:anchor="contenido" w:history="1">
        <w:r w:rsidRPr="00350A98">
          <w:rPr>
            <w:rFonts w:ascii="Times New Roman" w:eastAsia="Times New Roman" w:hAnsi="Times New Roman" w:cs="Times New Roman"/>
            <w:b/>
            <w:bCs/>
            <w:sz w:val="24"/>
            <w:szCs w:val="24"/>
            <w:lang w:eastAsia="es-SV"/>
          </w:rPr>
          <w:t>Según su contenido</w:t>
        </w:r>
      </w:hyperlink>
    </w:p>
    <w:p w:rsidR="00350A98" w:rsidRDefault="00AA23E3" w:rsidP="00350A98">
      <w:pPr>
        <w:spacing w:before="100" w:beforeAutospacing="1" w:after="100" w:afterAutospacing="1" w:line="240" w:lineRule="auto"/>
        <w:jc w:val="both"/>
      </w:pPr>
      <w:r w:rsidRPr="00350A98">
        <w:rPr>
          <w:rFonts w:ascii="Times New Roman" w:eastAsia="Times New Roman" w:hAnsi="Times New Roman" w:cs="Times New Roman"/>
          <w:b/>
          <w:bCs/>
          <w:sz w:val="24"/>
          <w:szCs w:val="24"/>
          <w:lang w:eastAsia="es-SV"/>
        </w:rPr>
        <w:t>2.3.-</w:t>
      </w:r>
      <w:r w:rsidRPr="00350A98">
        <w:rPr>
          <w:rFonts w:ascii="Times New Roman" w:eastAsia="Times New Roman" w:hAnsi="Times New Roman" w:cs="Times New Roman"/>
          <w:sz w:val="24"/>
          <w:szCs w:val="24"/>
          <w:lang w:eastAsia="es-SV"/>
        </w:rPr>
        <w:t xml:space="preserve"> </w:t>
      </w:r>
      <w:hyperlink r:id="rId13" w:anchor="voluntad" w:history="1">
        <w:r w:rsidRPr="00350A98">
          <w:rPr>
            <w:rFonts w:ascii="Times New Roman" w:eastAsia="Times New Roman" w:hAnsi="Times New Roman" w:cs="Times New Roman"/>
            <w:b/>
            <w:bCs/>
            <w:sz w:val="24"/>
            <w:szCs w:val="24"/>
            <w:lang w:eastAsia="es-SV"/>
          </w:rPr>
          <w:t>Según la manifestación de voluntad</w:t>
        </w:r>
      </w:hyperlink>
    </w:p>
    <w:p w:rsidR="00350A98" w:rsidRDefault="00AA23E3" w:rsidP="00350A98">
      <w:pPr>
        <w:spacing w:before="100" w:beforeAutospacing="1" w:after="100" w:afterAutospacing="1" w:line="240" w:lineRule="auto"/>
        <w:jc w:val="both"/>
      </w:pPr>
      <w:r w:rsidRPr="00350A98">
        <w:rPr>
          <w:rFonts w:ascii="Times New Roman" w:eastAsia="Times New Roman" w:hAnsi="Times New Roman" w:cs="Times New Roman"/>
          <w:b/>
          <w:bCs/>
          <w:sz w:val="24"/>
          <w:szCs w:val="24"/>
          <w:lang w:eastAsia="es-SV"/>
        </w:rPr>
        <w:t>2.4.-</w:t>
      </w:r>
      <w:r w:rsidRPr="00350A98">
        <w:rPr>
          <w:rFonts w:ascii="Times New Roman" w:eastAsia="Times New Roman" w:hAnsi="Times New Roman" w:cs="Times New Roman"/>
          <w:sz w:val="24"/>
          <w:szCs w:val="24"/>
          <w:lang w:eastAsia="es-SV"/>
        </w:rPr>
        <w:t xml:space="preserve"> </w:t>
      </w:r>
      <w:hyperlink r:id="rId14" w:anchor="impugna" w:history="1">
        <w:r w:rsidRPr="00350A98">
          <w:rPr>
            <w:rFonts w:ascii="Times New Roman" w:eastAsia="Times New Roman" w:hAnsi="Times New Roman" w:cs="Times New Roman"/>
            <w:b/>
            <w:bCs/>
            <w:sz w:val="24"/>
            <w:szCs w:val="24"/>
            <w:lang w:eastAsia="es-SV"/>
          </w:rPr>
          <w:t xml:space="preserve">Según su </w:t>
        </w:r>
        <w:proofErr w:type="spellStart"/>
        <w:r w:rsidRPr="00350A98">
          <w:rPr>
            <w:rFonts w:ascii="Times New Roman" w:eastAsia="Times New Roman" w:hAnsi="Times New Roman" w:cs="Times New Roman"/>
            <w:b/>
            <w:bCs/>
            <w:sz w:val="24"/>
            <w:szCs w:val="24"/>
            <w:lang w:eastAsia="es-SV"/>
          </w:rPr>
          <w:t>impugnabilidad</w:t>
        </w:r>
        <w:proofErr w:type="spellEnd"/>
      </w:hyperlink>
    </w:p>
    <w:p w:rsidR="00350A98" w:rsidRDefault="00AA23E3" w:rsidP="00350A98">
      <w:pPr>
        <w:spacing w:before="100" w:beforeAutospacing="1" w:after="100" w:afterAutospacing="1" w:line="240" w:lineRule="auto"/>
        <w:jc w:val="both"/>
      </w:pPr>
      <w:r w:rsidRPr="00350A98">
        <w:rPr>
          <w:rFonts w:ascii="Times New Roman" w:eastAsia="Times New Roman" w:hAnsi="Times New Roman" w:cs="Times New Roman"/>
          <w:b/>
          <w:bCs/>
          <w:sz w:val="24"/>
          <w:szCs w:val="24"/>
          <w:lang w:eastAsia="es-SV"/>
        </w:rPr>
        <w:t>2.5.-</w:t>
      </w:r>
      <w:r w:rsidRPr="00350A98">
        <w:rPr>
          <w:rFonts w:ascii="Times New Roman" w:eastAsia="Times New Roman" w:hAnsi="Times New Roman" w:cs="Times New Roman"/>
          <w:sz w:val="24"/>
          <w:szCs w:val="24"/>
          <w:lang w:eastAsia="es-SV"/>
        </w:rPr>
        <w:t xml:space="preserve"> </w:t>
      </w:r>
      <w:hyperlink r:id="rId15" w:anchor="ejecucion" w:history="1">
        <w:r w:rsidRPr="00350A98">
          <w:rPr>
            <w:rFonts w:ascii="Times New Roman" w:eastAsia="Times New Roman" w:hAnsi="Times New Roman" w:cs="Times New Roman"/>
            <w:b/>
            <w:bCs/>
            <w:sz w:val="24"/>
            <w:szCs w:val="24"/>
            <w:lang w:eastAsia="es-SV"/>
          </w:rPr>
          <w:t>Según su ejecución</w:t>
        </w:r>
      </w:hyperlink>
    </w:p>
    <w:p w:rsidR="00350A98" w:rsidRDefault="00AA23E3" w:rsidP="00350A98">
      <w:pPr>
        <w:spacing w:before="100" w:beforeAutospacing="1" w:after="100" w:afterAutospacing="1" w:line="240" w:lineRule="auto"/>
        <w:jc w:val="both"/>
      </w:pPr>
      <w:r w:rsidRPr="00350A98">
        <w:rPr>
          <w:rFonts w:ascii="Times New Roman" w:eastAsia="Times New Roman" w:hAnsi="Times New Roman" w:cs="Times New Roman"/>
          <w:b/>
          <w:bCs/>
          <w:sz w:val="24"/>
          <w:szCs w:val="24"/>
          <w:lang w:eastAsia="es-SV"/>
        </w:rPr>
        <w:t>3.-</w:t>
      </w:r>
      <w:r w:rsidRPr="00350A98">
        <w:rPr>
          <w:rFonts w:ascii="Times New Roman" w:eastAsia="Times New Roman" w:hAnsi="Times New Roman" w:cs="Times New Roman"/>
          <w:sz w:val="24"/>
          <w:szCs w:val="24"/>
          <w:lang w:eastAsia="es-SV"/>
        </w:rPr>
        <w:t xml:space="preserve"> </w:t>
      </w:r>
      <w:hyperlink r:id="rId16" w:anchor="nulidad" w:history="1">
        <w:r w:rsidRPr="00350A98">
          <w:rPr>
            <w:rFonts w:ascii="Times New Roman" w:eastAsia="Times New Roman" w:hAnsi="Times New Roman" w:cs="Times New Roman"/>
            <w:b/>
            <w:bCs/>
            <w:sz w:val="24"/>
            <w:szCs w:val="24"/>
            <w:lang w:eastAsia="es-SV"/>
          </w:rPr>
          <w:t>Nulidad de los Actos Administrativos</w:t>
        </w:r>
      </w:hyperlink>
    </w:p>
    <w:p w:rsidR="00350A98" w:rsidRDefault="00AA23E3" w:rsidP="00350A98">
      <w:pPr>
        <w:spacing w:before="100" w:beforeAutospacing="1" w:after="100" w:afterAutospacing="1" w:line="240" w:lineRule="auto"/>
        <w:jc w:val="both"/>
      </w:pPr>
      <w:r w:rsidRPr="00350A98">
        <w:rPr>
          <w:rFonts w:ascii="Times New Roman" w:eastAsia="Times New Roman" w:hAnsi="Times New Roman" w:cs="Times New Roman"/>
          <w:b/>
          <w:bCs/>
          <w:sz w:val="24"/>
          <w:szCs w:val="24"/>
          <w:lang w:eastAsia="es-SV"/>
        </w:rPr>
        <w:t>3.1.-</w:t>
      </w:r>
      <w:r w:rsidRPr="00350A98">
        <w:rPr>
          <w:rFonts w:ascii="Times New Roman" w:eastAsia="Times New Roman" w:hAnsi="Times New Roman" w:cs="Times New Roman"/>
          <w:sz w:val="24"/>
          <w:szCs w:val="24"/>
          <w:lang w:eastAsia="es-SV"/>
        </w:rPr>
        <w:t xml:space="preserve"> </w:t>
      </w:r>
      <w:hyperlink r:id="rId17" w:anchor="nu_absoluta" w:history="1">
        <w:r w:rsidRPr="00350A98">
          <w:rPr>
            <w:rFonts w:ascii="Times New Roman" w:eastAsia="Times New Roman" w:hAnsi="Times New Roman" w:cs="Times New Roman"/>
            <w:b/>
            <w:bCs/>
            <w:sz w:val="24"/>
            <w:szCs w:val="24"/>
            <w:lang w:eastAsia="es-SV"/>
          </w:rPr>
          <w:t>Nulidad Absoluta</w:t>
        </w:r>
      </w:hyperlink>
    </w:p>
    <w:p w:rsidR="00350A98" w:rsidRDefault="00AA23E3" w:rsidP="00350A98">
      <w:pPr>
        <w:spacing w:before="100" w:beforeAutospacing="1" w:after="100" w:afterAutospacing="1" w:line="240" w:lineRule="auto"/>
        <w:jc w:val="both"/>
      </w:pPr>
      <w:r w:rsidRPr="00350A98">
        <w:rPr>
          <w:rFonts w:ascii="Times New Roman" w:eastAsia="Times New Roman" w:hAnsi="Times New Roman" w:cs="Times New Roman"/>
          <w:b/>
          <w:bCs/>
          <w:sz w:val="24"/>
          <w:szCs w:val="24"/>
          <w:lang w:eastAsia="es-SV"/>
        </w:rPr>
        <w:t>3.2.-</w:t>
      </w:r>
      <w:r w:rsidRPr="00350A98">
        <w:rPr>
          <w:rFonts w:ascii="Times New Roman" w:eastAsia="Times New Roman" w:hAnsi="Times New Roman" w:cs="Times New Roman"/>
          <w:sz w:val="24"/>
          <w:szCs w:val="24"/>
          <w:lang w:eastAsia="es-SV"/>
        </w:rPr>
        <w:t xml:space="preserve"> </w:t>
      </w:r>
      <w:hyperlink r:id="rId18" w:anchor="anulidad" w:history="1">
        <w:r w:rsidRPr="00350A98">
          <w:rPr>
            <w:rFonts w:ascii="Times New Roman" w:eastAsia="Times New Roman" w:hAnsi="Times New Roman" w:cs="Times New Roman"/>
            <w:b/>
            <w:bCs/>
            <w:sz w:val="24"/>
            <w:szCs w:val="24"/>
            <w:lang w:eastAsia="es-SV"/>
          </w:rPr>
          <w:t>Anulabilidad</w:t>
        </w:r>
      </w:hyperlink>
    </w:p>
    <w:p w:rsidR="00350A98" w:rsidRDefault="00AA23E3" w:rsidP="00350A98">
      <w:pPr>
        <w:spacing w:before="100" w:beforeAutospacing="1" w:after="100" w:afterAutospacing="1" w:line="240" w:lineRule="auto"/>
        <w:jc w:val="both"/>
      </w:pPr>
      <w:r w:rsidRPr="00350A98">
        <w:rPr>
          <w:rFonts w:ascii="Times New Roman" w:eastAsia="Times New Roman" w:hAnsi="Times New Roman" w:cs="Times New Roman"/>
          <w:b/>
          <w:bCs/>
          <w:sz w:val="24"/>
          <w:szCs w:val="24"/>
          <w:lang w:eastAsia="es-SV"/>
        </w:rPr>
        <w:t>4.-</w:t>
      </w:r>
      <w:r w:rsidRPr="00350A98">
        <w:rPr>
          <w:rFonts w:ascii="Times New Roman" w:eastAsia="Times New Roman" w:hAnsi="Times New Roman" w:cs="Times New Roman"/>
          <w:sz w:val="24"/>
          <w:szCs w:val="24"/>
          <w:lang w:eastAsia="es-SV"/>
        </w:rPr>
        <w:t xml:space="preserve"> </w:t>
      </w:r>
      <w:hyperlink r:id="rId19" w:anchor="eficacia" w:history="1">
        <w:r w:rsidRPr="00350A98">
          <w:rPr>
            <w:rFonts w:ascii="Times New Roman" w:eastAsia="Times New Roman" w:hAnsi="Times New Roman" w:cs="Times New Roman"/>
            <w:b/>
            <w:bCs/>
            <w:sz w:val="24"/>
            <w:szCs w:val="24"/>
            <w:lang w:eastAsia="es-SV"/>
          </w:rPr>
          <w:t>Eficacia y Procedimientos de los Actos Administrativos</w:t>
        </w:r>
      </w:hyperlink>
    </w:p>
    <w:p w:rsidR="00350A98" w:rsidRDefault="00AA23E3" w:rsidP="00350A98">
      <w:pPr>
        <w:spacing w:before="100" w:beforeAutospacing="1" w:after="100" w:afterAutospacing="1" w:line="240" w:lineRule="auto"/>
        <w:jc w:val="both"/>
      </w:pPr>
      <w:r w:rsidRPr="00350A98">
        <w:rPr>
          <w:rFonts w:ascii="Times New Roman" w:eastAsia="Times New Roman" w:hAnsi="Times New Roman" w:cs="Times New Roman"/>
          <w:b/>
          <w:bCs/>
          <w:sz w:val="24"/>
          <w:szCs w:val="24"/>
          <w:lang w:eastAsia="es-SV"/>
        </w:rPr>
        <w:t>4.1.-</w:t>
      </w:r>
      <w:r w:rsidRPr="00350A98">
        <w:rPr>
          <w:rFonts w:ascii="Times New Roman" w:eastAsia="Times New Roman" w:hAnsi="Times New Roman" w:cs="Times New Roman"/>
          <w:sz w:val="24"/>
          <w:szCs w:val="24"/>
          <w:lang w:eastAsia="es-SV"/>
        </w:rPr>
        <w:t xml:space="preserve"> </w:t>
      </w:r>
      <w:hyperlink r:id="rId20" w:anchor="efectos" w:history="1">
        <w:r w:rsidRPr="00350A98">
          <w:rPr>
            <w:rFonts w:ascii="Times New Roman" w:eastAsia="Times New Roman" w:hAnsi="Times New Roman" w:cs="Times New Roman"/>
            <w:b/>
            <w:bCs/>
            <w:sz w:val="24"/>
            <w:szCs w:val="24"/>
            <w:lang w:eastAsia="es-SV"/>
          </w:rPr>
          <w:t>Efectos</w:t>
        </w:r>
      </w:hyperlink>
    </w:p>
    <w:p w:rsidR="00350A98" w:rsidRDefault="00AA23E3" w:rsidP="00350A98">
      <w:pPr>
        <w:spacing w:before="100" w:beforeAutospacing="1" w:after="100" w:afterAutospacing="1" w:line="240" w:lineRule="auto"/>
        <w:jc w:val="both"/>
      </w:pPr>
      <w:r w:rsidRPr="00350A98">
        <w:rPr>
          <w:rFonts w:ascii="Times New Roman" w:eastAsia="Times New Roman" w:hAnsi="Times New Roman" w:cs="Times New Roman"/>
          <w:b/>
          <w:bCs/>
          <w:sz w:val="24"/>
          <w:szCs w:val="24"/>
          <w:lang w:eastAsia="es-SV"/>
        </w:rPr>
        <w:t>4.2.-</w:t>
      </w:r>
      <w:r w:rsidRPr="00350A98">
        <w:rPr>
          <w:rFonts w:ascii="Times New Roman" w:eastAsia="Times New Roman" w:hAnsi="Times New Roman" w:cs="Times New Roman"/>
          <w:sz w:val="24"/>
          <w:szCs w:val="24"/>
          <w:lang w:eastAsia="es-SV"/>
        </w:rPr>
        <w:t xml:space="preserve"> </w:t>
      </w:r>
      <w:hyperlink r:id="rId21" w:anchor="notificacion" w:history="1">
        <w:r w:rsidRPr="00350A98">
          <w:rPr>
            <w:rFonts w:ascii="Times New Roman" w:eastAsia="Times New Roman" w:hAnsi="Times New Roman" w:cs="Times New Roman"/>
            <w:b/>
            <w:bCs/>
            <w:sz w:val="24"/>
            <w:szCs w:val="24"/>
            <w:lang w:eastAsia="es-SV"/>
          </w:rPr>
          <w:t>La Notificación</w:t>
        </w:r>
      </w:hyperlink>
    </w:p>
    <w:p w:rsidR="00350A98" w:rsidRDefault="00AA23E3" w:rsidP="00350A98">
      <w:pPr>
        <w:spacing w:before="100" w:beforeAutospacing="1" w:after="100" w:afterAutospacing="1" w:line="240" w:lineRule="auto"/>
        <w:jc w:val="both"/>
      </w:pPr>
      <w:r w:rsidRPr="00350A98">
        <w:rPr>
          <w:rFonts w:ascii="Times New Roman" w:eastAsia="Times New Roman" w:hAnsi="Times New Roman" w:cs="Times New Roman"/>
          <w:b/>
          <w:bCs/>
          <w:sz w:val="24"/>
          <w:szCs w:val="24"/>
          <w:lang w:eastAsia="es-SV"/>
        </w:rPr>
        <w:t>4.2.1.-</w:t>
      </w:r>
      <w:r w:rsidRPr="00350A98">
        <w:rPr>
          <w:rFonts w:ascii="Times New Roman" w:eastAsia="Times New Roman" w:hAnsi="Times New Roman" w:cs="Times New Roman"/>
          <w:sz w:val="24"/>
          <w:szCs w:val="24"/>
          <w:lang w:eastAsia="es-SV"/>
        </w:rPr>
        <w:t xml:space="preserve"> </w:t>
      </w:r>
      <w:hyperlink r:id="rId22" w:anchor="lapractica" w:history="1">
        <w:r w:rsidRPr="00350A98">
          <w:rPr>
            <w:rFonts w:ascii="Times New Roman" w:eastAsia="Times New Roman" w:hAnsi="Times New Roman" w:cs="Times New Roman"/>
            <w:b/>
            <w:bCs/>
            <w:sz w:val="24"/>
            <w:szCs w:val="24"/>
            <w:lang w:eastAsia="es-SV"/>
          </w:rPr>
          <w:t xml:space="preserve">La </w:t>
        </w:r>
        <w:r w:rsidR="00350A98" w:rsidRPr="00350A98">
          <w:rPr>
            <w:rFonts w:ascii="Times New Roman" w:eastAsia="Times New Roman" w:hAnsi="Times New Roman" w:cs="Times New Roman"/>
            <w:b/>
            <w:bCs/>
            <w:sz w:val="24"/>
            <w:szCs w:val="24"/>
            <w:lang w:eastAsia="es-SV"/>
          </w:rPr>
          <w:t>práctica</w:t>
        </w:r>
        <w:r w:rsidRPr="00350A98">
          <w:rPr>
            <w:rFonts w:ascii="Times New Roman" w:eastAsia="Times New Roman" w:hAnsi="Times New Roman" w:cs="Times New Roman"/>
            <w:b/>
            <w:bCs/>
            <w:sz w:val="24"/>
            <w:szCs w:val="24"/>
            <w:lang w:eastAsia="es-SV"/>
          </w:rPr>
          <w:t xml:space="preserve"> de la notificación</w:t>
        </w:r>
      </w:hyperlink>
    </w:p>
    <w:p w:rsidR="00350A98" w:rsidRDefault="00AA23E3" w:rsidP="00350A98">
      <w:pPr>
        <w:spacing w:before="100" w:beforeAutospacing="1" w:after="100" w:afterAutospacing="1" w:line="240" w:lineRule="auto"/>
        <w:jc w:val="both"/>
      </w:pPr>
      <w:r w:rsidRPr="00350A98">
        <w:rPr>
          <w:rFonts w:ascii="Times New Roman" w:eastAsia="Times New Roman" w:hAnsi="Times New Roman" w:cs="Times New Roman"/>
          <w:b/>
          <w:bCs/>
          <w:sz w:val="24"/>
          <w:szCs w:val="24"/>
          <w:lang w:eastAsia="es-SV"/>
        </w:rPr>
        <w:t>4.3.-</w:t>
      </w:r>
      <w:r w:rsidRPr="00350A98">
        <w:rPr>
          <w:rFonts w:ascii="Times New Roman" w:eastAsia="Times New Roman" w:hAnsi="Times New Roman" w:cs="Times New Roman"/>
          <w:sz w:val="24"/>
          <w:szCs w:val="24"/>
          <w:lang w:eastAsia="es-SV"/>
        </w:rPr>
        <w:t xml:space="preserve"> </w:t>
      </w:r>
      <w:hyperlink r:id="rId23" w:anchor="lapublicidad" w:history="1">
        <w:r w:rsidRPr="00350A98">
          <w:rPr>
            <w:rFonts w:ascii="Times New Roman" w:eastAsia="Times New Roman" w:hAnsi="Times New Roman" w:cs="Times New Roman"/>
            <w:b/>
            <w:bCs/>
            <w:sz w:val="24"/>
            <w:szCs w:val="24"/>
            <w:lang w:eastAsia="es-SV"/>
          </w:rPr>
          <w:t>La Publicidad de los Actos Administrativos</w:t>
        </w:r>
      </w:hyperlink>
    </w:p>
    <w:p w:rsidR="00350A98" w:rsidRDefault="00AA23E3" w:rsidP="00350A98">
      <w:pPr>
        <w:spacing w:before="100" w:beforeAutospacing="1" w:after="100" w:afterAutospacing="1" w:line="240" w:lineRule="auto"/>
        <w:jc w:val="both"/>
      </w:pPr>
      <w:r w:rsidRPr="00350A98">
        <w:rPr>
          <w:rFonts w:ascii="Times New Roman" w:eastAsia="Times New Roman" w:hAnsi="Times New Roman" w:cs="Times New Roman"/>
          <w:b/>
          <w:bCs/>
          <w:sz w:val="24"/>
          <w:szCs w:val="24"/>
          <w:lang w:eastAsia="es-SV"/>
        </w:rPr>
        <w:t>4.4.-</w:t>
      </w:r>
      <w:r w:rsidRPr="00350A98">
        <w:rPr>
          <w:rFonts w:ascii="Times New Roman" w:eastAsia="Times New Roman" w:hAnsi="Times New Roman" w:cs="Times New Roman"/>
          <w:sz w:val="24"/>
          <w:szCs w:val="24"/>
          <w:lang w:eastAsia="es-SV"/>
        </w:rPr>
        <w:t xml:space="preserve"> </w:t>
      </w:r>
      <w:hyperlink r:id="rId24" w:anchor="notificaciones" w:history="1">
        <w:r w:rsidRPr="00350A98">
          <w:rPr>
            <w:rFonts w:ascii="Times New Roman" w:eastAsia="Times New Roman" w:hAnsi="Times New Roman" w:cs="Times New Roman"/>
            <w:b/>
            <w:bCs/>
            <w:sz w:val="24"/>
            <w:szCs w:val="24"/>
            <w:lang w:eastAsia="es-SV"/>
          </w:rPr>
          <w:t>Indicación de publicaciones y notificaciones</w:t>
        </w:r>
      </w:hyperlink>
    </w:p>
    <w:p w:rsidR="00350A98" w:rsidRDefault="00AA23E3" w:rsidP="00350A98">
      <w:pPr>
        <w:spacing w:before="100" w:beforeAutospacing="1" w:after="100" w:afterAutospacing="1" w:line="240" w:lineRule="auto"/>
        <w:jc w:val="both"/>
      </w:pPr>
      <w:r w:rsidRPr="00350A98">
        <w:rPr>
          <w:rFonts w:ascii="Times New Roman" w:eastAsia="Times New Roman" w:hAnsi="Times New Roman" w:cs="Times New Roman"/>
          <w:b/>
          <w:bCs/>
          <w:sz w:val="24"/>
          <w:szCs w:val="24"/>
          <w:lang w:eastAsia="es-SV"/>
        </w:rPr>
        <w:t>5.-</w:t>
      </w:r>
      <w:r w:rsidRPr="00350A98">
        <w:rPr>
          <w:rFonts w:ascii="Times New Roman" w:eastAsia="Times New Roman" w:hAnsi="Times New Roman" w:cs="Times New Roman"/>
          <w:sz w:val="24"/>
          <w:szCs w:val="24"/>
          <w:lang w:eastAsia="es-SV"/>
        </w:rPr>
        <w:t xml:space="preserve"> </w:t>
      </w:r>
      <w:hyperlink r:id="rId25" w:anchor="principios" w:history="1">
        <w:r w:rsidRPr="00350A98">
          <w:rPr>
            <w:rFonts w:ascii="Times New Roman" w:eastAsia="Times New Roman" w:hAnsi="Times New Roman" w:cs="Times New Roman"/>
            <w:b/>
            <w:bCs/>
            <w:sz w:val="24"/>
            <w:szCs w:val="24"/>
            <w:lang w:eastAsia="es-SV"/>
          </w:rPr>
          <w:t>Principios del Acto Administrativo</w:t>
        </w:r>
      </w:hyperlink>
    </w:p>
    <w:p w:rsidR="00350A98" w:rsidRDefault="00AA23E3" w:rsidP="00350A98">
      <w:pPr>
        <w:spacing w:before="100" w:beforeAutospacing="1" w:after="100" w:afterAutospacing="1" w:line="240" w:lineRule="auto"/>
        <w:jc w:val="both"/>
      </w:pPr>
      <w:r w:rsidRPr="00350A98">
        <w:rPr>
          <w:rFonts w:ascii="Times New Roman" w:eastAsia="Times New Roman" w:hAnsi="Times New Roman" w:cs="Times New Roman"/>
          <w:b/>
          <w:bCs/>
          <w:sz w:val="24"/>
          <w:szCs w:val="24"/>
          <w:lang w:eastAsia="es-SV"/>
        </w:rPr>
        <w:t>5.1.-</w:t>
      </w:r>
      <w:r w:rsidRPr="00350A98">
        <w:rPr>
          <w:rFonts w:ascii="Times New Roman" w:eastAsia="Times New Roman" w:hAnsi="Times New Roman" w:cs="Times New Roman"/>
          <w:sz w:val="24"/>
          <w:szCs w:val="24"/>
          <w:lang w:eastAsia="es-SV"/>
        </w:rPr>
        <w:t xml:space="preserve"> </w:t>
      </w:r>
      <w:hyperlink r:id="rId26" w:anchor="ejecutividad" w:history="1">
        <w:r w:rsidRPr="00350A98">
          <w:rPr>
            <w:rFonts w:ascii="Times New Roman" w:eastAsia="Times New Roman" w:hAnsi="Times New Roman" w:cs="Times New Roman"/>
            <w:b/>
            <w:bCs/>
            <w:sz w:val="24"/>
            <w:szCs w:val="24"/>
            <w:lang w:eastAsia="es-SV"/>
          </w:rPr>
          <w:t>Ejecutividad</w:t>
        </w:r>
      </w:hyperlink>
    </w:p>
    <w:p w:rsidR="00350A98" w:rsidRDefault="00AA23E3" w:rsidP="00350A98">
      <w:pPr>
        <w:spacing w:before="100" w:beforeAutospacing="1" w:after="100" w:afterAutospacing="1" w:line="240" w:lineRule="auto"/>
        <w:jc w:val="both"/>
      </w:pPr>
      <w:r w:rsidRPr="00350A98">
        <w:rPr>
          <w:rFonts w:ascii="Times New Roman" w:eastAsia="Times New Roman" w:hAnsi="Times New Roman" w:cs="Times New Roman"/>
          <w:b/>
          <w:bCs/>
          <w:sz w:val="24"/>
          <w:szCs w:val="24"/>
          <w:lang w:eastAsia="es-SV"/>
        </w:rPr>
        <w:lastRenderedPageBreak/>
        <w:t>5.2.-</w:t>
      </w:r>
      <w:r w:rsidRPr="00350A98">
        <w:rPr>
          <w:rFonts w:ascii="Times New Roman" w:eastAsia="Times New Roman" w:hAnsi="Times New Roman" w:cs="Times New Roman"/>
          <w:sz w:val="24"/>
          <w:szCs w:val="24"/>
          <w:lang w:eastAsia="es-SV"/>
        </w:rPr>
        <w:t xml:space="preserve"> </w:t>
      </w:r>
      <w:hyperlink r:id="rId27" w:anchor="ejecutoriedad" w:history="1">
        <w:r w:rsidRPr="00350A98">
          <w:rPr>
            <w:rFonts w:ascii="Times New Roman" w:eastAsia="Times New Roman" w:hAnsi="Times New Roman" w:cs="Times New Roman"/>
            <w:b/>
            <w:bCs/>
            <w:sz w:val="24"/>
            <w:szCs w:val="24"/>
            <w:lang w:eastAsia="es-SV"/>
          </w:rPr>
          <w:t>Ejecutoriedad</w:t>
        </w:r>
      </w:hyperlink>
    </w:p>
    <w:p w:rsidR="00350A98" w:rsidRDefault="00AA23E3" w:rsidP="00350A98">
      <w:pPr>
        <w:spacing w:before="100" w:beforeAutospacing="1" w:after="100" w:afterAutospacing="1" w:line="240" w:lineRule="auto"/>
        <w:jc w:val="both"/>
      </w:pPr>
      <w:r w:rsidRPr="00350A98">
        <w:rPr>
          <w:rFonts w:ascii="Times New Roman" w:eastAsia="Times New Roman" w:hAnsi="Times New Roman" w:cs="Times New Roman"/>
          <w:b/>
          <w:bCs/>
          <w:sz w:val="24"/>
          <w:szCs w:val="24"/>
          <w:lang w:eastAsia="es-SV"/>
        </w:rPr>
        <w:t>5.3.-</w:t>
      </w:r>
      <w:r w:rsidRPr="00350A98">
        <w:rPr>
          <w:rFonts w:ascii="Times New Roman" w:eastAsia="Times New Roman" w:hAnsi="Times New Roman" w:cs="Times New Roman"/>
          <w:sz w:val="24"/>
          <w:szCs w:val="24"/>
          <w:lang w:eastAsia="es-SV"/>
        </w:rPr>
        <w:t xml:space="preserve"> </w:t>
      </w:r>
      <w:hyperlink r:id="rId28" w:anchor="motivacion" w:history="1">
        <w:r w:rsidRPr="00350A98">
          <w:rPr>
            <w:rFonts w:ascii="Times New Roman" w:eastAsia="Times New Roman" w:hAnsi="Times New Roman" w:cs="Times New Roman"/>
            <w:b/>
            <w:bCs/>
            <w:sz w:val="24"/>
            <w:szCs w:val="24"/>
            <w:lang w:eastAsia="es-SV"/>
          </w:rPr>
          <w:t>Motivación</w:t>
        </w:r>
      </w:hyperlink>
    </w:p>
    <w:p w:rsidR="00350A98" w:rsidRDefault="00AA23E3" w:rsidP="00350A98">
      <w:pPr>
        <w:spacing w:before="100" w:beforeAutospacing="1" w:after="100" w:afterAutospacing="1" w:line="240" w:lineRule="auto"/>
        <w:jc w:val="both"/>
      </w:pPr>
      <w:r w:rsidRPr="00350A98">
        <w:rPr>
          <w:rFonts w:ascii="Times New Roman" w:eastAsia="Times New Roman" w:hAnsi="Times New Roman" w:cs="Times New Roman"/>
          <w:b/>
          <w:bCs/>
          <w:sz w:val="24"/>
          <w:szCs w:val="24"/>
          <w:lang w:eastAsia="es-SV"/>
        </w:rPr>
        <w:t>5.4.-</w:t>
      </w:r>
      <w:r w:rsidRPr="00350A98">
        <w:rPr>
          <w:rFonts w:ascii="Times New Roman" w:eastAsia="Times New Roman" w:hAnsi="Times New Roman" w:cs="Times New Roman"/>
          <w:sz w:val="24"/>
          <w:szCs w:val="24"/>
          <w:lang w:eastAsia="es-SV"/>
        </w:rPr>
        <w:t xml:space="preserve"> </w:t>
      </w:r>
      <w:hyperlink r:id="rId29" w:anchor="discre" w:history="1">
        <w:proofErr w:type="spellStart"/>
        <w:r w:rsidRPr="00350A98">
          <w:rPr>
            <w:rFonts w:ascii="Times New Roman" w:eastAsia="Times New Roman" w:hAnsi="Times New Roman" w:cs="Times New Roman"/>
            <w:b/>
            <w:bCs/>
            <w:sz w:val="24"/>
            <w:szCs w:val="24"/>
            <w:lang w:eastAsia="es-SV"/>
          </w:rPr>
          <w:t>Discrecionabilidad</w:t>
        </w:r>
        <w:proofErr w:type="spellEnd"/>
      </w:hyperlink>
    </w:p>
    <w:p w:rsidR="00350A98" w:rsidRDefault="00AA23E3" w:rsidP="00350A98">
      <w:pPr>
        <w:spacing w:before="100" w:beforeAutospacing="1" w:after="100" w:afterAutospacing="1" w:line="240" w:lineRule="auto"/>
        <w:jc w:val="both"/>
      </w:pPr>
      <w:r w:rsidRPr="00350A98">
        <w:rPr>
          <w:rFonts w:ascii="Times New Roman" w:eastAsia="Times New Roman" w:hAnsi="Times New Roman" w:cs="Times New Roman"/>
          <w:b/>
          <w:bCs/>
          <w:sz w:val="24"/>
          <w:szCs w:val="24"/>
          <w:lang w:eastAsia="es-SV"/>
        </w:rPr>
        <w:t>6.-</w:t>
      </w:r>
      <w:r w:rsidRPr="00350A98">
        <w:rPr>
          <w:rFonts w:ascii="Times New Roman" w:eastAsia="Times New Roman" w:hAnsi="Times New Roman" w:cs="Times New Roman"/>
          <w:sz w:val="24"/>
          <w:szCs w:val="24"/>
          <w:lang w:eastAsia="es-SV"/>
        </w:rPr>
        <w:t xml:space="preserve"> </w:t>
      </w:r>
      <w:hyperlink r:id="rId30" w:anchor="recursos" w:history="1">
        <w:r w:rsidRPr="00350A98">
          <w:rPr>
            <w:rFonts w:ascii="Times New Roman" w:eastAsia="Times New Roman" w:hAnsi="Times New Roman" w:cs="Times New Roman"/>
            <w:b/>
            <w:bCs/>
            <w:sz w:val="24"/>
            <w:szCs w:val="24"/>
            <w:lang w:eastAsia="es-SV"/>
          </w:rPr>
          <w:t>Los Recursos</w:t>
        </w:r>
      </w:hyperlink>
    </w:p>
    <w:p w:rsidR="00350A98" w:rsidRDefault="00AA23E3" w:rsidP="00350A98">
      <w:pPr>
        <w:spacing w:before="100" w:beforeAutospacing="1" w:after="100" w:afterAutospacing="1" w:line="240" w:lineRule="auto"/>
        <w:jc w:val="both"/>
      </w:pPr>
      <w:r w:rsidRPr="00350A98">
        <w:rPr>
          <w:rFonts w:ascii="Times New Roman" w:eastAsia="Times New Roman" w:hAnsi="Times New Roman" w:cs="Times New Roman"/>
          <w:b/>
          <w:bCs/>
          <w:sz w:val="24"/>
          <w:szCs w:val="24"/>
          <w:lang w:eastAsia="es-SV"/>
        </w:rPr>
        <w:t>6.1.-</w:t>
      </w:r>
      <w:r w:rsidRPr="00350A98">
        <w:rPr>
          <w:rFonts w:ascii="Times New Roman" w:eastAsia="Times New Roman" w:hAnsi="Times New Roman" w:cs="Times New Roman"/>
          <w:sz w:val="24"/>
          <w:szCs w:val="24"/>
          <w:lang w:eastAsia="es-SV"/>
        </w:rPr>
        <w:t xml:space="preserve"> </w:t>
      </w:r>
      <w:hyperlink r:id="rId31" w:anchor="tipos" w:history="1">
        <w:r w:rsidRPr="00350A98">
          <w:rPr>
            <w:rFonts w:ascii="Times New Roman" w:eastAsia="Times New Roman" w:hAnsi="Times New Roman" w:cs="Times New Roman"/>
            <w:b/>
            <w:bCs/>
            <w:sz w:val="24"/>
            <w:szCs w:val="24"/>
            <w:lang w:eastAsia="es-SV"/>
          </w:rPr>
          <w:t>Tipos de Recursos</w:t>
        </w:r>
      </w:hyperlink>
    </w:p>
    <w:p w:rsidR="00350A98" w:rsidRDefault="00AA23E3" w:rsidP="00350A98">
      <w:pPr>
        <w:spacing w:before="100" w:beforeAutospacing="1" w:after="100" w:afterAutospacing="1" w:line="240" w:lineRule="auto"/>
        <w:jc w:val="both"/>
      </w:pPr>
      <w:r w:rsidRPr="00350A98">
        <w:rPr>
          <w:rFonts w:ascii="Times New Roman" w:eastAsia="Times New Roman" w:hAnsi="Times New Roman" w:cs="Times New Roman"/>
          <w:b/>
          <w:bCs/>
          <w:sz w:val="24"/>
          <w:szCs w:val="24"/>
          <w:lang w:eastAsia="es-SV"/>
        </w:rPr>
        <w:t>6.1.1.-</w:t>
      </w:r>
      <w:r w:rsidRPr="00350A98">
        <w:rPr>
          <w:rFonts w:ascii="Times New Roman" w:eastAsia="Times New Roman" w:hAnsi="Times New Roman" w:cs="Times New Roman"/>
          <w:sz w:val="24"/>
          <w:szCs w:val="24"/>
          <w:lang w:eastAsia="es-SV"/>
        </w:rPr>
        <w:t xml:space="preserve"> </w:t>
      </w:r>
      <w:hyperlink r:id="rId32" w:anchor="ordinarios" w:history="1">
        <w:r w:rsidRPr="00350A98">
          <w:rPr>
            <w:rFonts w:ascii="Times New Roman" w:eastAsia="Times New Roman" w:hAnsi="Times New Roman" w:cs="Times New Roman"/>
            <w:b/>
            <w:bCs/>
            <w:sz w:val="24"/>
            <w:szCs w:val="24"/>
            <w:lang w:eastAsia="es-SV"/>
          </w:rPr>
          <w:t>Recursos Ordinarios</w:t>
        </w:r>
      </w:hyperlink>
    </w:p>
    <w:p w:rsidR="00350A98" w:rsidRDefault="00AA23E3" w:rsidP="00350A98">
      <w:pPr>
        <w:spacing w:before="100" w:beforeAutospacing="1" w:after="100" w:afterAutospacing="1" w:line="240" w:lineRule="auto"/>
        <w:jc w:val="both"/>
      </w:pPr>
      <w:r w:rsidRPr="00350A98">
        <w:rPr>
          <w:rFonts w:ascii="Times New Roman" w:eastAsia="Times New Roman" w:hAnsi="Times New Roman" w:cs="Times New Roman"/>
          <w:b/>
          <w:bCs/>
          <w:sz w:val="24"/>
          <w:szCs w:val="24"/>
          <w:lang w:eastAsia="es-SV"/>
        </w:rPr>
        <w:t>6.1.2.-</w:t>
      </w:r>
      <w:r w:rsidRPr="00350A98">
        <w:rPr>
          <w:rFonts w:ascii="Times New Roman" w:eastAsia="Times New Roman" w:hAnsi="Times New Roman" w:cs="Times New Roman"/>
          <w:sz w:val="24"/>
          <w:szCs w:val="24"/>
          <w:lang w:eastAsia="es-SV"/>
        </w:rPr>
        <w:t xml:space="preserve"> </w:t>
      </w:r>
      <w:hyperlink r:id="rId33" w:anchor="especiales" w:history="1">
        <w:r w:rsidRPr="00350A98">
          <w:rPr>
            <w:rFonts w:ascii="Times New Roman" w:eastAsia="Times New Roman" w:hAnsi="Times New Roman" w:cs="Times New Roman"/>
            <w:b/>
            <w:bCs/>
            <w:sz w:val="24"/>
            <w:szCs w:val="24"/>
            <w:lang w:eastAsia="es-SV"/>
          </w:rPr>
          <w:t>Recursos Especiales</w:t>
        </w:r>
      </w:hyperlink>
    </w:p>
    <w:p w:rsidR="00350A98" w:rsidRDefault="00AA23E3" w:rsidP="00350A98">
      <w:pPr>
        <w:spacing w:before="100" w:beforeAutospacing="1" w:after="100" w:afterAutospacing="1" w:line="240" w:lineRule="auto"/>
        <w:jc w:val="both"/>
      </w:pPr>
      <w:r w:rsidRPr="00350A98">
        <w:rPr>
          <w:rFonts w:ascii="Times New Roman" w:eastAsia="Times New Roman" w:hAnsi="Times New Roman" w:cs="Times New Roman"/>
          <w:b/>
          <w:bCs/>
          <w:sz w:val="24"/>
          <w:szCs w:val="24"/>
          <w:lang w:eastAsia="es-SV"/>
        </w:rPr>
        <w:t>6.1.3.-</w:t>
      </w:r>
      <w:r w:rsidRPr="00350A98">
        <w:rPr>
          <w:rFonts w:ascii="Times New Roman" w:eastAsia="Times New Roman" w:hAnsi="Times New Roman" w:cs="Times New Roman"/>
          <w:sz w:val="24"/>
          <w:szCs w:val="24"/>
          <w:lang w:eastAsia="es-SV"/>
        </w:rPr>
        <w:t xml:space="preserve"> </w:t>
      </w:r>
      <w:hyperlink r:id="rId34" w:anchor="extraordinarios" w:history="1">
        <w:r w:rsidRPr="00350A98">
          <w:rPr>
            <w:rFonts w:ascii="Times New Roman" w:eastAsia="Times New Roman" w:hAnsi="Times New Roman" w:cs="Times New Roman"/>
            <w:b/>
            <w:bCs/>
            <w:sz w:val="24"/>
            <w:szCs w:val="24"/>
            <w:lang w:eastAsia="es-SV"/>
          </w:rPr>
          <w:t>Recursos Extraordinarios</w:t>
        </w:r>
      </w:hyperlink>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7.-</w:t>
      </w:r>
      <w:r w:rsidRPr="00350A98">
        <w:rPr>
          <w:rFonts w:ascii="Times New Roman" w:eastAsia="Times New Roman" w:hAnsi="Times New Roman" w:cs="Times New Roman"/>
          <w:sz w:val="24"/>
          <w:szCs w:val="24"/>
          <w:lang w:eastAsia="es-SV"/>
        </w:rPr>
        <w:t xml:space="preserve"> </w:t>
      </w:r>
      <w:hyperlink r:id="rId35" w:anchor="procedimiento" w:history="1">
        <w:r w:rsidRPr="00350A98">
          <w:rPr>
            <w:rFonts w:ascii="Times New Roman" w:eastAsia="Times New Roman" w:hAnsi="Times New Roman" w:cs="Times New Roman"/>
            <w:b/>
            <w:bCs/>
            <w:sz w:val="24"/>
            <w:szCs w:val="24"/>
            <w:lang w:eastAsia="es-SV"/>
          </w:rPr>
          <w:t>El Procedimiento de los Recursos Administrativos</w:t>
        </w:r>
      </w:hyperlink>
    </w:p>
    <w:p w:rsidR="00350A98" w:rsidRDefault="0004696B" w:rsidP="00350A98">
      <w:pPr>
        <w:spacing w:before="100" w:beforeAutospacing="1" w:after="100" w:afterAutospacing="1" w:line="240" w:lineRule="auto"/>
        <w:jc w:val="both"/>
      </w:pPr>
      <w:hyperlink r:id="rId36" w:anchor="parte2" w:history="1">
        <w:r w:rsidR="00AA23E3" w:rsidRPr="00350A98">
          <w:rPr>
            <w:rFonts w:ascii="Times New Roman" w:eastAsia="Times New Roman" w:hAnsi="Times New Roman" w:cs="Times New Roman"/>
            <w:b/>
            <w:bCs/>
            <w:sz w:val="24"/>
            <w:szCs w:val="24"/>
            <w:lang w:eastAsia="es-SV"/>
          </w:rPr>
          <w:t>Parte II. Caso Práctico</w:t>
        </w:r>
      </w:hyperlink>
    </w:p>
    <w:p w:rsidR="00350A98" w:rsidRDefault="00AA23E3" w:rsidP="00350A98">
      <w:pPr>
        <w:spacing w:before="100" w:beforeAutospacing="1" w:after="100" w:afterAutospacing="1" w:line="240" w:lineRule="auto"/>
        <w:jc w:val="both"/>
      </w:pPr>
      <w:r w:rsidRPr="00350A98">
        <w:rPr>
          <w:rFonts w:ascii="Times New Roman" w:eastAsia="Times New Roman" w:hAnsi="Times New Roman" w:cs="Times New Roman"/>
          <w:b/>
          <w:bCs/>
          <w:sz w:val="24"/>
          <w:szCs w:val="24"/>
          <w:lang w:eastAsia="es-SV"/>
        </w:rPr>
        <w:t>•</w:t>
      </w:r>
      <w:r w:rsidRPr="00350A98">
        <w:rPr>
          <w:rFonts w:ascii="Times New Roman" w:eastAsia="Times New Roman" w:hAnsi="Times New Roman" w:cs="Times New Roman"/>
          <w:sz w:val="24"/>
          <w:szCs w:val="24"/>
          <w:lang w:eastAsia="es-SV"/>
        </w:rPr>
        <w:t xml:space="preserve"> </w:t>
      </w:r>
      <w:hyperlink r:id="rId37" w:anchor="avaluo" w:history="1">
        <w:r w:rsidRPr="00350A98">
          <w:rPr>
            <w:rFonts w:ascii="Times New Roman" w:eastAsia="Times New Roman" w:hAnsi="Times New Roman" w:cs="Times New Roman"/>
            <w:b/>
            <w:bCs/>
            <w:sz w:val="24"/>
            <w:szCs w:val="24"/>
            <w:lang w:eastAsia="es-SV"/>
          </w:rPr>
          <w:t>El Avalúo</w:t>
        </w:r>
      </w:hyperlink>
    </w:p>
    <w:p w:rsidR="00350A98" w:rsidRDefault="00AA23E3" w:rsidP="00350A98">
      <w:pPr>
        <w:spacing w:before="100" w:beforeAutospacing="1" w:after="100" w:afterAutospacing="1" w:line="240" w:lineRule="auto"/>
        <w:jc w:val="both"/>
      </w:pPr>
      <w:r w:rsidRPr="00350A98">
        <w:rPr>
          <w:rFonts w:ascii="Times New Roman" w:eastAsia="Times New Roman" w:hAnsi="Times New Roman" w:cs="Times New Roman"/>
          <w:b/>
          <w:bCs/>
          <w:sz w:val="24"/>
          <w:szCs w:val="24"/>
          <w:lang w:eastAsia="es-SV"/>
        </w:rPr>
        <w:t>•</w:t>
      </w:r>
      <w:r w:rsidRPr="00350A98">
        <w:rPr>
          <w:rFonts w:ascii="Times New Roman" w:eastAsia="Times New Roman" w:hAnsi="Times New Roman" w:cs="Times New Roman"/>
          <w:sz w:val="24"/>
          <w:szCs w:val="24"/>
          <w:lang w:eastAsia="es-SV"/>
        </w:rPr>
        <w:t xml:space="preserve"> </w:t>
      </w:r>
      <w:hyperlink r:id="rId38" w:anchor="recurso" w:history="1">
        <w:r w:rsidRPr="00350A98">
          <w:rPr>
            <w:rFonts w:ascii="Times New Roman" w:eastAsia="Times New Roman" w:hAnsi="Times New Roman" w:cs="Times New Roman"/>
            <w:b/>
            <w:bCs/>
            <w:sz w:val="24"/>
            <w:szCs w:val="24"/>
            <w:lang w:eastAsia="es-SV"/>
          </w:rPr>
          <w:t>El Recurso</w:t>
        </w:r>
      </w:hyperlink>
    </w:p>
    <w:p w:rsidR="00350A98" w:rsidRDefault="00AA23E3" w:rsidP="00350A98">
      <w:pPr>
        <w:spacing w:before="100" w:beforeAutospacing="1" w:after="100" w:afterAutospacing="1" w:line="240" w:lineRule="auto"/>
        <w:jc w:val="both"/>
      </w:pPr>
      <w:r w:rsidRPr="00350A98">
        <w:rPr>
          <w:rFonts w:ascii="Times New Roman" w:eastAsia="Times New Roman" w:hAnsi="Times New Roman" w:cs="Times New Roman"/>
          <w:b/>
          <w:bCs/>
          <w:sz w:val="24"/>
          <w:szCs w:val="24"/>
          <w:lang w:eastAsia="es-SV"/>
        </w:rPr>
        <w:t>•</w:t>
      </w:r>
      <w:r w:rsidRPr="00350A98">
        <w:rPr>
          <w:rFonts w:ascii="Times New Roman" w:eastAsia="Times New Roman" w:hAnsi="Times New Roman" w:cs="Times New Roman"/>
          <w:sz w:val="24"/>
          <w:szCs w:val="24"/>
          <w:lang w:eastAsia="es-SV"/>
        </w:rPr>
        <w:t xml:space="preserve"> </w:t>
      </w:r>
      <w:hyperlink r:id="rId39" w:anchor="municipal" w:history="1">
        <w:r w:rsidRPr="00350A98">
          <w:rPr>
            <w:rFonts w:ascii="Times New Roman" w:eastAsia="Times New Roman" w:hAnsi="Times New Roman" w:cs="Times New Roman"/>
            <w:b/>
            <w:bCs/>
            <w:sz w:val="24"/>
            <w:szCs w:val="24"/>
            <w:lang w:eastAsia="es-SV"/>
          </w:rPr>
          <w:t>La Resolución Municipal</w:t>
        </w:r>
      </w:hyperlink>
    </w:p>
    <w:p w:rsidR="00350A98" w:rsidRDefault="00AA23E3" w:rsidP="00350A98">
      <w:pPr>
        <w:spacing w:before="100" w:beforeAutospacing="1" w:after="100" w:afterAutospacing="1" w:line="240" w:lineRule="auto"/>
        <w:jc w:val="both"/>
      </w:pPr>
      <w:r w:rsidRPr="00350A98">
        <w:rPr>
          <w:rFonts w:ascii="Times New Roman" w:eastAsia="Times New Roman" w:hAnsi="Times New Roman" w:cs="Times New Roman"/>
          <w:b/>
          <w:bCs/>
          <w:sz w:val="24"/>
          <w:szCs w:val="24"/>
          <w:lang w:eastAsia="es-SV"/>
        </w:rPr>
        <w:t>III.-</w:t>
      </w:r>
      <w:r w:rsidRPr="00350A98">
        <w:rPr>
          <w:rFonts w:ascii="Times New Roman" w:eastAsia="Times New Roman" w:hAnsi="Times New Roman" w:cs="Times New Roman"/>
          <w:sz w:val="24"/>
          <w:szCs w:val="24"/>
          <w:lang w:eastAsia="es-SV"/>
        </w:rPr>
        <w:t xml:space="preserve"> </w:t>
      </w:r>
      <w:hyperlink r:id="rId40" w:anchor="conclu" w:history="1">
        <w:r w:rsidRPr="00350A98">
          <w:rPr>
            <w:rFonts w:ascii="Times New Roman" w:eastAsia="Times New Roman" w:hAnsi="Times New Roman" w:cs="Times New Roman"/>
            <w:b/>
            <w:bCs/>
            <w:sz w:val="24"/>
            <w:szCs w:val="24"/>
            <w:lang w:eastAsia="es-SV"/>
          </w:rPr>
          <w:t>Conclusión</w:t>
        </w:r>
      </w:hyperlink>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IV.-</w:t>
      </w:r>
      <w:r w:rsidRPr="00350A98">
        <w:rPr>
          <w:rFonts w:ascii="Times New Roman" w:eastAsia="Times New Roman" w:hAnsi="Times New Roman" w:cs="Times New Roman"/>
          <w:sz w:val="24"/>
          <w:szCs w:val="24"/>
          <w:lang w:eastAsia="es-SV"/>
        </w:rPr>
        <w:t xml:space="preserve"> </w:t>
      </w:r>
      <w:hyperlink r:id="rId41" w:anchor="biblio" w:history="1">
        <w:r w:rsidRPr="00350A98">
          <w:rPr>
            <w:rFonts w:ascii="Times New Roman" w:eastAsia="Times New Roman" w:hAnsi="Times New Roman" w:cs="Times New Roman"/>
            <w:b/>
            <w:bCs/>
            <w:sz w:val="24"/>
            <w:szCs w:val="24"/>
            <w:lang w:eastAsia="es-SV"/>
          </w:rPr>
          <w:t>Bibliografía</w:t>
        </w:r>
      </w:hyperlink>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bookmarkStart w:id="0" w:name="intro"/>
      <w:bookmarkEnd w:id="0"/>
      <w:r w:rsidRPr="00350A98">
        <w:rPr>
          <w:rFonts w:ascii="Times New Roman" w:eastAsia="Times New Roman" w:hAnsi="Times New Roman" w:cs="Times New Roman"/>
          <w:b/>
          <w:bCs/>
          <w:sz w:val="24"/>
          <w:szCs w:val="24"/>
          <w:lang w:eastAsia="es-SV"/>
        </w:rPr>
        <w:t>I- Introducción</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Con la finalidad de buscar el </w:t>
      </w:r>
      <w:hyperlink r:id="rId42" w:history="1">
        <w:r w:rsidRPr="00350A98">
          <w:rPr>
            <w:rFonts w:ascii="Times New Roman" w:eastAsia="Times New Roman" w:hAnsi="Times New Roman" w:cs="Times New Roman"/>
            <w:sz w:val="24"/>
            <w:szCs w:val="24"/>
            <w:lang w:eastAsia="es-SV"/>
          </w:rPr>
          <w:t>conocimiento</w:t>
        </w:r>
      </w:hyperlink>
      <w:r w:rsidRPr="00350A98">
        <w:rPr>
          <w:rFonts w:ascii="Times New Roman" w:eastAsia="Times New Roman" w:hAnsi="Times New Roman" w:cs="Times New Roman"/>
          <w:sz w:val="24"/>
          <w:szCs w:val="24"/>
          <w:lang w:eastAsia="es-SV"/>
        </w:rPr>
        <w:t xml:space="preserve"> teórico y práctico de la </w:t>
      </w:r>
      <w:hyperlink r:id="rId43" w:history="1">
        <w:r w:rsidRPr="00350A98">
          <w:rPr>
            <w:rFonts w:ascii="Times New Roman" w:eastAsia="Times New Roman" w:hAnsi="Times New Roman" w:cs="Times New Roman"/>
            <w:sz w:val="24"/>
            <w:szCs w:val="24"/>
            <w:lang w:eastAsia="es-SV"/>
          </w:rPr>
          <w:t>materia</w:t>
        </w:r>
      </w:hyperlink>
      <w:r w:rsidRPr="00350A98">
        <w:rPr>
          <w:rFonts w:ascii="Times New Roman" w:eastAsia="Times New Roman" w:hAnsi="Times New Roman" w:cs="Times New Roman"/>
          <w:sz w:val="24"/>
          <w:szCs w:val="24"/>
          <w:lang w:eastAsia="es-SV"/>
        </w:rPr>
        <w:t xml:space="preserve"> Derecho Contencioso Administrativo, nos situamos en la conveniencia de estudiar y establecer en primer término los conceptos básicos que rige la materia en cuestión, a fin de sentar las bases de los que se procederá a efectuar en el ejercicio de la profesión.</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Aunado a esto surge la necesidad de aplicar dichos conocimientos primordiales a un caso </w:t>
      </w:r>
      <w:hyperlink r:id="rId44" w:history="1">
        <w:r w:rsidRPr="00350A98">
          <w:rPr>
            <w:rFonts w:ascii="Times New Roman" w:eastAsia="Times New Roman" w:hAnsi="Times New Roman" w:cs="Times New Roman"/>
            <w:sz w:val="24"/>
            <w:szCs w:val="24"/>
            <w:lang w:eastAsia="es-SV"/>
          </w:rPr>
          <w:t>concreto</w:t>
        </w:r>
      </w:hyperlink>
      <w:r w:rsidRPr="00350A98">
        <w:rPr>
          <w:rFonts w:ascii="Times New Roman" w:eastAsia="Times New Roman" w:hAnsi="Times New Roman" w:cs="Times New Roman"/>
          <w:sz w:val="24"/>
          <w:szCs w:val="24"/>
          <w:lang w:eastAsia="es-SV"/>
        </w:rPr>
        <w:t xml:space="preserve"> en especifico, según lo establecido en la </w:t>
      </w:r>
      <w:hyperlink r:id="rId45" w:history="1">
        <w:r w:rsidRPr="00350A98">
          <w:rPr>
            <w:rFonts w:ascii="Times New Roman" w:eastAsia="Times New Roman" w:hAnsi="Times New Roman" w:cs="Times New Roman"/>
            <w:sz w:val="24"/>
            <w:szCs w:val="24"/>
            <w:lang w:eastAsia="es-SV"/>
          </w:rPr>
          <w:t>Ley</w:t>
        </w:r>
      </w:hyperlink>
      <w:r w:rsidRPr="00350A98">
        <w:rPr>
          <w:rFonts w:ascii="Times New Roman" w:eastAsia="Times New Roman" w:hAnsi="Times New Roman" w:cs="Times New Roman"/>
          <w:sz w:val="24"/>
          <w:szCs w:val="24"/>
          <w:lang w:eastAsia="es-SV"/>
        </w:rPr>
        <w:t xml:space="preserve"> Orgánica de </w:t>
      </w:r>
      <w:hyperlink r:id="rId46" w:history="1">
        <w:r w:rsidRPr="00350A98">
          <w:rPr>
            <w:rFonts w:ascii="Times New Roman" w:eastAsia="Times New Roman" w:hAnsi="Times New Roman" w:cs="Times New Roman"/>
            <w:sz w:val="24"/>
            <w:szCs w:val="24"/>
            <w:lang w:eastAsia="es-SV"/>
          </w:rPr>
          <w:t>Procedimiento</w:t>
        </w:r>
      </w:hyperlink>
      <w:r w:rsidRPr="00350A98">
        <w:rPr>
          <w:rFonts w:ascii="Times New Roman" w:eastAsia="Times New Roman" w:hAnsi="Times New Roman" w:cs="Times New Roman"/>
          <w:sz w:val="24"/>
          <w:szCs w:val="24"/>
          <w:lang w:eastAsia="es-SV"/>
        </w:rPr>
        <w:t xml:space="preserve"> Administrativo, sus </w:t>
      </w:r>
      <w:hyperlink r:id="rId47" w:history="1">
        <w:r w:rsidRPr="00350A98">
          <w:rPr>
            <w:rFonts w:ascii="Times New Roman" w:eastAsia="Times New Roman" w:hAnsi="Times New Roman" w:cs="Times New Roman"/>
            <w:sz w:val="24"/>
            <w:szCs w:val="24"/>
            <w:lang w:eastAsia="es-SV"/>
          </w:rPr>
          <w:t>recursos</w:t>
        </w:r>
      </w:hyperlink>
      <w:r w:rsidRPr="00350A98">
        <w:rPr>
          <w:rFonts w:ascii="Times New Roman" w:eastAsia="Times New Roman" w:hAnsi="Times New Roman" w:cs="Times New Roman"/>
          <w:sz w:val="24"/>
          <w:szCs w:val="24"/>
          <w:lang w:eastAsia="es-SV"/>
        </w:rPr>
        <w:t>, cuándo intentarlo, cómo intentarlo, entre otros aspectos.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La Ley Orgánica de </w:t>
      </w:r>
      <w:hyperlink r:id="rId48" w:history="1">
        <w:r w:rsidRPr="00350A98">
          <w:rPr>
            <w:rFonts w:ascii="Times New Roman" w:eastAsia="Times New Roman" w:hAnsi="Times New Roman" w:cs="Times New Roman"/>
            <w:sz w:val="24"/>
            <w:szCs w:val="24"/>
            <w:lang w:eastAsia="es-SV"/>
          </w:rPr>
          <w:t>Procedimientos</w:t>
        </w:r>
      </w:hyperlink>
      <w:r w:rsidRPr="00350A98">
        <w:rPr>
          <w:rFonts w:ascii="Times New Roman" w:eastAsia="Times New Roman" w:hAnsi="Times New Roman" w:cs="Times New Roman"/>
          <w:sz w:val="24"/>
          <w:szCs w:val="24"/>
          <w:lang w:eastAsia="es-SV"/>
        </w:rPr>
        <w:t xml:space="preserve"> Administrativos, en vigor desde el 19 de enero de 1982, produjo uno de los más grandes cambios que haya sufrido jamás </w:t>
      </w:r>
      <w:hyperlink r:id="rId49" w:history="1">
        <w:r w:rsidRPr="00350A98">
          <w:rPr>
            <w:rFonts w:ascii="Times New Roman" w:eastAsia="Times New Roman" w:hAnsi="Times New Roman" w:cs="Times New Roman"/>
            <w:sz w:val="24"/>
            <w:szCs w:val="24"/>
            <w:lang w:eastAsia="es-SV"/>
          </w:rPr>
          <w:t>la Administración</w:t>
        </w:r>
      </w:hyperlink>
      <w:r w:rsidRPr="00350A98">
        <w:rPr>
          <w:rFonts w:ascii="Times New Roman" w:eastAsia="Times New Roman" w:hAnsi="Times New Roman" w:cs="Times New Roman"/>
          <w:sz w:val="24"/>
          <w:szCs w:val="24"/>
          <w:lang w:eastAsia="es-SV"/>
        </w:rPr>
        <w:t xml:space="preserve"> Pública Venezolana. Se trata de una Ley revolucionaria, cuyo impacto en el </w:t>
      </w:r>
      <w:hyperlink r:id="rId50" w:history="1">
        <w:r w:rsidRPr="00350A98">
          <w:rPr>
            <w:rFonts w:ascii="Times New Roman" w:eastAsia="Times New Roman" w:hAnsi="Times New Roman" w:cs="Times New Roman"/>
            <w:sz w:val="24"/>
            <w:szCs w:val="24"/>
            <w:lang w:eastAsia="es-SV"/>
          </w:rPr>
          <w:t>comportamiento</w:t>
        </w:r>
      </w:hyperlink>
      <w:r w:rsidRPr="00350A98">
        <w:rPr>
          <w:rFonts w:ascii="Times New Roman" w:eastAsia="Times New Roman" w:hAnsi="Times New Roman" w:cs="Times New Roman"/>
          <w:sz w:val="24"/>
          <w:szCs w:val="24"/>
          <w:lang w:eastAsia="es-SV"/>
        </w:rPr>
        <w:t xml:space="preserve"> administrativo pudo ser mucho mayor del vislumbrado. Pero la Ley Orgánica, por sobre todo, </w:t>
      </w:r>
      <w:hyperlink r:id="rId51" w:history="1">
        <w:r w:rsidRPr="00350A98">
          <w:rPr>
            <w:rFonts w:ascii="Times New Roman" w:eastAsia="Times New Roman" w:hAnsi="Times New Roman" w:cs="Times New Roman"/>
            <w:sz w:val="24"/>
            <w:szCs w:val="24"/>
            <w:lang w:eastAsia="es-SV"/>
          </w:rPr>
          <w:t>marca</w:t>
        </w:r>
      </w:hyperlink>
      <w:r w:rsidRPr="00350A98">
        <w:rPr>
          <w:rFonts w:ascii="Times New Roman" w:eastAsia="Times New Roman" w:hAnsi="Times New Roman" w:cs="Times New Roman"/>
          <w:sz w:val="24"/>
          <w:szCs w:val="24"/>
          <w:lang w:eastAsia="es-SV"/>
        </w:rPr>
        <w:t xml:space="preserve"> una etapa de primera importancia en la </w:t>
      </w:r>
      <w:hyperlink r:id="rId52" w:history="1">
        <w:r w:rsidRPr="00350A98">
          <w:rPr>
            <w:rFonts w:ascii="Times New Roman" w:eastAsia="Times New Roman" w:hAnsi="Times New Roman" w:cs="Times New Roman"/>
            <w:sz w:val="24"/>
            <w:szCs w:val="24"/>
            <w:lang w:eastAsia="es-SV"/>
          </w:rPr>
          <w:t>evolución</w:t>
        </w:r>
      </w:hyperlink>
      <w:r w:rsidRPr="00350A98">
        <w:rPr>
          <w:rFonts w:ascii="Times New Roman" w:eastAsia="Times New Roman" w:hAnsi="Times New Roman" w:cs="Times New Roman"/>
          <w:sz w:val="24"/>
          <w:szCs w:val="24"/>
          <w:lang w:eastAsia="es-SV"/>
        </w:rPr>
        <w:t xml:space="preserve"> no sólo </w:t>
      </w:r>
      <w:r w:rsidRPr="00350A98">
        <w:rPr>
          <w:rFonts w:ascii="Times New Roman" w:eastAsia="Times New Roman" w:hAnsi="Times New Roman" w:cs="Times New Roman"/>
          <w:sz w:val="24"/>
          <w:szCs w:val="24"/>
          <w:lang w:eastAsia="es-SV"/>
        </w:rPr>
        <w:lastRenderedPageBreak/>
        <w:t xml:space="preserve">del Derecho Administrativo sino de las </w:t>
      </w:r>
      <w:hyperlink r:id="rId53" w:history="1">
        <w:r w:rsidRPr="00350A98">
          <w:rPr>
            <w:rFonts w:ascii="Times New Roman" w:eastAsia="Times New Roman" w:hAnsi="Times New Roman" w:cs="Times New Roman"/>
            <w:sz w:val="24"/>
            <w:szCs w:val="24"/>
            <w:lang w:eastAsia="es-SV"/>
          </w:rPr>
          <w:t>Ciencias</w:t>
        </w:r>
      </w:hyperlink>
      <w:r w:rsidRPr="00350A98">
        <w:rPr>
          <w:rFonts w:ascii="Times New Roman" w:eastAsia="Times New Roman" w:hAnsi="Times New Roman" w:cs="Times New Roman"/>
          <w:sz w:val="24"/>
          <w:szCs w:val="24"/>
          <w:lang w:eastAsia="es-SV"/>
        </w:rPr>
        <w:t xml:space="preserve"> de la </w:t>
      </w:r>
      <w:hyperlink r:id="rId54" w:history="1">
        <w:r w:rsidRPr="00350A98">
          <w:rPr>
            <w:rFonts w:ascii="Times New Roman" w:eastAsia="Times New Roman" w:hAnsi="Times New Roman" w:cs="Times New Roman"/>
            <w:sz w:val="24"/>
            <w:szCs w:val="24"/>
            <w:lang w:eastAsia="es-SV"/>
          </w:rPr>
          <w:t>Administración</w:t>
        </w:r>
      </w:hyperlink>
      <w:r w:rsidRPr="00350A98">
        <w:rPr>
          <w:rFonts w:ascii="Times New Roman" w:eastAsia="Times New Roman" w:hAnsi="Times New Roman" w:cs="Times New Roman"/>
          <w:sz w:val="24"/>
          <w:szCs w:val="24"/>
          <w:lang w:eastAsia="es-SV"/>
        </w:rPr>
        <w:t xml:space="preserve">. Todo el esfuerzo de reforma administrativa realizado en nuestro país a partir de los años sesenta, particularmente en el ámbito del funcionamiento de la </w:t>
      </w:r>
      <w:hyperlink r:id="rId55" w:history="1">
        <w:r w:rsidRPr="00350A98">
          <w:rPr>
            <w:rFonts w:ascii="Times New Roman" w:eastAsia="Times New Roman" w:hAnsi="Times New Roman" w:cs="Times New Roman"/>
            <w:sz w:val="24"/>
            <w:szCs w:val="24"/>
            <w:lang w:eastAsia="es-SV"/>
          </w:rPr>
          <w:t>Administración</w:t>
        </w:r>
      </w:hyperlink>
      <w:r w:rsidRPr="00350A98">
        <w:rPr>
          <w:rFonts w:ascii="Times New Roman" w:eastAsia="Times New Roman" w:hAnsi="Times New Roman" w:cs="Times New Roman"/>
          <w:sz w:val="24"/>
          <w:szCs w:val="24"/>
          <w:lang w:eastAsia="es-SV"/>
        </w:rPr>
        <w:t xml:space="preserve"> </w:t>
      </w:r>
      <w:proofErr w:type="spellStart"/>
      <w:r w:rsidRPr="00350A98">
        <w:rPr>
          <w:rFonts w:ascii="Times New Roman" w:eastAsia="Times New Roman" w:hAnsi="Times New Roman" w:cs="Times New Roman"/>
          <w:sz w:val="24"/>
          <w:szCs w:val="24"/>
          <w:lang w:eastAsia="es-SV"/>
        </w:rPr>
        <w:t>Publica</w:t>
      </w:r>
      <w:proofErr w:type="spellEnd"/>
      <w:r w:rsidRPr="00350A98">
        <w:rPr>
          <w:rFonts w:ascii="Times New Roman" w:eastAsia="Times New Roman" w:hAnsi="Times New Roman" w:cs="Times New Roman"/>
          <w:sz w:val="24"/>
          <w:szCs w:val="24"/>
          <w:lang w:eastAsia="es-SV"/>
        </w:rPr>
        <w:t xml:space="preserve">, encontró en esta Ley una serie de </w:t>
      </w:r>
      <w:hyperlink r:id="rId56" w:history="1">
        <w:r w:rsidRPr="00350A98">
          <w:rPr>
            <w:rFonts w:ascii="Times New Roman" w:eastAsia="Times New Roman" w:hAnsi="Times New Roman" w:cs="Times New Roman"/>
            <w:sz w:val="24"/>
            <w:szCs w:val="24"/>
            <w:lang w:eastAsia="es-SV"/>
          </w:rPr>
          <w:t>normas</w:t>
        </w:r>
      </w:hyperlink>
      <w:r w:rsidRPr="00350A98">
        <w:rPr>
          <w:rFonts w:ascii="Times New Roman" w:eastAsia="Times New Roman" w:hAnsi="Times New Roman" w:cs="Times New Roman"/>
          <w:sz w:val="24"/>
          <w:szCs w:val="24"/>
          <w:lang w:eastAsia="es-SV"/>
        </w:rPr>
        <w:t xml:space="preserve"> y </w:t>
      </w:r>
      <w:hyperlink r:id="rId57" w:history="1">
        <w:r w:rsidRPr="00350A98">
          <w:rPr>
            <w:rFonts w:ascii="Times New Roman" w:eastAsia="Times New Roman" w:hAnsi="Times New Roman" w:cs="Times New Roman"/>
            <w:sz w:val="24"/>
            <w:szCs w:val="24"/>
            <w:lang w:eastAsia="es-SV"/>
          </w:rPr>
          <w:t>obligaciones</w:t>
        </w:r>
      </w:hyperlink>
      <w:r w:rsidRPr="00350A98">
        <w:rPr>
          <w:rFonts w:ascii="Times New Roman" w:eastAsia="Times New Roman" w:hAnsi="Times New Roman" w:cs="Times New Roman"/>
          <w:sz w:val="24"/>
          <w:szCs w:val="24"/>
          <w:lang w:eastAsia="es-SV"/>
        </w:rPr>
        <w:t xml:space="preserve"> expresas, cuyo cumplimiento seguramente transformó los </w:t>
      </w:r>
      <w:hyperlink r:id="rId58" w:history="1">
        <w:r w:rsidRPr="00350A98">
          <w:rPr>
            <w:rFonts w:ascii="Times New Roman" w:eastAsia="Times New Roman" w:hAnsi="Times New Roman" w:cs="Times New Roman"/>
            <w:sz w:val="24"/>
            <w:szCs w:val="24"/>
            <w:lang w:eastAsia="es-SV"/>
          </w:rPr>
          <w:t>sistemas</w:t>
        </w:r>
      </w:hyperlink>
      <w:r w:rsidRPr="00350A98">
        <w:rPr>
          <w:rFonts w:ascii="Times New Roman" w:eastAsia="Times New Roman" w:hAnsi="Times New Roman" w:cs="Times New Roman"/>
          <w:sz w:val="24"/>
          <w:szCs w:val="24"/>
          <w:lang w:eastAsia="es-SV"/>
        </w:rPr>
        <w:t xml:space="preserve"> y procedimientos administrativos y el tratamiento de los administrados por los funcionarios.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En términos generales, esta ley, regula cuatro aspectos fundamentales con relación a la Administración y relaciones con los particulares. La Ley precisa, por una parte, una serie de potestades administrativas y establece una serie de deberes y obligaciones de los funcionarios, y por la otra, regula y consagra una serie de </w:t>
      </w:r>
      <w:hyperlink r:id="rId59" w:history="1">
        <w:r w:rsidRPr="00350A98">
          <w:rPr>
            <w:rFonts w:ascii="Times New Roman" w:eastAsia="Times New Roman" w:hAnsi="Times New Roman" w:cs="Times New Roman"/>
            <w:sz w:val="24"/>
            <w:szCs w:val="24"/>
            <w:lang w:eastAsia="es-SV"/>
          </w:rPr>
          <w:t>derechos</w:t>
        </w:r>
      </w:hyperlink>
      <w:r w:rsidRPr="00350A98">
        <w:rPr>
          <w:rFonts w:ascii="Times New Roman" w:eastAsia="Times New Roman" w:hAnsi="Times New Roman" w:cs="Times New Roman"/>
          <w:sz w:val="24"/>
          <w:szCs w:val="24"/>
          <w:lang w:eastAsia="es-SV"/>
        </w:rPr>
        <w:t xml:space="preserve"> de los particulares frente a la Administración, así como también les impone obligaciones precisas en sus relaciones con aquélla. Este es el primer campo de regulación de la Ley: las situaciones jurídicas de los particulares y de la Administración Pública.</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En segundo lugar, regula el acto administrativo, es decir, el resultado concreto de la actuación de la Administración cuando ésta decide produciendo efectos jurídicos en determinadas situaciones. Regula con precisión el acto en sus requisitos, para someter a condiciones de validez y de </w:t>
      </w:r>
      <w:hyperlink r:id="rId60" w:history="1">
        <w:r w:rsidRPr="00350A98">
          <w:rPr>
            <w:rFonts w:ascii="Times New Roman" w:eastAsia="Times New Roman" w:hAnsi="Times New Roman" w:cs="Times New Roman"/>
            <w:sz w:val="24"/>
            <w:szCs w:val="24"/>
            <w:lang w:eastAsia="es-SV"/>
          </w:rPr>
          <w:t>legalidad</w:t>
        </w:r>
      </w:hyperlink>
      <w:r w:rsidRPr="00350A98">
        <w:rPr>
          <w:rFonts w:ascii="Times New Roman" w:eastAsia="Times New Roman" w:hAnsi="Times New Roman" w:cs="Times New Roman"/>
          <w:sz w:val="24"/>
          <w:szCs w:val="24"/>
          <w:lang w:eastAsia="es-SV"/>
        </w:rPr>
        <w:t xml:space="preserve"> la actuación de la Administración. Regula además, los efectos de los actos; su revisión, tanto de oficio como por vía de recurso, y también, la forma de manifestación de las decisiones administrativas, no sólo estableciendo la decisión expresa, sino la decisión administrativa tácita negativa derivada del silencio administrativo. Por tanto, ya el silencio no es, simplemente, una forma de no decidir ni de resolver un asunto para que decaiga por el transcurso del </w:t>
      </w:r>
      <w:hyperlink r:id="rId61" w:history="1">
        <w:r w:rsidRPr="00350A98">
          <w:rPr>
            <w:rFonts w:ascii="Times New Roman" w:eastAsia="Times New Roman" w:hAnsi="Times New Roman" w:cs="Times New Roman"/>
            <w:sz w:val="24"/>
            <w:szCs w:val="24"/>
            <w:lang w:eastAsia="es-SV"/>
          </w:rPr>
          <w:t>tiempo</w:t>
        </w:r>
      </w:hyperlink>
      <w:r w:rsidRPr="00350A98">
        <w:rPr>
          <w:rFonts w:ascii="Times New Roman" w:eastAsia="Times New Roman" w:hAnsi="Times New Roman" w:cs="Times New Roman"/>
          <w:sz w:val="24"/>
          <w:szCs w:val="24"/>
          <w:lang w:eastAsia="es-SV"/>
        </w:rPr>
        <w:t xml:space="preserve">, sino que el silencio administrativo, de acuerdo a esta Ley, es una presunción de decisión, denegando lo solicitado, o los recursos intentados. Plantea, además, una </w:t>
      </w:r>
      <w:hyperlink r:id="rId62" w:history="1">
        <w:r w:rsidRPr="00350A98">
          <w:rPr>
            <w:rFonts w:ascii="Times New Roman" w:eastAsia="Times New Roman" w:hAnsi="Times New Roman" w:cs="Times New Roman"/>
            <w:sz w:val="24"/>
            <w:szCs w:val="24"/>
            <w:lang w:eastAsia="es-SV"/>
          </w:rPr>
          <w:t>responsabilidad</w:t>
        </w:r>
      </w:hyperlink>
      <w:r w:rsidRPr="00350A98">
        <w:rPr>
          <w:rFonts w:ascii="Times New Roman" w:eastAsia="Times New Roman" w:hAnsi="Times New Roman" w:cs="Times New Roman"/>
          <w:sz w:val="24"/>
          <w:szCs w:val="24"/>
          <w:lang w:eastAsia="es-SV"/>
        </w:rPr>
        <w:t xml:space="preserve"> del funcionario por la omisión y por la no actuación, y si sucede en forma reiterada, incurre en responsabilidad administrativa.</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En tercer lugar la Ley regula el procedimiento administrativo, es decir, todo el conjunto de trámites, requisitos y formalidades, que deben cumplirse ante la Administración y en esas relaciones entre Administración y particulares, para producir decisiones administrativas, es decir, actos administrativos.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Por último y en cuarto lugar, la Ley regula las vías de revisión de los actos administrativos en vía administrativa; es decir, el </w:t>
      </w:r>
      <w:hyperlink r:id="rId63" w:history="1">
        <w:r w:rsidRPr="00350A98">
          <w:rPr>
            <w:rFonts w:ascii="Times New Roman" w:eastAsia="Times New Roman" w:hAnsi="Times New Roman" w:cs="Times New Roman"/>
            <w:sz w:val="24"/>
            <w:szCs w:val="24"/>
            <w:lang w:eastAsia="es-SV"/>
          </w:rPr>
          <w:t>sistema</w:t>
        </w:r>
      </w:hyperlink>
      <w:r w:rsidRPr="00350A98">
        <w:rPr>
          <w:rFonts w:ascii="Times New Roman" w:eastAsia="Times New Roman" w:hAnsi="Times New Roman" w:cs="Times New Roman"/>
          <w:sz w:val="24"/>
          <w:szCs w:val="24"/>
          <w:lang w:eastAsia="es-SV"/>
        </w:rPr>
        <w:t xml:space="preserve"> de recursos de reconsideración, de revisión y jerárquico, que van a permitir al particular, en sus relaciones con la Administración, reclamar formalmente, ante ella misma, no como un favor, sino por vías de derecho, contra los actos administrativos, estando ésta obligada a decidir esos recursos también en tiempo útil determinado, de manera que si no lo hace, el silencio provoca estos actos tácitos negativos.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bookmarkStart w:id="1" w:name="objetivos"/>
      <w:bookmarkEnd w:id="1"/>
      <w:r w:rsidRPr="00350A98">
        <w:rPr>
          <w:rFonts w:ascii="Times New Roman" w:eastAsia="Times New Roman" w:hAnsi="Times New Roman" w:cs="Times New Roman"/>
          <w:b/>
          <w:bCs/>
          <w:sz w:val="24"/>
          <w:szCs w:val="24"/>
          <w:lang w:eastAsia="es-SV"/>
        </w:rPr>
        <w:t>II- Objetivos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Generales</w:t>
      </w:r>
    </w:p>
    <w:p w:rsidR="00AA23E3" w:rsidRPr="00350A98" w:rsidRDefault="00AA23E3" w:rsidP="00350A98">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Establecer las bases fundamentales de la </w:t>
      </w:r>
      <w:hyperlink r:id="rId64" w:history="1">
        <w:r w:rsidRPr="00350A98">
          <w:rPr>
            <w:rFonts w:ascii="Times New Roman" w:eastAsia="Times New Roman" w:hAnsi="Times New Roman" w:cs="Times New Roman"/>
            <w:sz w:val="24"/>
            <w:szCs w:val="24"/>
            <w:lang w:eastAsia="es-SV"/>
          </w:rPr>
          <w:t>teoría</w:t>
        </w:r>
      </w:hyperlink>
      <w:r w:rsidRPr="00350A98">
        <w:rPr>
          <w:rFonts w:ascii="Times New Roman" w:eastAsia="Times New Roman" w:hAnsi="Times New Roman" w:cs="Times New Roman"/>
          <w:sz w:val="24"/>
          <w:szCs w:val="24"/>
          <w:lang w:eastAsia="es-SV"/>
        </w:rPr>
        <w:t xml:space="preserve"> básica de la rama del Derecho Contencioso Administrativo.</w:t>
      </w:r>
    </w:p>
    <w:p w:rsidR="00AA23E3" w:rsidRPr="00350A98" w:rsidRDefault="00AA23E3" w:rsidP="00350A9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lastRenderedPageBreak/>
        <w:t xml:space="preserve">Estudiar </w:t>
      </w:r>
      <w:hyperlink r:id="rId65" w:history="1">
        <w:r w:rsidRPr="00350A98">
          <w:rPr>
            <w:rFonts w:ascii="Times New Roman" w:eastAsia="Times New Roman" w:hAnsi="Times New Roman" w:cs="Times New Roman"/>
            <w:sz w:val="24"/>
            <w:szCs w:val="24"/>
            <w:lang w:eastAsia="es-SV"/>
          </w:rPr>
          <w:t>concepto</w:t>
        </w:r>
      </w:hyperlink>
      <w:r w:rsidRPr="00350A98">
        <w:rPr>
          <w:rFonts w:ascii="Times New Roman" w:eastAsia="Times New Roman" w:hAnsi="Times New Roman" w:cs="Times New Roman"/>
          <w:sz w:val="24"/>
          <w:szCs w:val="24"/>
          <w:lang w:eastAsia="es-SV"/>
        </w:rPr>
        <w:t>, características y procedimientos que se desprenden de los actos administrativos.</w:t>
      </w:r>
    </w:p>
    <w:p w:rsidR="00AA23E3" w:rsidRPr="00350A98" w:rsidRDefault="00AA23E3" w:rsidP="00350A98">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Aplicar </w:t>
      </w:r>
      <w:hyperlink r:id="rId66" w:history="1">
        <w:r w:rsidRPr="00350A98">
          <w:rPr>
            <w:rFonts w:ascii="Times New Roman" w:eastAsia="Times New Roman" w:hAnsi="Times New Roman" w:cs="Times New Roman"/>
            <w:sz w:val="24"/>
            <w:szCs w:val="24"/>
            <w:lang w:eastAsia="es-SV"/>
          </w:rPr>
          <w:t>el conocimiento</w:t>
        </w:r>
      </w:hyperlink>
      <w:r w:rsidRPr="00350A98">
        <w:rPr>
          <w:rFonts w:ascii="Times New Roman" w:eastAsia="Times New Roman" w:hAnsi="Times New Roman" w:cs="Times New Roman"/>
          <w:sz w:val="24"/>
          <w:szCs w:val="24"/>
          <w:lang w:eastAsia="es-SV"/>
        </w:rPr>
        <w:t xml:space="preserve">, obtenido en la parte teórica, a un caso en concreto y en </w:t>
      </w:r>
      <w:proofErr w:type="gramStart"/>
      <w:r w:rsidRPr="00350A98">
        <w:rPr>
          <w:rFonts w:ascii="Times New Roman" w:eastAsia="Times New Roman" w:hAnsi="Times New Roman" w:cs="Times New Roman"/>
          <w:sz w:val="24"/>
          <w:szCs w:val="24"/>
          <w:lang w:eastAsia="es-SV"/>
        </w:rPr>
        <w:t>especifico</w:t>
      </w:r>
      <w:proofErr w:type="gramEnd"/>
      <w:r w:rsidRPr="00350A98">
        <w:rPr>
          <w:rFonts w:ascii="Times New Roman" w:eastAsia="Times New Roman" w:hAnsi="Times New Roman" w:cs="Times New Roman"/>
          <w:sz w:val="24"/>
          <w:szCs w:val="24"/>
          <w:lang w:eastAsia="es-SV"/>
        </w:rPr>
        <w:t>.</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Específicos</w:t>
      </w:r>
    </w:p>
    <w:p w:rsidR="00AA23E3" w:rsidRPr="00350A98" w:rsidRDefault="00AA23E3" w:rsidP="00350A9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Analizar del caso concreto, de la parte practica, si se cumplieron los requisitos exigidos por la Ley Orgánica de </w:t>
      </w:r>
      <w:hyperlink r:id="rId67" w:history="1">
        <w:r w:rsidRPr="00350A98">
          <w:rPr>
            <w:rFonts w:ascii="Times New Roman" w:eastAsia="Times New Roman" w:hAnsi="Times New Roman" w:cs="Times New Roman"/>
            <w:sz w:val="24"/>
            <w:szCs w:val="24"/>
            <w:lang w:eastAsia="es-SV"/>
          </w:rPr>
          <w:t>Procedimientos Administrativos</w:t>
        </w:r>
      </w:hyperlink>
      <w:r w:rsidRPr="00350A98">
        <w:rPr>
          <w:rFonts w:ascii="Times New Roman" w:eastAsia="Times New Roman" w:hAnsi="Times New Roman" w:cs="Times New Roman"/>
          <w:sz w:val="24"/>
          <w:szCs w:val="24"/>
          <w:lang w:eastAsia="es-SV"/>
        </w:rPr>
        <w:t>.</w:t>
      </w:r>
    </w:p>
    <w:p w:rsidR="00AA23E3" w:rsidRPr="00350A98" w:rsidRDefault="00AA23E3" w:rsidP="00350A98">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Fundamentar el contenido de la actuación administrativo al principio de legalidad consagrado en el artículo 117 de la </w:t>
      </w:r>
      <w:hyperlink r:id="rId68" w:history="1">
        <w:r w:rsidRPr="00350A98">
          <w:rPr>
            <w:rFonts w:ascii="Times New Roman" w:eastAsia="Times New Roman" w:hAnsi="Times New Roman" w:cs="Times New Roman"/>
            <w:sz w:val="24"/>
            <w:szCs w:val="24"/>
            <w:lang w:eastAsia="es-SV"/>
          </w:rPr>
          <w:t>Constitución</w:t>
        </w:r>
      </w:hyperlink>
      <w:r w:rsidRPr="00350A98">
        <w:rPr>
          <w:rFonts w:ascii="Times New Roman" w:eastAsia="Times New Roman" w:hAnsi="Times New Roman" w:cs="Times New Roman"/>
          <w:sz w:val="24"/>
          <w:szCs w:val="24"/>
          <w:lang w:eastAsia="es-SV"/>
        </w:rPr>
        <w:t xml:space="preserve"> Nacional derogada y en el 137 de la Constitución </w:t>
      </w:r>
      <w:hyperlink r:id="rId69" w:history="1">
        <w:r w:rsidRPr="00350A98">
          <w:rPr>
            <w:rFonts w:ascii="Times New Roman" w:eastAsia="Times New Roman" w:hAnsi="Times New Roman" w:cs="Times New Roman"/>
            <w:sz w:val="24"/>
            <w:szCs w:val="24"/>
            <w:lang w:eastAsia="es-SV"/>
          </w:rPr>
          <w:t>la República</w:t>
        </w:r>
      </w:hyperlink>
      <w:r w:rsidRPr="00350A98">
        <w:rPr>
          <w:rFonts w:ascii="Times New Roman" w:eastAsia="Times New Roman" w:hAnsi="Times New Roman" w:cs="Times New Roman"/>
          <w:sz w:val="24"/>
          <w:szCs w:val="24"/>
          <w:lang w:eastAsia="es-SV"/>
        </w:rPr>
        <w:t xml:space="preserve"> Bolivariana de </w:t>
      </w:r>
      <w:hyperlink r:id="rId70" w:anchor="terr" w:history="1">
        <w:r w:rsidRPr="00350A98">
          <w:rPr>
            <w:rFonts w:ascii="Times New Roman" w:eastAsia="Times New Roman" w:hAnsi="Times New Roman" w:cs="Times New Roman"/>
            <w:sz w:val="24"/>
            <w:szCs w:val="24"/>
            <w:lang w:eastAsia="es-SV"/>
          </w:rPr>
          <w:t>Venezuela</w:t>
        </w:r>
      </w:hyperlink>
      <w:r w:rsidRPr="00350A98">
        <w:rPr>
          <w:rFonts w:ascii="Times New Roman" w:eastAsia="Times New Roman" w:hAnsi="Times New Roman" w:cs="Times New Roman"/>
          <w:sz w:val="24"/>
          <w:szCs w:val="24"/>
          <w:lang w:eastAsia="es-SV"/>
        </w:rPr>
        <w:t>.</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bookmarkStart w:id="2" w:name="parte1"/>
      <w:bookmarkEnd w:id="2"/>
      <w:r w:rsidRPr="00350A98">
        <w:rPr>
          <w:rFonts w:ascii="Times New Roman" w:eastAsia="Times New Roman" w:hAnsi="Times New Roman" w:cs="Times New Roman"/>
          <w:b/>
          <w:bCs/>
          <w:sz w:val="24"/>
          <w:szCs w:val="24"/>
          <w:lang w:eastAsia="es-SV"/>
        </w:rPr>
        <w:t>Parte I</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Términos Básicos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Acto administrativo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1.- </w:t>
      </w:r>
      <w:bookmarkStart w:id="3" w:name="concepto"/>
      <w:bookmarkEnd w:id="3"/>
      <w:r w:rsidRPr="00350A98">
        <w:rPr>
          <w:rFonts w:ascii="Times New Roman" w:eastAsia="Times New Roman" w:hAnsi="Times New Roman" w:cs="Times New Roman"/>
          <w:b/>
          <w:bCs/>
          <w:sz w:val="24"/>
          <w:szCs w:val="24"/>
          <w:lang w:eastAsia="es-SV"/>
        </w:rPr>
        <w:t>Concepto y Definición</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Se define como Acto Administrativo la decisión general o especial que, en ejercicio de sus </w:t>
      </w:r>
      <w:hyperlink r:id="rId71" w:history="1">
        <w:r w:rsidRPr="00350A98">
          <w:rPr>
            <w:rFonts w:ascii="Times New Roman" w:eastAsia="Times New Roman" w:hAnsi="Times New Roman" w:cs="Times New Roman"/>
            <w:sz w:val="24"/>
            <w:szCs w:val="24"/>
            <w:lang w:eastAsia="es-SV"/>
          </w:rPr>
          <w:t>funciones</w:t>
        </w:r>
      </w:hyperlink>
      <w:r w:rsidRPr="00350A98">
        <w:rPr>
          <w:rFonts w:ascii="Times New Roman" w:eastAsia="Times New Roman" w:hAnsi="Times New Roman" w:cs="Times New Roman"/>
          <w:sz w:val="24"/>
          <w:szCs w:val="24"/>
          <w:lang w:eastAsia="es-SV"/>
        </w:rPr>
        <w:t xml:space="preserve">, toma la </w:t>
      </w:r>
      <w:hyperlink r:id="rId72" w:history="1">
        <w:r w:rsidRPr="00350A98">
          <w:rPr>
            <w:rFonts w:ascii="Times New Roman" w:eastAsia="Times New Roman" w:hAnsi="Times New Roman" w:cs="Times New Roman"/>
            <w:sz w:val="24"/>
            <w:szCs w:val="24"/>
            <w:lang w:eastAsia="es-SV"/>
          </w:rPr>
          <w:t>autoridad</w:t>
        </w:r>
      </w:hyperlink>
      <w:r w:rsidRPr="00350A98">
        <w:rPr>
          <w:rFonts w:ascii="Times New Roman" w:eastAsia="Times New Roman" w:hAnsi="Times New Roman" w:cs="Times New Roman"/>
          <w:sz w:val="24"/>
          <w:szCs w:val="24"/>
          <w:lang w:eastAsia="es-SV"/>
        </w:rPr>
        <w:t xml:space="preserve"> administrativa, y que afecta a derechos, deberes e intereses de particulares o de entidades públicas.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Dentro de la división tripartita de los Poderes públicos, es el que procede del ejecutivo, a diferencia del acto legislativo (o ley) y del judicial (resolución, providencia, auto o sentencia). Además, la autoridad o el agente ha de obrar como representante de la Administración </w:t>
      </w:r>
      <w:r w:rsidR="00350A98" w:rsidRPr="00350A98">
        <w:rPr>
          <w:rFonts w:ascii="Times New Roman" w:eastAsia="Times New Roman" w:hAnsi="Times New Roman" w:cs="Times New Roman"/>
          <w:sz w:val="24"/>
          <w:szCs w:val="24"/>
          <w:lang w:eastAsia="es-SV"/>
        </w:rPr>
        <w:t>pública</w:t>
      </w:r>
      <w:r w:rsidRPr="00350A98">
        <w:rPr>
          <w:rFonts w:ascii="Times New Roman" w:eastAsia="Times New Roman" w:hAnsi="Times New Roman" w:cs="Times New Roman"/>
          <w:sz w:val="24"/>
          <w:szCs w:val="24"/>
          <w:lang w:eastAsia="es-SV"/>
        </w:rPr>
        <w:t xml:space="preserve"> en tanto que </w:t>
      </w:r>
      <w:hyperlink r:id="rId73" w:history="1">
        <w:r w:rsidRPr="00350A98">
          <w:rPr>
            <w:rFonts w:ascii="Times New Roman" w:eastAsia="Times New Roman" w:hAnsi="Times New Roman" w:cs="Times New Roman"/>
            <w:sz w:val="24"/>
            <w:szCs w:val="24"/>
            <w:lang w:eastAsia="es-SV"/>
          </w:rPr>
          <w:t>persona</w:t>
        </w:r>
      </w:hyperlink>
      <w:r w:rsidRPr="00350A98">
        <w:rPr>
          <w:rFonts w:ascii="Times New Roman" w:eastAsia="Times New Roman" w:hAnsi="Times New Roman" w:cs="Times New Roman"/>
          <w:sz w:val="24"/>
          <w:szCs w:val="24"/>
          <w:lang w:eastAsia="es-SV"/>
        </w:rPr>
        <w:t xml:space="preserve"> de Derecho Público; ya que, de proceder como persona jurídica privada, las relaciones encuadran dentro de las civiles o comunes, con los privilegios que en todo caso se atribuyen al </w:t>
      </w:r>
      <w:hyperlink r:id="rId74" w:history="1">
        <w:r w:rsidRPr="00350A98">
          <w:rPr>
            <w:rFonts w:ascii="Times New Roman" w:eastAsia="Times New Roman" w:hAnsi="Times New Roman" w:cs="Times New Roman"/>
            <w:sz w:val="24"/>
            <w:szCs w:val="24"/>
            <w:lang w:eastAsia="es-SV"/>
          </w:rPr>
          <w:t>Estado</w:t>
        </w:r>
      </w:hyperlink>
      <w:r w:rsidRPr="00350A98">
        <w:rPr>
          <w:rFonts w:ascii="Times New Roman" w:eastAsia="Times New Roman" w:hAnsi="Times New Roman" w:cs="Times New Roman"/>
          <w:sz w:val="24"/>
          <w:szCs w:val="24"/>
          <w:lang w:eastAsia="es-SV"/>
        </w:rPr>
        <w:t xml:space="preserve"> y a otras entidades aun en su aspecto "particular".</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Prácticamente integran actos administrativos todas las resoluciones y disposiciones, verbales o escritas (singularmente éstas, debido a su constancia); sean acuerdos, órdenes, decretos, reglamentos, instrucciones, circulares u ordenanzas que dictan desde los ministros a los alcaldes; y también las corporaciones, como las diputaciones provinciales, los ayuntamientos; pero no los organismos legislativos de las provincias o Estados de una federación.</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Por tanto, de lo anterior resulta que en las definiciones tradicionales del acto administrativo que lo precisan, pura y sistemáticamente, como una declaración de voluntad realizada por la Administración, con el propósito de producir un efecto jurídico, el problema se reduce a determinar qué debe entenderse por Administración: o dicho término se define con un criterio orgánico, identificándose con los órganos de la </w:t>
      </w:r>
      <w:hyperlink r:id="rId75" w:anchor="que" w:history="1">
        <w:r w:rsidRPr="00350A98">
          <w:rPr>
            <w:rFonts w:ascii="Times New Roman" w:eastAsia="Times New Roman" w:hAnsi="Times New Roman" w:cs="Times New Roman"/>
            <w:sz w:val="24"/>
            <w:szCs w:val="24"/>
            <w:lang w:eastAsia="es-SV"/>
          </w:rPr>
          <w:t>Administración Pública</w:t>
        </w:r>
      </w:hyperlink>
      <w:r w:rsidRPr="00350A98">
        <w:rPr>
          <w:rFonts w:ascii="Times New Roman" w:eastAsia="Times New Roman" w:hAnsi="Times New Roman" w:cs="Times New Roman"/>
          <w:sz w:val="24"/>
          <w:szCs w:val="24"/>
          <w:lang w:eastAsia="es-SV"/>
        </w:rPr>
        <w:t xml:space="preserve"> como incorrectamente lo ha hecho el Articulo 7 de la Ley Orgánica de Procedimientos </w:t>
      </w:r>
      <w:r w:rsidRPr="00350A98">
        <w:rPr>
          <w:rFonts w:ascii="Times New Roman" w:eastAsia="Times New Roman" w:hAnsi="Times New Roman" w:cs="Times New Roman"/>
          <w:sz w:val="24"/>
          <w:szCs w:val="24"/>
          <w:lang w:eastAsia="es-SV"/>
        </w:rPr>
        <w:lastRenderedPageBreak/>
        <w:t xml:space="preserve">Administrativos; o dicho término se define con un criterio material, identificándolo con el ejercicio de la </w:t>
      </w:r>
      <w:hyperlink r:id="rId76" w:history="1">
        <w:r w:rsidRPr="00350A98">
          <w:rPr>
            <w:rFonts w:ascii="Times New Roman" w:eastAsia="Times New Roman" w:hAnsi="Times New Roman" w:cs="Times New Roman"/>
            <w:sz w:val="24"/>
            <w:szCs w:val="24"/>
            <w:lang w:eastAsia="es-SV"/>
          </w:rPr>
          <w:t>función</w:t>
        </w:r>
      </w:hyperlink>
      <w:r w:rsidRPr="00350A98">
        <w:rPr>
          <w:rFonts w:ascii="Times New Roman" w:eastAsia="Times New Roman" w:hAnsi="Times New Roman" w:cs="Times New Roman"/>
          <w:sz w:val="24"/>
          <w:szCs w:val="24"/>
          <w:lang w:eastAsia="es-SV"/>
        </w:rPr>
        <w:t xml:space="preserve"> administrativa, lo que también produciría una definición incompleta del acto administrativo; o dicho término se define con criterios combinados de orden material, formal y orgánico.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2.- </w:t>
      </w:r>
      <w:bookmarkStart w:id="4" w:name="clasificacion"/>
      <w:bookmarkEnd w:id="4"/>
      <w:r w:rsidRPr="00350A98">
        <w:rPr>
          <w:rFonts w:ascii="Times New Roman" w:eastAsia="Times New Roman" w:hAnsi="Times New Roman" w:cs="Times New Roman"/>
          <w:b/>
          <w:bCs/>
          <w:sz w:val="24"/>
          <w:szCs w:val="24"/>
          <w:lang w:eastAsia="es-SV"/>
        </w:rPr>
        <w:t>Clasificación de los Actos Administrativos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2.1.- </w:t>
      </w:r>
      <w:bookmarkStart w:id="5" w:name="clasi_efectos"/>
      <w:bookmarkEnd w:id="5"/>
      <w:r w:rsidRPr="00350A98">
        <w:rPr>
          <w:rFonts w:ascii="Times New Roman" w:eastAsia="Times New Roman" w:hAnsi="Times New Roman" w:cs="Times New Roman"/>
          <w:b/>
          <w:bCs/>
          <w:sz w:val="24"/>
          <w:szCs w:val="24"/>
          <w:lang w:eastAsia="es-SV"/>
        </w:rPr>
        <w:t>Los Actos Administrativos según sus efectos: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a)</w:t>
      </w:r>
      <w:r w:rsidRPr="00350A98">
        <w:rPr>
          <w:rFonts w:ascii="Times New Roman" w:eastAsia="Times New Roman" w:hAnsi="Times New Roman" w:cs="Times New Roman"/>
          <w:sz w:val="24"/>
          <w:szCs w:val="24"/>
          <w:lang w:eastAsia="es-SV"/>
        </w:rPr>
        <w:t xml:space="preserve"> Actos Administrativos de efectos generales y de efectos particulares: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En primer lugar, según el </w:t>
      </w:r>
      <w:hyperlink r:id="rId77" w:history="1">
        <w:r w:rsidRPr="00350A98">
          <w:rPr>
            <w:rFonts w:ascii="Times New Roman" w:eastAsia="Times New Roman" w:hAnsi="Times New Roman" w:cs="Times New Roman"/>
            <w:sz w:val="24"/>
            <w:szCs w:val="24"/>
            <w:lang w:eastAsia="es-SV"/>
          </w:rPr>
          <w:t>carácter</w:t>
        </w:r>
      </w:hyperlink>
      <w:r w:rsidRPr="00350A98">
        <w:rPr>
          <w:rFonts w:ascii="Times New Roman" w:eastAsia="Times New Roman" w:hAnsi="Times New Roman" w:cs="Times New Roman"/>
          <w:sz w:val="24"/>
          <w:szCs w:val="24"/>
          <w:lang w:eastAsia="es-SV"/>
        </w:rPr>
        <w:t xml:space="preserve"> normativo o no normativo de actos administrativos, estos se clasifican en actos de efectos generales y actos de efectos particulares. Puede decirse así, que la Ley Orgánica de Procedimientos Administrativos acoge una primera forma de clasificación de los actos administrativos según sus efectos, en el sentido de que clasifica los actos administrativos en actos normativos (de efectos generales) y en actos administrativos no normativos (de efectos particulares). Esta es la clasificación que de acuerdo a lo establecido en la Ley Orgánica de la Corte Suprema de </w:t>
      </w:r>
      <w:hyperlink r:id="rId78" w:history="1">
        <w:r w:rsidRPr="00350A98">
          <w:rPr>
            <w:rFonts w:ascii="Times New Roman" w:eastAsia="Times New Roman" w:hAnsi="Times New Roman" w:cs="Times New Roman"/>
            <w:sz w:val="24"/>
            <w:szCs w:val="24"/>
            <w:lang w:eastAsia="es-SV"/>
          </w:rPr>
          <w:t>Justicia</w:t>
        </w:r>
      </w:hyperlink>
      <w:r w:rsidRPr="00350A98">
        <w:rPr>
          <w:rFonts w:ascii="Times New Roman" w:eastAsia="Times New Roman" w:hAnsi="Times New Roman" w:cs="Times New Roman"/>
          <w:sz w:val="24"/>
          <w:szCs w:val="24"/>
          <w:lang w:eastAsia="es-SV"/>
        </w:rPr>
        <w:t xml:space="preserve">, permite distinguir los actos administrativos de efectos generales de los actos administrativos de efectos particulares. Los primeros son aquellos de contenido normativo, es decir, que crean normas que integran el Ordenamiento Jurídico; en </w:t>
      </w:r>
      <w:hyperlink r:id="rId79" w:history="1">
        <w:r w:rsidRPr="00350A98">
          <w:rPr>
            <w:rFonts w:ascii="Times New Roman" w:eastAsia="Times New Roman" w:hAnsi="Times New Roman" w:cs="Times New Roman"/>
            <w:sz w:val="24"/>
            <w:szCs w:val="24"/>
            <w:lang w:eastAsia="es-SV"/>
          </w:rPr>
          <w:t>cambio</w:t>
        </w:r>
      </w:hyperlink>
      <w:r w:rsidRPr="00350A98">
        <w:rPr>
          <w:rFonts w:ascii="Times New Roman" w:eastAsia="Times New Roman" w:hAnsi="Times New Roman" w:cs="Times New Roman"/>
          <w:sz w:val="24"/>
          <w:szCs w:val="24"/>
          <w:lang w:eastAsia="es-SV"/>
        </w:rPr>
        <w:t>, los segundos, los actos administrativos de efectos particulares, son aquellos que contienen una decisión no normativa, sea que se aplique a un sujeto o a muchos sujetos de derecho. La Ley Orgánica de Procedimientos Administrativos puede decirse que identifica los actos administrativos de efectos generales, con los que ella califica en el Artículo 13 como "actos o disposiciones administrativas de carácter general" y los actos administrativos de efectos particulares a los que la misma norma califica como actos administrativos "de carácter particular". En esta norma, al prescribir que un acto administrativo de carácter particular no puede vulnerar lo establecido en una "disposición administrativa de carácter general, lo que está señalando es que un acto de efectos particulares (de contenido no normativo) no puede vulnerar un acto normativo o de efectos generales, acogiéndose, en este Artículo 13, el principio de la inderogabilidad singular de los reglamentos o de los actos administrativos de efectos generales.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Por tanto, puede decirse que, en el artículo 13 de la Ley está la clave para clasificar los actos administrativos, según su contenido o efectos según que sean normativos o no normativos, identificándose los actos de efectos generales, es decir, de contenido o carácter general, con los actos normativos, y en consecuencia los actos de efectos particulares o de contenido o carácter particular, con aquellos que no tienen contenido normativo.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b)</w:t>
      </w:r>
      <w:r w:rsidRPr="00350A98">
        <w:rPr>
          <w:rFonts w:ascii="Times New Roman" w:eastAsia="Times New Roman" w:hAnsi="Times New Roman" w:cs="Times New Roman"/>
          <w:sz w:val="24"/>
          <w:szCs w:val="24"/>
          <w:lang w:eastAsia="es-SV"/>
        </w:rPr>
        <w:t xml:space="preserve"> Actos Administrativos generales e individuales: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Puede decirse que la Ley Orgánica acoge la clasificación de los actos administrativos, según sus destinatarios, al distinguir los actos administrativos generales de los actos administrativos individuales. Los actos administrativos generales son aquellos que interesan a una pluralidad de sujetos de derecho, sea formado por un número indeterminado de personas o un número determinado; en cambio, los actos administrativos individuales, </w:t>
      </w:r>
      <w:r w:rsidRPr="00350A98">
        <w:rPr>
          <w:rFonts w:ascii="Times New Roman" w:eastAsia="Times New Roman" w:hAnsi="Times New Roman" w:cs="Times New Roman"/>
          <w:sz w:val="24"/>
          <w:szCs w:val="24"/>
          <w:lang w:eastAsia="es-SV"/>
        </w:rPr>
        <w:lastRenderedPageBreak/>
        <w:t xml:space="preserve">son aquellos que interesan a un solo sujeto de derecho. Esta distinción estimamos que se acoge en el artículo 72 de la Ley Orgánica al exigirse que también sean publicados en la Gaceta Oficial de la República de Venezuela, aquellos actos administrativos que interesen a un número indeterminado de personas, que no sean necesariamente actos normativos o de carácter general. Es decir, esta norma establece indirectamente la diferencia entre el acto de efectos generales o de contenido normativo y el acto general, el cual aun cuando pueda no tener contenido normativo, interese a un número indeterminado de personas. En estos casos, el acto es general porque interesa a un número indeterminado de personas, y no porque tenga necesariamente un contenido normativo. Por supuesto, también el acto general no normativo, puede tener por destinatarios a un número determinado de </w:t>
      </w:r>
      <w:proofErr w:type="gramStart"/>
      <w:r w:rsidRPr="00350A98">
        <w:rPr>
          <w:rFonts w:ascii="Times New Roman" w:eastAsia="Times New Roman" w:hAnsi="Times New Roman" w:cs="Times New Roman"/>
          <w:sz w:val="24"/>
          <w:szCs w:val="24"/>
          <w:lang w:eastAsia="es-SV"/>
        </w:rPr>
        <w:t>personas .</w:t>
      </w:r>
      <w:proofErr w:type="gramEnd"/>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El acto individual, al contrario, es el acto destinado a un solo sujeto de derecho, el cual es, además, un acto de efectos particulares, de acuerdo a la clasificación anterior.</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2.2.- </w:t>
      </w:r>
      <w:bookmarkStart w:id="6" w:name="contenido"/>
      <w:bookmarkEnd w:id="6"/>
      <w:r w:rsidRPr="00350A98">
        <w:rPr>
          <w:rFonts w:ascii="Times New Roman" w:eastAsia="Times New Roman" w:hAnsi="Times New Roman" w:cs="Times New Roman"/>
          <w:b/>
          <w:bCs/>
          <w:sz w:val="24"/>
          <w:szCs w:val="24"/>
          <w:lang w:eastAsia="es-SV"/>
        </w:rPr>
        <w:t>Los Actos Administrativos según su contenido: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a)</w:t>
      </w:r>
      <w:r w:rsidRPr="00350A98">
        <w:rPr>
          <w:rFonts w:ascii="Times New Roman" w:eastAsia="Times New Roman" w:hAnsi="Times New Roman" w:cs="Times New Roman"/>
          <w:sz w:val="24"/>
          <w:szCs w:val="24"/>
          <w:lang w:eastAsia="es-SV"/>
        </w:rPr>
        <w:t xml:space="preserve"> Actos definitivos y actos de trámite:</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En primer lugar, puede distinguirse el acto que pone fin al asunto administrativo, en cuyo caso sería un acto definitivo, del acto de trámite, que no pone fin al procedimiento ni al asunto, sino que, en general, tiene carácter preparatorio. Esta clasificación de los actos administrativos según el contenido, se deduce de los Artículos 9, 62 y 85 de la Ley.</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En efecto, el Artículo 9 establece un principio general, y es que todos los actos administrativos de carácter particular, es decir, de efectos particulares, deben ser motivados, salvo los actos de simple trámite. Distingue aquí, por tanto, la Ley, el acto administrativo de trámite, el cual se opone, por supuesto, al acto administrativo definitivo.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En definitiva, la distinción, según el contenido de la decisión, se refiere a que el acto administrativo definitivo es el que pone fin a un asunto y en cambio, el acto administrativo de trámite, es el de carácter preparatorio para el acto definitivo.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b)</w:t>
      </w:r>
      <w:r w:rsidRPr="00350A98">
        <w:rPr>
          <w:rFonts w:ascii="Times New Roman" w:eastAsia="Times New Roman" w:hAnsi="Times New Roman" w:cs="Times New Roman"/>
          <w:sz w:val="24"/>
          <w:szCs w:val="24"/>
          <w:lang w:eastAsia="es-SV"/>
        </w:rPr>
        <w:t xml:space="preserve"> Actos creadores de derechos o que establecen obligaciones: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Otra distinción que la Ley prevé respecto de los actos administrativos y que también se refiere a su contenido, es la que se refiere al acto creador de derechos subjetivos o de intereses personales y legítimos a favor de los particulares, regulados en los Artículos 19, ordinal 2~ y 82 de la Ley, y al acto administrativo que no crea derechos o intereses personales, legítimos y directos a favor de particulares, también regulado en esos mismos Artículos 19, ordinal 2~ y 82 de la Ley. Asimismo, según el contenido, la Ley establece la posibilidad de que se trate de actos que en lugar de crear derechos a favor de particulares, lo que establezcan sean obligaciones a cargo de particulares, y así se los regula en el Artículo 70 de la Ley.</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2.3.- </w:t>
      </w:r>
      <w:bookmarkStart w:id="7" w:name="voluntad"/>
      <w:bookmarkEnd w:id="7"/>
      <w:r w:rsidRPr="00350A98">
        <w:rPr>
          <w:rFonts w:ascii="Times New Roman" w:eastAsia="Times New Roman" w:hAnsi="Times New Roman" w:cs="Times New Roman"/>
          <w:b/>
          <w:bCs/>
          <w:sz w:val="24"/>
          <w:szCs w:val="24"/>
          <w:lang w:eastAsia="es-SV"/>
        </w:rPr>
        <w:t>Los actos administrativos según la manifestación de voluntad: actos administrativos expresos y tácitos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lastRenderedPageBreak/>
        <w:t>La manifestación de voluntad que produce el acto administrativo, conforme al Artículo 18, debe ser expresa y formal, conteniendo el acto una serie de requisitos que deben manifestarse por escrito. Por tanto, el acto administrativo que regula la Ley Orgánica de Procedimientos Administrativos, en principio, es un acto administrativo expreso formalizado según el Artículo 18. Sin embargo, la Ley admite la figura de la manifestación de voluntad tácita de la Administración, derivada del silencio administrativo. Así se establece expresamente en el Artículo 4 de la Ley Orgánica, cuando se prevé que en los casos en los cuales un órgano de la Administración Pública no resolviera un asunto o un recurso dentro de los lapsos que prevé la misma Ley, y que están consagrados para los asuntos o peticiones en los Artículo 5, 60 y 67 y en materia de recursos administrativos en los Artículos 91, 94 y 99, se considera que ha resuelto negativamente pudiendo el interesado intentar el recurso inmediato siguiente. Por tanto, la Ley Orgánica de Procedimientos Administrativos en el Artículo 4, consagra el acto administrativo tácito de contenido negativo, derivado del transcurso del tiempo, es decir, del silencio administrativo.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2.4.- </w:t>
      </w:r>
      <w:bookmarkStart w:id="8" w:name="impugna"/>
      <w:bookmarkEnd w:id="8"/>
      <w:r w:rsidRPr="00350A98">
        <w:rPr>
          <w:rFonts w:ascii="Times New Roman" w:eastAsia="Times New Roman" w:hAnsi="Times New Roman" w:cs="Times New Roman"/>
          <w:b/>
          <w:bCs/>
          <w:sz w:val="24"/>
          <w:szCs w:val="24"/>
          <w:lang w:eastAsia="es-SV"/>
        </w:rPr>
        <w:t xml:space="preserve">Los actos administrativos según su </w:t>
      </w:r>
      <w:proofErr w:type="spellStart"/>
      <w:r w:rsidRPr="00350A98">
        <w:rPr>
          <w:rFonts w:ascii="Times New Roman" w:eastAsia="Times New Roman" w:hAnsi="Times New Roman" w:cs="Times New Roman"/>
          <w:b/>
          <w:bCs/>
          <w:sz w:val="24"/>
          <w:szCs w:val="24"/>
          <w:lang w:eastAsia="es-SV"/>
        </w:rPr>
        <w:t>impugnabilidad</w:t>
      </w:r>
      <w:proofErr w:type="spellEnd"/>
      <w:r w:rsidRPr="00350A98">
        <w:rPr>
          <w:rFonts w:ascii="Times New Roman" w:eastAsia="Times New Roman" w:hAnsi="Times New Roman" w:cs="Times New Roman"/>
          <w:b/>
          <w:bCs/>
          <w:sz w:val="24"/>
          <w:szCs w:val="24"/>
          <w:lang w:eastAsia="es-SV"/>
        </w:rPr>
        <w:t>: Los actos administrativos firmes: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Otra clasificación de los actos administrativos que resulta de la Ley, se refiere a la </w:t>
      </w:r>
      <w:proofErr w:type="spellStart"/>
      <w:r w:rsidRPr="00350A98">
        <w:rPr>
          <w:rFonts w:ascii="Times New Roman" w:eastAsia="Times New Roman" w:hAnsi="Times New Roman" w:cs="Times New Roman"/>
          <w:sz w:val="24"/>
          <w:szCs w:val="24"/>
          <w:lang w:eastAsia="es-SV"/>
        </w:rPr>
        <w:t>impugnabilidad</w:t>
      </w:r>
      <w:proofErr w:type="spellEnd"/>
      <w:r w:rsidRPr="00350A98">
        <w:rPr>
          <w:rFonts w:ascii="Times New Roman" w:eastAsia="Times New Roman" w:hAnsi="Times New Roman" w:cs="Times New Roman"/>
          <w:sz w:val="24"/>
          <w:szCs w:val="24"/>
          <w:lang w:eastAsia="es-SV"/>
        </w:rPr>
        <w:t xml:space="preserve"> o no de los actos administrativos, y así se distingue el acto administrativo firme de aquel que no es firme, porque aún puede ser impugnado. El acto que no es firme es el que puede ser impugnado, sea por vía administrativa a través de los recursos administrativos regulados en el Artículo 85 y siguientes, sea por vía contencioso-administrativa. En cambio, el acto firme, es el acto que ya no puede ser impugnado por las vías ordinarias de recurso, y sobre el cual el único recurso que cabe, es el recurso de revisión. En ese sentido, el Articulo 97 de la Ley, al regular el recurso de revisión, señala que éste sólo procede contra los actos administrativos firmes, es decir, contra aquellos que no fueron impugnados en su oportunidad, y que vencidos los lapsos de impugnación, son actos administrativos inimpugnables.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2.5.- </w:t>
      </w:r>
      <w:bookmarkStart w:id="9" w:name="ejecucion"/>
      <w:bookmarkEnd w:id="9"/>
      <w:r w:rsidRPr="00350A98">
        <w:rPr>
          <w:rFonts w:ascii="Times New Roman" w:eastAsia="Times New Roman" w:hAnsi="Times New Roman" w:cs="Times New Roman"/>
          <w:b/>
          <w:bCs/>
          <w:sz w:val="24"/>
          <w:szCs w:val="24"/>
          <w:lang w:eastAsia="es-SV"/>
        </w:rPr>
        <w:t>Los actos administrativos según su ejecución:</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Por último, también en materia de clasificación de los actos administrativos, debe señalarse una clasificación según la ejecución y así se distingue el acto material de ejecución, del acto administrativo formal. El Artículo 78 de la Ley, en efecto, habla de actos </w:t>
      </w:r>
      <w:hyperlink r:id="rId80" w:history="1">
        <w:r w:rsidRPr="00350A98">
          <w:rPr>
            <w:rFonts w:ascii="Times New Roman" w:eastAsia="Times New Roman" w:hAnsi="Times New Roman" w:cs="Times New Roman"/>
            <w:sz w:val="24"/>
            <w:szCs w:val="24"/>
            <w:lang w:eastAsia="es-SV"/>
          </w:rPr>
          <w:t>materiales</w:t>
        </w:r>
      </w:hyperlink>
      <w:r w:rsidRPr="00350A98">
        <w:rPr>
          <w:rFonts w:ascii="Times New Roman" w:eastAsia="Times New Roman" w:hAnsi="Times New Roman" w:cs="Times New Roman"/>
          <w:sz w:val="24"/>
          <w:szCs w:val="24"/>
          <w:lang w:eastAsia="es-SV"/>
        </w:rPr>
        <w:t xml:space="preserve"> de ejecución que puedan menoscabar o perturbar los derechos de los particulares, los cuales no pueden realizarse sin que exista previamente un acto administrativo que sirva de fundamento a dichos actos materiales. Puede decirse en este sentido, que el acto material de ejecución previsto en el </w:t>
      </w:r>
      <w:proofErr w:type="gramStart"/>
      <w:r w:rsidRPr="00350A98">
        <w:rPr>
          <w:rFonts w:ascii="Times New Roman" w:eastAsia="Times New Roman" w:hAnsi="Times New Roman" w:cs="Times New Roman"/>
          <w:sz w:val="24"/>
          <w:szCs w:val="24"/>
          <w:lang w:eastAsia="es-SV"/>
        </w:rPr>
        <w:t>Articulo</w:t>
      </w:r>
      <w:proofErr w:type="gramEnd"/>
      <w:r w:rsidRPr="00350A98">
        <w:rPr>
          <w:rFonts w:ascii="Times New Roman" w:eastAsia="Times New Roman" w:hAnsi="Times New Roman" w:cs="Times New Roman"/>
          <w:sz w:val="24"/>
          <w:szCs w:val="24"/>
          <w:lang w:eastAsia="es-SV"/>
        </w:rPr>
        <w:t xml:space="preserve"> 78, se identifica con el acto de ejecución que regula el Artículo 8 de la Ley.</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3.- </w:t>
      </w:r>
      <w:bookmarkStart w:id="10" w:name="nulidad"/>
      <w:bookmarkEnd w:id="10"/>
      <w:r w:rsidRPr="00350A98">
        <w:rPr>
          <w:rFonts w:ascii="Times New Roman" w:eastAsia="Times New Roman" w:hAnsi="Times New Roman" w:cs="Times New Roman"/>
          <w:b/>
          <w:bCs/>
          <w:sz w:val="24"/>
          <w:szCs w:val="24"/>
          <w:lang w:eastAsia="es-SV"/>
        </w:rPr>
        <w:t>Nulidad del Acto Administrativo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La nulidad es consecuencia de un vicio en los elementos constitutivos del acto. En el derecho administrativo el particular o administrado sólo puede pedir la nulidad si está legitimado, es decir solamente en los casos en que el acto afecte sus derechos subjetivos o </w:t>
      </w:r>
      <w:r w:rsidRPr="00350A98">
        <w:rPr>
          <w:rFonts w:ascii="Times New Roman" w:eastAsia="Times New Roman" w:hAnsi="Times New Roman" w:cs="Times New Roman"/>
          <w:sz w:val="24"/>
          <w:szCs w:val="24"/>
          <w:lang w:eastAsia="es-SV"/>
        </w:rPr>
        <w:lastRenderedPageBreak/>
        <w:t>intereses legítimos. Los actos administrativos son regulares o irregulares. Los regulares son anulables, es decir que si tienen vicios, éstos son subsanables. Los irregulares son los que están gravemente viciados y su nulidad es absoluta e insanable. Por lo tanto tendremos: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3.1.- </w:t>
      </w:r>
      <w:bookmarkStart w:id="11" w:name="nu_absoluta"/>
      <w:bookmarkEnd w:id="11"/>
      <w:r w:rsidRPr="00350A98">
        <w:rPr>
          <w:rFonts w:ascii="Times New Roman" w:eastAsia="Times New Roman" w:hAnsi="Times New Roman" w:cs="Times New Roman"/>
          <w:b/>
          <w:bCs/>
          <w:sz w:val="24"/>
          <w:szCs w:val="24"/>
          <w:lang w:eastAsia="es-SV"/>
        </w:rPr>
        <w:t>Nulidad absoluta</w:t>
      </w:r>
      <w:r w:rsidRPr="00350A98">
        <w:rPr>
          <w:rFonts w:ascii="Times New Roman" w:eastAsia="Times New Roman" w:hAnsi="Times New Roman" w:cs="Times New Roman"/>
          <w:sz w:val="24"/>
          <w:szCs w:val="24"/>
          <w:lang w:eastAsia="es-SV"/>
        </w:rPr>
        <w:t>: Los actos nulos de nulidad absoluta no pueden sanearse. Los vicios que tornan nulo de nulidad absoluta un acto administrativo pueden ser de dos tipos:</w:t>
      </w:r>
    </w:p>
    <w:p w:rsidR="00AA23E3" w:rsidRPr="00350A98" w:rsidRDefault="00AA23E3" w:rsidP="00350A98">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Vicios generales de los actos jurídicos</w:t>
      </w:r>
      <w:r w:rsidRPr="00350A98">
        <w:rPr>
          <w:rFonts w:ascii="Times New Roman" w:eastAsia="Times New Roman" w:hAnsi="Times New Roman" w:cs="Times New Roman"/>
          <w:b/>
          <w:bCs/>
          <w:sz w:val="24"/>
          <w:szCs w:val="24"/>
          <w:lang w:eastAsia="es-SV"/>
        </w:rPr>
        <w:t>:</w:t>
      </w:r>
    </w:p>
    <w:p w:rsidR="00AA23E3" w:rsidRPr="00350A98" w:rsidRDefault="00AA23E3" w:rsidP="00350A9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SV"/>
        </w:rPr>
      </w:pPr>
    </w:p>
    <w:p w:rsidR="00AA23E3" w:rsidRPr="00350A98" w:rsidRDefault="00AA23E3" w:rsidP="00350A9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i/>
          <w:iCs/>
          <w:sz w:val="24"/>
          <w:szCs w:val="24"/>
          <w:lang w:eastAsia="es-SV"/>
        </w:rPr>
        <w:t>Error esencial</w:t>
      </w:r>
      <w:r w:rsidRPr="00350A98">
        <w:rPr>
          <w:rFonts w:ascii="Times New Roman" w:eastAsia="Times New Roman" w:hAnsi="Times New Roman" w:cs="Times New Roman"/>
          <w:sz w:val="24"/>
          <w:szCs w:val="24"/>
          <w:lang w:eastAsia="es-SV"/>
        </w:rPr>
        <w:t>: Cuando se excluye la voluntad de la Administración (error en la persona, error en el objeto).</w:t>
      </w:r>
    </w:p>
    <w:p w:rsidR="00AA23E3" w:rsidRPr="00350A98" w:rsidRDefault="00AA23E3" w:rsidP="00350A9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i/>
          <w:iCs/>
          <w:sz w:val="24"/>
          <w:szCs w:val="24"/>
          <w:lang w:eastAsia="es-SV"/>
        </w:rPr>
        <w:t>Dolo</w:t>
      </w:r>
      <w:r w:rsidRPr="00350A98">
        <w:rPr>
          <w:rFonts w:ascii="Times New Roman" w:eastAsia="Times New Roman" w:hAnsi="Times New Roman" w:cs="Times New Roman"/>
          <w:sz w:val="24"/>
          <w:szCs w:val="24"/>
          <w:lang w:eastAsia="es-SV"/>
        </w:rPr>
        <w:t xml:space="preserve">: El dolo es toda </w:t>
      </w:r>
      <w:proofErr w:type="spellStart"/>
      <w:r w:rsidRPr="00350A98">
        <w:rPr>
          <w:rFonts w:ascii="Times New Roman" w:eastAsia="Times New Roman" w:hAnsi="Times New Roman" w:cs="Times New Roman"/>
          <w:sz w:val="24"/>
          <w:szCs w:val="24"/>
          <w:lang w:eastAsia="es-SV"/>
        </w:rPr>
        <w:t>aseción</w:t>
      </w:r>
      <w:proofErr w:type="spellEnd"/>
      <w:r w:rsidRPr="00350A98">
        <w:rPr>
          <w:rFonts w:ascii="Times New Roman" w:eastAsia="Times New Roman" w:hAnsi="Times New Roman" w:cs="Times New Roman"/>
          <w:sz w:val="24"/>
          <w:szCs w:val="24"/>
          <w:lang w:eastAsia="es-SV"/>
        </w:rPr>
        <w:t xml:space="preserve"> de lo que es falso o disimulación de lo que es verdadero. El dolo difiere del error en que es intencional. Para que el dolo ocasione la invalidez del acto administrativo debe ser grave y determinante de la </w:t>
      </w:r>
      <w:hyperlink r:id="rId81" w:history="1">
        <w:r w:rsidRPr="00350A98">
          <w:rPr>
            <w:rFonts w:ascii="Times New Roman" w:eastAsia="Times New Roman" w:hAnsi="Times New Roman" w:cs="Times New Roman"/>
            <w:sz w:val="24"/>
            <w:szCs w:val="24"/>
            <w:lang w:eastAsia="es-SV"/>
          </w:rPr>
          <w:t>acción</w:t>
        </w:r>
      </w:hyperlink>
      <w:r w:rsidRPr="00350A98">
        <w:rPr>
          <w:rFonts w:ascii="Times New Roman" w:eastAsia="Times New Roman" w:hAnsi="Times New Roman" w:cs="Times New Roman"/>
          <w:sz w:val="24"/>
          <w:szCs w:val="24"/>
          <w:lang w:eastAsia="es-SV"/>
        </w:rPr>
        <w:t xml:space="preserve"> del agente. Sea que el dolo fuera propio del agente o del administrado o de ambos, el acto administrativo resultará nulo de nulidad absoluta.</w:t>
      </w:r>
    </w:p>
    <w:p w:rsidR="00AA23E3" w:rsidRPr="00350A98" w:rsidRDefault="00AA23E3" w:rsidP="00350A9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i/>
          <w:iCs/>
          <w:sz w:val="24"/>
          <w:szCs w:val="24"/>
          <w:lang w:eastAsia="es-SV"/>
        </w:rPr>
        <w:t xml:space="preserve">Violencia </w:t>
      </w:r>
      <w:hyperlink r:id="rId82" w:history="1">
        <w:r w:rsidRPr="00350A98">
          <w:rPr>
            <w:rFonts w:ascii="Times New Roman" w:eastAsia="Times New Roman" w:hAnsi="Times New Roman" w:cs="Times New Roman"/>
            <w:b/>
            <w:bCs/>
            <w:i/>
            <w:iCs/>
            <w:sz w:val="24"/>
            <w:szCs w:val="24"/>
            <w:lang w:eastAsia="es-SV"/>
          </w:rPr>
          <w:t>física</w:t>
        </w:r>
      </w:hyperlink>
      <w:r w:rsidRPr="00350A98">
        <w:rPr>
          <w:rFonts w:ascii="Times New Roman" w:eastAsia="Times New Roman" w:hAnsi="Times New Roman" w:cs="Times New Roman"/>
          <w:b/>
          <w:bCs/>
          <w:i/>
          <w:iCs/>
          <w:sz w:val="24"/>
          <w:szCs w:val="24"/>
          <w:lang w:eastAsia="es-SV"/>
        </w:rPr>
        <w:t xml:space="preserve"> o moral</w:t>
      </w:r>
      <w:r w:rsidRPr="00350A98">
        <w:rPr>
          <w:rFonts w:ascii="Times New Roman" w:eastAsia="Times New Roman" w:hAnsi="Times New Roman" w:cs="Times New Roman"/>
          <w:sz w:val="24"/>
          <w:szCs w:val="24"/>
          <w:lang w:eastAsia="es-SV"/>
        </w:rPr>
        <w:t xml:space="preserve">: La </w:t>
      </w:r>
      <w:hyperlink r:id="rId83" w:history="1">
        <w:r w:rsidRPr="00350A98">
          <w:rPr>
            <w:rFonts w:ascii="Times New Roman" w:eastAsia="Times New Roman" w:hAnsi="Times New Roman" w:cs="Times New Roman"/>
            <w:sz w:val="24"/>
            <w:szCs w:val="24"/>
            <w:lang w:eastAsia="es-SV"/>
          </w:rPr>
          <w:t>violencia</w:t>
        </w:r>
      </w:hyperlink>
      <w:r w:rsidRPr="00350A98">
        <w:rPr>
          <w:rFonts w:ascii="Times New Roman" w:eastAsia="Times New Roman" w:hAnsi="Times New Roman" w:cs="Times New Roman"/>
          <w:sz w:val="24"/>
          <w:szCs w:val="24"/>
          <w:lang w:eastAsia="es-SV"/>
        </w:rPr>
        <w:t xml:space="preserve"> que se ejerce sobre el funcionario puede ser física o </w:t>
      </w:r>
      <w:hyperlink r:id="rId84" w:history="1">
        <w:r w:rsidRPr="00350A98">
          <w:rPr>
            <w:rFonts w:ascii="Times New Roman" w:eastAsia="Times New Roman" w:hAnsi="Times New Roman" w:cs="Times New Roman"/>
            <w:sz w:val="24"/>
            <w:szCs w:val="24"/>
            <w:lang w:eastAsia="es-SV"/>
          </w:rPr>
          <w:t>moral</w:t>
        </w:r>
      </w:hyperlink>
      <w:r w:rsidRPr="00350A98">
        <w:rPr>
          <w:rFonts w:ascii="Times New Roman" w:eastAsia="Times New Roman" w:hAnsi="Times New Roman" w:cs="Times New Roman"/>
          <w:sz w:val="24"/>
          <w:szCs w:val="24"/>
          <w:lang w:eastAsia="es-SV"/>
        </w:rPr>
        <w:t xml:space="preserve">, aun cuando esta última va acompañada de </w:t>
      </w:r>
      <w:hyperlink r:id="rId85" w:anchor="acti" w:history="1">
        <w:r w:rsidRPr="00350A98">
          <w:rPr>
            <w:rFonts w:ascii="Times New Roman" w:eastAsia="Times New Roman" w:hAnsi="Times New Roman" w:cs="Times New Roman"/>
            <w:sz w:val="24"/>
            <w:szCs w:val="24"/>
            <w:lang w:eastAsia="es-SV"/>
          </w:rPr>
          <w:t>actitudes</w:t>
        </w:r>
      </w:hyperlink>
      <w:r w:rsidRPr="00350A98">
        <w:rPr>
          <w:rFonts w:ascii="Times New Roman" w:eastAsia="Times New Roman" w:hAnsi="Times New Roman" w:cs="Times New Roman"/>
          <w:sz w:val="24"/>
          <w:szCs w:val="24"/>
          <w:lang w:eastAsia="es-SV"/>
        </w:rPr>
        <w:t xml:space="preserve"> que pueden hacer presumir una violencia física. En uno u otro supuesto de violencia ejercida sobre el agente, el acto resultará nulo de nulidad absoluta si, a causa de ello, la voluntad de la Administración ha quedado excluida.</w:t>
      </w:r>
    </w:p>
    <w:p w:rsidR="00AA23E3" w:rsidRPr="00350A98" w:rsidRDefault="00AA23E3" w:rsidP="00350A98">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i/>
          <w:iCs/>
          <w:sz w:val="24"/>
          <w:szCs w:val="24"/>
          <w:lang w:eastAsia="es-SV"/>
        </w:rPr>
        <w:t>Simulación absoluta</w:t>
      </w:r>
      <w:r w:rsidRPr="00350A98">
        <w:rPr>
          <w:rFonts w:ascii="Times New Roman" w:eastAsia="Times New Roman" w:hAnsi="Times New Roman" w:cs="Times New Roman"/>
          <w:sz w:val="24"/>
          <w:szCs w:val="24"/>
          <w:lang w:eastAsia="es-SV"/>
        </w:rPr>
        <w:t>: Cuando ninguno de los elementos resultan veraces.</w:t>
      </w:r>
    </w:p>
    <w:p w:rsidR="00AA23E3" w:rsidRPr="00350A98" w:rsidRDefault="00AA23E3" w:rsidP="00350A98">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Vicios específicos de los actos administrativos:</w:t>
      </w:r>
    </w:p>
    <w:p w:rsidR="00AA23E3" w:rsidRPr="00350A98" w:rsidRDefault="00AA23E3" w:rsidP="00350A98">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s-SV"/>
        </w:rPr>
      </w:pPr>
    </w:p>
    <w:p w:rsidR="00AA23E3" w:rsidRPr="00350A98" w:rsidRDefault="00AA23E3" w:rsidP="00350A98">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i/>
          <w:iCs/>
          <w:sz w:val="24"/>
          <w:szCs w:val="24"/>
          <w:lang w:eastAsia="es-SV"/>
        </w:rPr>
        <w:t>Incompetencia</w:t>
      </w:r>
      <w:r w:rsidRPr="00350A98">
        <w:rPr>
          <w:rFonts w:ascii="Times New Roman" w:eastAsia="Times New Roman" w:hAnsi="Times New Roman" w:cs="Times New Roman"/>
          <w:sz w:val="24"/>
          <w:szCs w:val="24"/>
          <w:lang w:eastAsia="es-SV"/>
        </w:rPr>
        <w:t>: Puede ser por razón de:</w:t>
      </w:r>
    </w:p>
    <w:p w:rsidR="00AA23E3" w:rsidRPr="00350A98" w:rsidRDefault="00AA23E3" w:rsidP="00350A98">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i/>
          <w:iCs/>
          <w:sz w:val="24"/>
          <w:szCs w:val="24"/>
          <w:lang w:eastAsia="es-SV"/>
        </w:rPr>
        <w:t>territorio</w:t>
      </w:r>
      <w:r w:rsidRPr="00350A98">
        <w:rPr>
          <w:rFonts w:ascii="Times New Roman" w:eastAsia="Times New Roman" w:hAnsi="Times New Roman" w:cs="Times New Roman"/>
          <w:sz w:val="24"/>
          <w:szCs w:val="24"/>
          <w:lang w:eastAsia="es-SV"/>
        </w:rPr>
        <w:t xml:space="preserve">: Se produce si el órgano actuante excede el ámbito físico dentro del cual debe ejercer su </w:t>
      </w:r>
      <w:hyperlink r:id="rId86" w:history="1">
        <w:r w:rsidRPr="00350A98">
          <w:rPr>
            <w:rFonts w:ascii="Times New Roman" w:eastAsia="Times New Roman" w:hAnsi="Times New Roman" w:cs="Times New Roman"/>
            <w:sz w:val="24"/>
            <w:szCs w:val="24"/>
            <w:lang w:eastAsia="es-SV"/>
          </w:rPr>
          <w:t>competencia</w:t>
        </w:r>
      </w:hyperlink>
      <w:r w:rsidRPr="00350A98">
        <w:rPr>
          <w:rFonts w:ascii="Times New Roman" w:eastAsia="Times New Roman" w:hAnsi="Times New Roman" w:cs="Times New Roman"/>
          <w:sz w:val="24"/>
          <w:szCs w:val="24"/>
          <w:lang w:eastAsia="es-SV"/>
        </w:rPr>
        <w:t>.</w:t>
      </w:r>
    </w:p>
    <w:p w:rsidR="00AA23E3" w:rsidRPr="00350A98" w:rsidRDefault="00AA23E3" w:rsidP="00350A98">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i/>
          <w:iCs/>
          <w:sz w:val="24"/>
          <w:szCs w:val="24"/>
          <w:lang w:eastAsia="es-SV"/>
        </w:rPr>
        <w:t>materia</w:t>
      </w:r>
      <w:r w:rsidRPr="00350A98">
        <w:rPr>
          <w:rFonts w:ascii="Times New Roman" w:eastAsia="Times New Roman" w:hAnsi="Times New Roman" w:cs="Times New Roman"/>
          <w:sz w:val="24"/>
          <w:szCs w:val="24"/>
          <w:lang w:eastAsia="es-SV"/>
        </w:rPr>
        <w:t>: El órgano administrativo debe realizar las funciones que específicamente le competen, debe actuar dentro de la esfera de competencia que le corresponde. La competencia de cada órgano de la Administración Pública está señalada por la norma. Si un órgano administrativo dictara un acto con contenido judicial, o si invadiera la esfera de atribuciones pertenecientes a otro órgano de la Administración, dicho acto sería nulo de nulidad absoluta.</w:t>
      </w:r>
    </w:p>
    <w:p w:rsidR="00AA23E3" w:rsidRPr="00350A98" w:rsidRDefault="00AA23E3" w:rsidP="00350A98">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i/>
          <w:iCs/>
          <w:sz w:val="24"/>
          <w:szCs w:val="24"/>
          <w:lang w:eastAsia="es-SV"/>
        </w:rPr>
        <w:t>tiempo</w:t>
      </w:r>
      <w:r w:rsidRPr="00350A98">
        <w:rPr>
          <w:rFonts w:ascii="Times New Roman" w:eastAsia="Times New Roman" w:hAnsi="Times New Roman" w:cs="Times New Roman"/>
          <w:sz w:val="24"/>
          <w:szCs w:val="24"/>
          <w:lang w:eastAsia="es-SV"/>
        </w:rPr>
        <w:t>: Se produce si el agente decide antes (todavía no asumió) o después (ya cesó en sus funciones) del tiempo en que su decisión hubiera sido válidamente posible.</w:t>
      </w:r>
    </w:p>
    <w:p w:rsidR="00AA23E3" w:rsidRPr="00350A98" w:rsidRDefault="00AA23E3" w:rsidP="00350A98">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i/>
          <w:iCs/>
          <w:sz w:val="24"/>
          <w:szCs w:val="24"/>
          <w:lang w:eastAsia="es-SV"/>
        </w:rPr>
        <w:t>grado</w:t>
      </w:r>
      <w:r w:rsidRPr="00350A98">
        <w:rPr>
          <w:rFonts w:ascii="Times New Roman" w:eastAsia="Times New Roman" w:hAnsi="Times New Roman" w:cs="Times New Roman"/>
          <w:sz w:val="24"/>
          <w:szCs w:val="24"/>
          <w:lang w:eastAsia="es-SV"/>
        </w:rPr>
        <w:t xml:space="preserve">: El inferior jerárquico no puede dictar un acto que sea de la competencia del superior, ni el superior dictar, en principio, alguno que fuera de la exclusiva competencia del inferior por razones </w:t>
      </w:r>
      <w:hyperlink r:id="rId87" w:history="1">
        <w:r w:rsidRPr="00350A98">
          <w:rPr>
            <w:rFonts w:ascii="Times New Roman" w:eastAsia="Times New Roman" w:hAnsi="Times New Roman" w:cs="Times New Roman"/>
            <w:sz w:val="24"/>
            <w:szCs w:val="24"/>
            <w:lang w:eastAsia="es-SV"/>
          </w:rPr>
          <w:t>técnicas</w:t>
        </w:r>
      </w:hyperlink>
      <w:r w:rsidRPr="00350A98">
        <w:rPr>
          <w:rFonts w:ascii="Times New Roman" w:eastAsia="Times New Roman" w:hAnsi="Times New Roman" w:cs="Times New Roman"/>
          <w:sz w:val="24"/>
          <w:szCs w:val="24"/>
          <w:lang w:eastAsia="es-SV"/>
        </w:rPr>
        <w:t>.</w:t>
      </w:r>
    </w:p>
    <w:p w:rsidR="00AA23E3" w:rsidRPr="00350A98" w:rsidRDefault="00AA23E3" w:rsidP="00350A98">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SV"/>
        </w:rPr>
      </w:pPr>
    </w:p>
    <w:p w:rsidR="00AA23E3" w:rsidRPr="00350A98" w:rsidRDefault="00AA23E3" w:rsidP="00350A98">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i/>
          <w:iCs/>
          <w:sz w:val="24"/>
          <w:szCs w:val="24"/>
          <w:lang w:eastAsia="es-SV"/>
        </w:rPr>
        <w:t>Falta de causa</w:t>
      </w:r>
      <w:r w:rsidRPr="00350A98">
        <w:rPr>
          <w:rFonts w:ascii="Times New Roman" w:eastAsia="Times New Roman" w:hAnsi="Times New Roman" w:cs="Times New Roman"/>
          <w:sz w:val="24"/>
          <w:szCs w:val="24"/>
          <w:lang w:eastAsia="es-SV"/>
        </w:rPr>
        <w:t>: Cuando el acto se dicta prescindiendo de los hechos que le dan origen o cuando se funda en hechos inexistentes o falsos.</w:t>
      </w:r>
    </w:p>
    <w:p w:rsidR="00AA23E3" w:rsidRPr="00350A98" w:rsidRDefault="00AA23E3" w:rsidP="00350A98">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i/>
          <w:iCs/>
          <w:sz w:val="24"/>
          <w:szCs w:val="24"/>
          <w:lang w:eastAsia="es-SV"/>
        </w:rPr>
        <w:lastRenderedPageBreak/>
        <w:t>Falta de motivación</w:t>
      </w:r>
      <w:r w:rsidRPr="00350A98">
        <w:rPr>
          <w:rFonts w:ascii="Times New Roman" w:eastAsia="Times New Roman" w:hAnsi="Times New Roman" w:cs="Times New Roman"/>
          <w:sz w:val="24"/>
          <w:szCs w:val="24"/>
          <w:lang w:eastAsia="es-SV"/>
        </w:rPr>
        <w:t xml:space="preserve">: Si el acto está fundado en elementos falsos es arbitrario y por ello nulo. También es nulo de nulidad absoluta el acto ilógicamente motivado, es decir cuando se obtiene una conclusión que no tiene nada que ver con el argumento que se utiliza. La omisión de la </w:t>
      </w:r>
      <w:hyperlink r:id="rId88" w:history="1">
        <w:r w:rsidRPr="00350A98">
          <w:rPr>
            <w:rFonts w:ascii="Times New Roman" w:eastAsia="Times New Roman" w:hAnsi="Times New Roman" w:cs="Times New Roman"/>
            <w:sz w:val="24"/>
            <w:szCs w:val="24"/>
            <w:lang w:eastAsia="es-SV"/>
          </w:rPr>
          <w:t>motivación</w:t>
        </w:r>
      </w:hyperlink>
      <w:r w:rsidRPr="00350A98">
        <w:rPr>
          <w:rFonts w:ascii="Times New Roman" w:eastAsia="Times New Roman" w:hAnsi="Times New Roman" w:cs="Times New Roman"/>
          <w:sz w:val="24"/>
          <w:szCs w:val="24"/>
          <w:lang w:eastAsia="es-SV"/>
        </w:rPr>
        <w:t xml:space="preserve"> da origen a la nulidad absoluta, ya que no sólo se trata de un vicio de forma sino también de un vicio de arbitrariedad.</w:t>
      </w:r>
    </w:p>
    <w:p w:rsidR="00AA23E3" w:rsidRPr="00350A98" w:rsidRDefault="00AA23E3" w:rsidP="00350A98">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i/>
          <w:iCs/>
          <w:sz w:val="24"/>
          <w:szCs w:val="24"/>
          <w:lang w:eastAsia="es-SV"/>
        </w:rPr>
        <w:t>Vicios en el objeto</w:t>
      </w:r>
      <w:r w:rsidRPr="00350A98">
        <w:rPr>
          <w:rFonts w:ascii="Times New Roman" w:eastAsia="Times New Roman" w:hAnsi="Times New Roman" w:cs="Times New Roman"/>
          <w:sz w:val="24"/>
          <w:szCs w:val="24"/>
          <w:lang w:eastAsia="es-SV"/>
        </w:rPr>
        <w:t>: Cuando el acto tuviera un objeto que no fuera cierto, o cuando se tratara de un acto física o jurídicamente imposible.</w:t>
      </w:r>
    </w:p>
    <w:p w:rsidR="00AA23E3" w:rsidRPr="00350A98" w:rsidRDefault="00AA23E3" w:rsidP="00350A98">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i/>
          <w:iCs/>
          <w:sz w:val="24"/>
          <w:szCs w:val="24"/>
          <w:lang w:eastAsia="es-SV"/>
        </w:rPr>
        <w:t>Vicio en la finalidad o desviación de poder</w:t>
      </w:r>
      <w:r w:rsidRPr="00350A98">
        <w:rPr>
          <w:rFonts w:ascii="Times New Roman" w:eastAsia="Times New Roman" w:hAnsi="Times New Roman" w:cs="Times New Roman"/>
          <w:sz w:val="24"/>
          <w:szCs w:val="24"/>
          <w:lang w:eastAsia="es-SV"/>
        </w:rPr>
        <w:t xml:space="preserve">: Cuando el acto se ha dictado con un fin distinto al previsto por el legislador. Para que ocurra la desviación de </w:t>
      </w:r>
      <w:hyperlink r:id="rId89" w:history="1">
        <w:r w:rsidRPr="00350A98">
          <w:rPr>
            <w:rFonts w:ascii="Times New Roman" w:eastAsia="Times New Roman" w:hAnsi="Times New Roman" w:cs="Times New Roman"/>
            <w:sz w:val="24"/>
            <w:szCs w:val="24"/>
            <w:lang w:eastAsia="es-SV"/>
          </w:rPr>
          <w:t>poder</w:t>
        </w:r>
      </w:hyperlink>
      <w:r w:rsidRPr="00350A98">
        <w:rPr>
          <w:rFonts w:ascii="Times New Roman" w:eastAsia="Times New Roman" w:hAnsi="Times New Roman" w:cs="Times New Roman"/>
          <w:sz w:val="24"/>
          <w:szCs w:val="24"/>
          <w:lang w:eastAsia="es-SV"/>
        </w:rPr>
        <w:t xml:space="preserve"> debe haber una autoridad administrativa con competencia, que haga uso de poder para un fin distinto del conferido por la ley. Entre los supuestos de desviación de poder pueden estar los siguientes:</w:t>
      </w:r>
    </w:p>
    <w:p w:rsidR="00AA23E3" w:rsidRPr="00350A98" w:rsidRDefault="00AA23E3" w:rsidP="00350A98">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Que el agente actúe con una finalidad </w:t>
      </w:r>
      <w:hyperlink r:id="rId90" w:history="1">
        <w:r w:rsidRPr="00350A98">
          <w:rPr>
            <w:rFonts w:ascii="Times New Roman" w:eastAsia="Times New Roman" w:hAnsi="Times New Roman" w:cs="Times New Roman"/>
            <w:sz w:val="24"/>
            <w:szCs w:val="24"/>
            <w:lang w:eastAsia="es-SV"/>
          </w:rPr>
          <w:t>personal</w:t>
        </w:r>
      </w:hyperlink>
      <w:r w:rsidRPr="00350A98">
        <w:rPr>
          <w:rFonts w:ascii="Times New Roman" w:eastAsia="Times New Roman" w:hAnsi="Times New Roman" w:cs="Times New Roman"/>
          <w:sz w:val="24"/>
          <w:szCs w:val="24"/>
          <w:lang w:eastAsia="es-SV"/>
        </w:rPr>
        <w:t>;</w:t>
      </w:r>
    </w:p>
    <w:p w:rsidR="00AA23E3" w:rsidRPr="00350A98" w:rsidRDefault="00AA23E3" w:rsidP="00350A98">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Que los actos sean realizados con el objeto de beneficiar a terceros;</w:t>
      </w:r>
    </w:p>
    <w:p w:rsidR="00AA23E3" w:rsidRPr="00350A98" w:rsidRDefault="00AA23E3" w:rsidP="00350A98">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Que el fin perseguido sea de </w:t>
      </w:r>
      <w:hyperlink r:id="rId91" w:history="1">
        <w:r w:rsidRPr="00350A98">
          <w:rPr>
            <w:rFonts w:ascii="Times New Roman" w:eastAsia="Times New Roman" w:hAnsi="Times New Roman" w:cs="Times New Roman"/>
            <w:sz w:val="24"/>
            <w:szCs w:val="24"/>
            <w:lang w:eastAsia="es-SV"/>
          </w:rPr>
          <w:t>interés</w:t>
        </w:r>
      </w:hyperlink>
      <w:r w:rsidRPr="00350A98">
        <w:rPr>
          <w:rFonts w:ascii="Times New Roman" w:eastAsia="Times New Roman" w:hAnsi="Times New Roman" w:cs="Times New Roman"/>
          <w:sz w:val="24"/>
          <w:szCs w:val="24"/>
          <w:lang w:eastAsia="es-SV"/>
        </w:rPr>
        <w:t xml:space="preserve"> general pero distinto del fin preciso que la ley asigna al acto (</w:t>
      </w:r>
      <w:proofErr w:type="spellStart"/>
      <w:r w:rsidRPr="00350A98">
        <w:rPr>
          <w:rFonts w:ascii="Times New Roman" w:eastAsia="Times New Roman" w:hAnsi="Times New Roman" w:cs="Times New Roman"/>
          <w:sz w:val="24"/>
          <w:szCs w:val="24"/>
          <w:lang w:eastAsia="es-SV"/>
        </w:rPr>
        <w:t>v.g.</w:t>
      </w:r>
      <w:proofErr w:type="spellEnd"/>
      <w:r w:rsidRPr="00350A98">
        <w:rPr>
          <w:rFonts w:ascii="Times New Roman" w:eastAsia="Times New Roman" w:hAnsi="Times New Roman" w:cs="Times New Roman"/>
          <w:sz w:val="24"/>
          <w:szCs w:val="24"/>
          <w:lang w:eastAsia="es-SV"/>
        </w:rPr>
        <w:t>: cuando el poder de policía se usa no para mantener el orden sino para aumentar los recursos de la comuna).</w:t>
      </w:r>
    </w:p>
    <w:p w:rsidR="00AA23E3" w:rsidRPr="00350A98" w:rsidRDefault="00AA23E3" w:rsidP="00350A98">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s-SV"/>
        </w:rPr>
      </w:pPr>
    </w:p>
    <w:p w:rsidR="00AA23E3" w:rsidRPr="00350A98" w:rsidRDefault="00AA23E3" w:rsidP="00350A98">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i/>
          <w:iCs/>
          <w:sz w:val="24"/>
          <w:szCs w:val="24"/>
          <w:lang w:eastAsia="es-SV"/>
        </w:rPr>
        <w:t>Vicios en las formas esenciales</w:t>
      </w:r>
      <w:r w:rsidRPr="00350A98">
        <w:rPr>
          <w:rFonts w:ascii="Times New Roman" w:eastAsia="Times New Roman" w:hAnsi="Times New Roman" w:cs="Times New Roman"/>
          <w:sz w:val="24"/>
          <w:szCs w:val="24"/>
          <w:lang w:eastAsia="es-SV"/>
        </w:rPr>
        <w:t>: Cuando se incurre en vicios graves respecto de los procedimientos que deben seguirse o cuando hay falta absoluta de forma exigida por la ley para la exteriorización del acto.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3.2.- </w:t>
      </w:r>
      <w:bookmarkStart w:id="12" w:name="anulidad"/>
      <w:bookmarkEnd w:id="12"/>
      <w:r w:rsidRPr="00350A98">
        <w:rPr>
          <w:rFonts w:ascii="Times New Roman" w:eastAsia="Times New Roman" w:hAnsi="Times New Roman" w:cs="Times New Roman"/>
          <w:b/>
          <w:bCs/>
          <w:sz w:val="24"/>
          <w:szCs w:val="24"/>
          <w:lang w:eastAsia="es-SV"/>
        </w:rPr>
        <w:t>Anulabilidad</w:t>
      </w:r>
      <w:r w:rsidRPr="00350A98">
        <w:rPr>
          <w:rFonts w:ascii="Times New Roman" w:eastAsia="Times New Roman" w:hAnsi="Times New Roman" w:cs="Times New Roman"/>
          <w:sz w:val="24"/>
          <w:szCs w:val="24"/>
          <w:lang w:eastAsia="es-SV"/>
        </w:rPr>
        <w:t>: Son anulables los actos administrativos regulares con vicios leves, que no impiden la existencia de los elementos esenciales. Si el acto ya ha sido notificado, dicha anulabilidad debe ser solicitada en sede judicial por la Administración. Sin embargo puede ser revocado, modificado o sustituido de oficio en sede administrativa si el interesado:</w:t>
      </w:r>
    </w:p>
    <w:p w:rsidR="00AA23E3" w:rsidRPr="00350A98" w:rsidRDefault="00AA23E3" w:rsidP="00350A98">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hubiere conocido el vicio,</w:t>
      </w:r>
    </w:p>
    <w:p w:rsidR="00AA23E3" w:rsidRPr="00350A98" w:rsidRDefault="00AA23E3" w:rsidP="00350A98">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Si la revocación, modificación o sustitución lo favorece sin perjudicar a terceros, y;</w:t>
      </w:r>
    </w:p>
    <w:p w:rsidR="00AA23E3" w:rsidRPr="00350A98" w:rsidRDefault="00AA23E3" w:rsidP="00350A98">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Si el derecho hubiera sido otorgado a título precario.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Un acto administrativo es anulable, y por tanto </w:t>
      </w:r>
      <w:proofErr w:type="spellStart"/>
      <w:r w:rsidRPr="00350A98">
        <w:rPr>
          <w:rFonts w:ascii="Times New Roman" w:eastAsia="Times New Roman" w:hAnsi="Times New Roman" w:cs="Times New Roman"/>
          <w:sz w:val="24"/>
          <w:szCs w:val="24"/>
          <w:lang w:eastAsia="es-SV"/>
        </w:rPr>
        <w:t>saneable</w:t>
      </w:r>
      <w:proofErr w:type="spellEnd"/>
      <w:r w:rsidRPr="00350A98">
        <w:rPr>
          <w:rFonts w:ascii="Times New Roman" w:eastAsia="Times New Roman" w:hAnsi="Times New Roman" w:cs="Times New Roman"/>
          <w:sz w:val="24"/>
          <w:szCs w:val="24"/>
          <w:lang w:eastAsia="es-SV"/>
        </w:rPr>
        <w:t>, por ejemplo, cuando:</w:t>
      </w:r>
    </w:p>
    <w:p w:rsidR="00AA23E3" w:rsidRPr="00350A98" w:rsidRDefault="00AA23E3" w:rsidP="00350A98">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El vicio fuera del objeto, en razón de no resolverse todas las peticiones formuladas.</w:t>
      </w:r>
    </w:p>
    <w:p w:rsidR="00AA23E3" w:rsidRPr="00350A98" w:rsidRDefault="00AA23E3" w:rsidP="00350A98">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El vicio fuera de la causa en razón de haber realizado la Administración una errónea apreciación de los hechos que forman la causa del acto, siempre que tal errónea apreciación no impida la existencia de este elemento.</w:t>
      </w:r>
    </w:p>
    <w:p w:rsidR="00AA23E3" w:rsidRPr="00350A98" w:rsidRDefault="00AA23E3" w:rsidP="00350A98">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Se tratare de un vicio leve de procedimiento.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4.- </w:t>
      </w:r>
      <w:bookmarkStart w:id="13" w:name="eficacia"/>
      <w:bookmarkEnd w:id="13"/>
      <w:r w:rsidRPr="00350A98">
        <w:rPr>
          <w:rFonts w:ascii="Times New Roman" w:eastAsia="Times New Roman" w:hAnsi="Times New Roman" w:cs="Times New Roman"/>
          <w:b/>
          <w:bCs/>
          <w:sz w:val="24"/>
          <w:szCs w:val="24"/>
          <w:lang w:eastAsia="es-SV"/>
        </w:rPr>
        <w:t>Eficacia y Procedimientos de los Actos Administrativos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Los actos Administrativos están sujetos a ciertos requisitos para que su procedimiento y </w:t>
      </w:r>
      <w:hyperlink r:id="rId92" w:history="1">
        <w:r w:rsidRPr="00350A98">
          <w:rPr>
            <w:rFonts w:ascii="Times New Roman" w:eastAsia="Times New Roman" w:hAnsi="Times New Roman" w:cs="Times New Roman"/>
            <w:sz w:val="24"/>
            <w:szCs w:val="24"/>
            <w:lang w:eastAsia="es-SV"/>
          </w:rPr>
          <w:t>eficacia</w:t>
        </w:r>
      </w:hyperlink>
      <w:r w:rsidRPr="00350A98">
        <w:rPr>
          <w:rFonts w:ascii="Times New Roman" w:eastAsia="Times New Roman" w:hAnsi="Times New Roman" w:cs="Times New Roman"/>
          <w:sz w:val="24"/>
          <w:szCs w:val="24"/>
          <w:lang w:eastAsia="es-SV"/>
        </w:rPr>
        <w:t xml:space="preserve"> no sean atacados de invalidez o vicios.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lastRenderedPageBreak/>
        <w:t xml:space="preserve">4.1.- </w:t>
      </w:r>
      <w:bookmarkStart w:id="14" w:name="efectos"/>
      <w:bookmarkEnd w:id="14"/>
      <w:r w:rsidRPr="00350A98">
        <w:rPr>
          <w:rFonts w:ascii="Times New Roman" w:eastAsia="Times New Roman" w:hAnsi="Times New Roman" w:cs="Times New Roman"/>
          <w:b/>
          <w:bCs/>
          <w:sz w:val="24"/>
          <w:szCs w:val="24"/>
          <w:lang w:eastAsia="es-SV"/>
        </w:rPr>
        <w:t>Efectos:</w:t>
      </w:r>
      <w:r w:rsidRPr="00350A98">
        <w:rPr>
          <w:rFonts w:ascii="Times New Roman" w:eastAsia="Times New Roman" w:hAnsi="Times New Roman" w:cs="Times New Roman"/>
          <w:sz w:val="24"/>
          <w:szCs w:val="24"/>
          <w:lang w:eastAsia="es-SV"/>
        </w:rPr>
        <w:t xml:space="preserve"> Los actos de las Administraciones Públicas sujetos al </w:t>
      </w:r>
      <w:hyperlink r:id="rId93" w:history="1">
        <w:r w:rsidRPr="00350A98">
          <w:rPr>
            <w:rFonts w:ascii="Times New Roman" w:eastAsia="Times New Roman" w:hAnsi="Times New Roman" w:cs="Times New Roman"/>
            <w:sz w:val="24"/>
            <w:szCs w:val="24"/>
            <w:lang w:eastAsia="es-SV"/>
          </w:rPr>
          <w:t>Derecho Administrativo</w:t>
        </w:r>
      </w:hyperlink>
      <w:r w:rsidRPr="00350A98">
        <w:rPr>
          <w:rFonts w:ascii="Times New Roman" w:eastAsia="Times New Roman" w:hAnsi="Times New Roman" w:cs="Times New Roman"/>
          <w:sz w:val="24"/>
          <w:szCs w:val="24"/>
          <w:lang w:eastAsia="es-SV"/>
        </w:rPr>
        <w:t xml:space="preserve"> se presumirán válidos y producirán efectos desde la fecha en que se dicten, salvo que en ellos se disponga otra cosa. La eficacia quedará demorada cuando así lo exija el contenido del acto o esté supeditada a su notificación, publicación o aprobación superior.</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Excepcionalmente, podrá otorgarse eficacia retroactiva a los actos cuando se dicten en sustitución de actos anulados y también cuando produzcan efectos favorables a la persona interesada, siempre que los supuestos de hecho necesarios existieran ya en la fecha a que se retrotraiga la eficacia del acto y esta no lesione derechos o intereses legítimos de otras personas.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4.2.- </w:t>
      </w:r>
      <w:bookmarkStart w:id="15" w:name="notificacion"/>
      <w:bookmarkEnd w:id="15"/>
      <w:r w:rsidRPr="00350A98">
        <w:rPr>
          <w:rFonts w:ascii="Times New Roman" w:eastAsia="Times New Roman" w:hAnsi="Times New Roman" w:cs="Times New Roman"/>
          <w:b/>
          <w:bCs/>
          <w:sz w:val="24"/>
          <w:szCs w:val="24"/>
          <w:lang w:eastAsia="es-SV"/>
        </w:rPr>
        <w:t>La Notificación:</w:t>
      </w:r>
      <w:r w:rsidRPr="00350A98">
        <w:rPr>
          <w:rFonts w:ascii="Times New Roman" w:eastAsia="Times New Roman" w:hAnsi="Times New Roman" w:cs="Times New Roman"/>
          <w:sz w:val="24"/>
          <w:szCs w:val="24"/>
          <w:lang w:eastAsia="es-SV"/>
        </w:rPr>
        <w:t xml:space="preserve"> Las resoluciones y actos administrativos que afecten a los derechos e intereses de las personas interesadas se notificarán a estas en los siguientes términos: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Toda notificación deberá ser cursada en el plazo de diez días a partir de la fecha en que el acto haya sido dictado.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 Deberá contener el </w:t>
      </w:r>
      <w:hyperlink r:id="rId94" w:history="1">
        <w:r w:rsidRPr="00350A98">
          <w:rPr>
            <w:rFonts w:ascii="Times New Roman" w:eastAsia="Times New Roman" w:hAnsi="Times New Roman" w:cs="Times New Roman"/>
            <w:sz w:val="24"/>
            <w:szCs w:val="24"/>
            <w:lang w:eastAsia="es-SV"/>
          </w:rPr>
          <w:t>texto</w:t>
        </w:r>
      </w:hyperlink>
      <w:r w:rsidRPr="00350A98">
        <w:rPr>
          <w:rFonts w:ascii="Times New Roman" w:eastAsia="Times New Roman" w:hAnsi="Times New Roman" w:cs="Times New Roman"/>
          <w:sz w:val="24"/>
          <w:szCs w:val="24"/>
          <w:lang w:eastAsia="es-SV"/>
        </w:rPr>
        <w:t xml:space="preserve"> íntegro de la resolución, con indicación de si es o no definitivo en la vía administrativa.</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Deberá contener también la expresión de los recursos que procedan, órgano ante el que hubieran de presentarse y plazo para interponerlos, sin perjuicio de que las personas interesadas puedan ejercitar cualquier otro tipo de recurso que estimen procedente.</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Las notificaciones defectuosas surtirán efecto a partir de la fecha en que la persona interesada realice' actuaciones que supongan el conocimiento del contenido de la resolución o acto objeto de la notificación, o cuando se interponga el recurso procedente.</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4.2.1.- </w:t>
      </w:r>
      <w:bookmarkStart w:id="16" w:name="lapractica"/>
      <w:bookmarkEnd w:id="16"/>
      <w:r w:rsidRPr="00350A98">
        <w:rPr>
          <w:rFonts w:ascii="Times New Roman" w:eastAsia="Times New Roman" w:hAnsi="Times New Roman" w:cs="Times New Roman"/>
          <w:b/>
          <w:bCs/>
          <w:sz w:val="24"/>
          <w:szCs w:val="24"/>
          <w:lang w:eastAsia="es-SV"/>
        </w:rPr>
        <w:t>La Práctica de la Notificación</w:t>
      </w:r>
      <w:r w:rsidRPr="00350A98">
        <w:rPr>
          <w:rFonts w:ascii="Times New Roman" w:eastAsia="Times New Roman" w:hAnsi="Times New Roman" w:cs="Times New Roman"/>
          <w:sz w:val="24"/>
          <w:szCs w:val="24"/>
          <w:lang w:eastAsia="es-SV"/>
        </w:rPr>
        <w:t>: La notificación es el procedimiento administrativo por el que se da cuenta a quienes interese de los actos de las Administraciones Públicas.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i/>
          <w:iCs/>
          <w:sz w:val="24"/>
          <w:szCs w:val="24"/>
          <w:lang w:eastAsia="es-SV"/>
        </w:rPr>
        <w:t>Medios y formas de notificación:</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 Las notificaciones se practicarán por cualquier medio que permita tener constancia de la recepción de la persona interesada o su representante, así como de la fecha, la </w:t>
      </w:r>
      <w:hyperlink r:id="rId95" w:history="1">
        <w:r w:rsidRPr="00350A98">
          <w:rPr>
            <w:rFonts w:ascii="Times New Roman" w:eastAsia="Times New Roman" w:hAnsi="Times New Roman" w:cs="Times New Roman"/>
            <w:sz w:val="24"/>
            <w:szCs w:val="24"/>
            <w:lang w:eastAsia="es-SV"/>
          </w:rPr>
          <w:t>identidad</w:t>
        </w:r>
      </w:hyperlink>
      <w:r w:rsidRPr="00350A98">
        <w:rPr>
          <w:rFonts w:ascii="Times New Roman" w:eastAsia="Times New Roman" w:hAnsi="Times New Roman" w:cs="Times New Roman"/>
          <w:sz w:val="24"/>
          <w:szCs w:val="24"/>
          <w:lang w:eastAsia="es-SV"/>
        </w:rPr>
        <w:t xml:space="preserve"> y el contenido del acto notificado. En este sentido, la acreditación de cualquier notificación efectuada se incorporará al expediente de que se trate.</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 En los procedimientos iniciados a solicitud de la persona interesada, la notificación se practicará en el lugar que esta haya señalado a tal efecto en la solicitud. Cuando ello no fuera posible, se practicará en cualquier lugar adecuado a tal fin y por cualquier medio conforme se indica en el </w:t>
      </w:r>
      <w:hyperlink r:id="rId96" w:history="1">
        <w:r w:rsidRPr="00350A98">
          <w:rPr>
            <w:rFonts w:ascii="Times New Roman" w:eastAsia="Times New Roman" w:hAnsi="Times New Roman" w:cs="Times New Roman"/>
            <w:sz w:val="24"/>
            <w:szCs w:val="24"/>
            <w:lang w:eastAsia="es-SV"/>
          </w:rPr>
          <w:t>párrafo</w:t>
        </w:r>
      </w:hyperlink>
      <w:r w:rsidRPr="00350A98">
        <w:rPr>
          <w:rFonts w:ascii="Times New Roman" w:eastAsia="Times New Roman" w:hAnsi="Times New Roman" w:cs="Times New Roman"/>
          <w:sz w:val="24"/>
          <w:szCs w:val="24"/>
          <w:lang w:eastAsia="es-SV"/>
        </w:rPr>
        <w:t xml:space="preserve"> anterior.</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 Cuando la notificación se practique en el domicilio de la persona interesada, en caso de que esta no se halle presente en él en el momento de entregarse la notificación, podrá </w:t>
      </w:r>
      <w:r w:rsidRPr="00350A98">
        <w:rPr>
          <w:rFonts w:ascii="Times New Roman" w:eastAsia="Times New Roman" w:hAnsi="Times New Roman" w:cs="Times New Roman"/>
          <w:sz w:val="24"/>
          <w:szCs w:val="24"/>
          <w:lang w:eastAsia="es-SV"/>
        </w:rPr>
        <w:lastRenderedPageBreak/>
        <w:t>hacerse cargo de la misma cualquier persona que se encuentre en el domicilio y haga constar su identidad.</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Cuando la persona interesada o su representante rechace la notificación de una actuación administrativa, se hará constar en el expediente, especificándose las circunstancias del intento de notificación, y se considerará efectuado el trámite por lo que se seguirá el procedimiento de que se trate.</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 Cuando las personas interesadas en un procedimiento sean desconocidas, o se ignore el lugar de la notificación o no se conozca medio que permita tener constancia de la recepción, o bien si, intentada la notificación, no se hubiese podido practicar, la notificación se hará entonces por medio de anuncios en el tablón de edictos del Ayuntamiento de su último domicilio en el Boletín Oficial del Estado, en el de la </w:t>
      </w:r>
      <w:hyperlink r:id="rId97" w:history="1">
        <w:r w:rsidRPr="00350A98">
          <w:rPr>
            <w:rFonts w:ascii="Times New Roman" w:eastAsia="Times New Roman" w:hAnsi="Times New Roman" w:cs="Times New Roman"/>
            <w:sz w:val="24"/>
            <w:szCs w:val="24"/>
            <w:lang w:eastAsia="es-SV"/>
          </w:rPr>
          <w:t>Comunidad</w:t>
        </w:r>
      </w:hyperlink>
      <w:r w:rsidRPr="00350A98">
        <w:rPr>
          <w:rFonts w:ascii="Times New Roman" w:eastAsia="Times New Roman" w:hAnsi="Times New Roman" w:cs="Times New Roman"/>
          <w:sz w:val="24"/>
          <w:szCs w:val="24"/>
          <w:lang w:eastAsia="es-SV"/>
        </w:rPr>
        <w:t xml:space="preserve"> Autónoma o en el de la Provincia, según </w:t>
      </w:r>
      <w:r w:rsidR="00350A98" w:rsidRPr="00350A98">
        <w:rPr>
          <w:rFonts w:ascii="Times New Roman" w:eastAsia="Times New Roman" w:hAnsi="Times New Roman" w:cs="Times New Roman"/>
          <w:sz w:val="24"/>
          <w:szCs w:val="24"/>
          <w:lang w:eastAsia="es-SV"/>
        </w:rPr>
        <w:t>cuál</w:t>
      </w:r>
      <w:r w:rsidRPr="00350A98">
        <w:rPr>
          <w:rFonts w:ascii="Times New Roman" w:eastAsia="Times New Roman" w:hAnsi="Times New Roman" w:cs="Times New Roman"/>
          <w:sz w:val="24"/>
          <w:szCs w:val="24"/>
          <w:lang w:eastAsia="es-SV"/>
        </w:rPr>
        <w:t xml:space="preserve"> sea la Administración de la que proceda el acto a notificar, y el ámbito territorial del órgano que la dictó. En el caso de que el último domicilio conocido radicara en el extranjero, la notificación se efectuará mediante su publicación en el tablón de anuncios del Consulado o Sección Consular de la Embajada correspondiente.</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 Las Administraciones Públicas podrán establecer otras formas de notificación complementarias a través de los restantes </w:t>
      </w:r>
      <w:hyperlink r:id="rId98" w:history="1">
        <w:r w:rsidRPr="00350A98">
          <w:rPr>
            <w:rFonts w:ascii="Times New Roman" w:eastAsia="Times New Roman" w:hAnsi="Times New Roman" w:cs="Times New Roman"/>
            <w:sz w:val="24"/>
            <w:szCs w:val="24"/>
            <w:lang w:eastAsia="es-SV"/>
          </w:rPr>
          <w:t>medios</w:t>
        </w:r>
      </w:hyperlink>
      <w:r w:rsidRPr="00350A98">
        <w:rPr>
          <w:rFonts w:ascii="Times New Roman" w:eastAsia="Times New Roman" w:hAnsi="Times New Roman" w:cs="Times New Roman"/>
          <w:sz w:val="24"/>
          <w:szCs w:val="24"/>
          <w:lang w:eastAsia="es-SV"/>
        </w:rPr>
        <w:t xml:space="preserve"> de difusión, lo que no excluirá la obligación de proceder a la notificación según se indica en el párrafo anterior.</w:t>
      </w:r>
    </w:p>
    <w:p w:rsidR="00AA23E3" w:rsidRPr="00350A98" w:rsidRDefault="00AA23E3" w:rsidP="00350A98">
      <w:pPr>
        <w:spacing w:after="0"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Actos Sujetos a Notificación En otro orden de ideas, en la </w:t>
      </w:r>
      <w:hyperlink r:id="rId99" w:history="1">
        <w:r w:rsidRPr="00350A98">
          <w:rPr>
            <w:rFonts w:ascii="Times New Roman" w:eastAsia="Times New Roman" w:hAnsi="Times New Roman" w:cs="Times New Roman"/>
            <w:sz w:val="24"/>
            <w:szCs w:val="24"/>
            <w:lang w:eastAsia="es-SV"/>
          </w:rPr>
          <w:t>conferencia</w:t>
        </w:r>
      </w:hyperlink>
      <w:r w:rsidRPr="00350A98">
        <w:rPr>
          <w:rFonts w:ascii="Times New Roman" w:eastAsia="Times New Roman" w:hAnsi="Times New Roman" w:cs="Times New Roman"/>
          <w:sz w:val="24"/>
          <w:szCs w:val="24"/>
          <w:lang w:eastAsia="es-SV"/>
        </w:rPr>
        <w:t xml:space="preserve"> que nos corresponde comentar se trata lo relativo a los actos que deben ser notificados. La notificación, como se ha dicho, está prevista respecto del acto de alcance individual. Los actos sujetos a notificación se clasifican en cinco categorías, a saber: - Los actos administrativos de alcance individual que tengan carácter definitivo y los que sin serlo, obsten a la prosecución de los trámites. - Los que resuelvan un incidente planteado o en alguna medida afecten derechos subjetivos o intereses legítimos. - Los que decidan emplazamientos, citaciones, vistas o traslados. - Los que se dicten con motivo o en ocasión de la prueba y los que dispongan de oficio la agregación de actuaciones. - Todos los demás que la autoridad así dispusiere, teniendo en cuenta su </w:t>
      </w:r>
      <w:hyperlink r:id="rId100" w:history="1">
        <w:r w:rsidRPr="00350A98">
          <w:rPr>
            <w:rFonts w:ascii="Times New Roman" w:eastAsia="Times New Roman" w:hAnsi="Times New Roman" w:cs="Times New Roman"/>
            <w:sz w:val="24"/>
            <w:szCs w:val="24"/>
            <w:lang w:eastAsia="es-SV"/>
          </w:rPr>
          <w:t>naturaleza</w:t>
        </w:r>
      </w:hyperlink>
      <w:r w:rsidRPr="00350A98">
        <w:rPr>
          <w:rFonts w:ascii="Times New Roman" w:eastAsia="Times New Roman" w:hAnsi="Times New Roman" w:cs="Times New Roman"/>
          <w:sz w:val="24"/>
          <w:szCs w:val="24"/>
          <w:lang w:eastAsia="es-SV"/>
        </w:rPr>
        <w:t xml:space="preserve"> e importancia. Sobre los actos que deben ser notificados, comentaremos únicamente lo relativo al acto de trámite y lo referente al acto interno, éste último no mencionado en la clasificación referida. La Ley Orgánica de Procedimientos Administrativos en su artículo 73 prevé que todo acto administrativo de carácter particular que afecte los derechos subjetivos o intereses legítimos, personales y directos de los administrados debe ser notificado. De allí que los actos de trámite no sean necesarios notificarlos, salvo aquellos que sean susceptibles de recurso, bien porque imposibiliten la continuación del procedimiento, produzcan indefensión o prejuzguen como definitivos, o bien, porque afecten derechos subjetivos o intereses personales, legítimos y directos, circunstancia que determinaría su </w:t>
      </w:r>
      <w:proofErr w:type="spellStart"/>
      <w:r w:rsidRPr="00350A98">
        <w:rPr>
          <w:rFonts w:ascii="Times New Roman" w:eastAsia="Times New Roman" w:hAnsi="Times New Roman" w:cs="Times New Roman"/>
          <w:sz w:val="24"/>
          <w:szCs w:val="24"/>
          <w:lang w:eastAsia="es-SV"/>
        </w:rPr>
        <w:t>recurribilidad</w:t>
      </w:r>
      <w:proofErr w:type="spellEnd"/>
      <w:r w:rsidRPr="00350A98">
        <w:rPr>
          <w:rFonts w:ascii="Times New Roman" w:eastAsia="Times New Roman" w:hAnsi="Times New Roman" w:cs="Times New Roman"/>
          <w:sz w:val="24"/>
          <w:szCs w:val="24"/>
          <w:lang w:eastAsia="es-SV"/>
        </w:rPr>
        <w:t xml:space="preserve">. Al tratarse de actos sujetos a recurso, se impone su notificación, pues, como se ha dicho, uno de los efectos que ésta produce es, precisamente, el inicio de los lapsos correspondientes. Por lo que se refiere al régimen de </w:t>
      </w:r>
      <w:hyperlink r:id="rId101" w:history="1">
        <w:r w:rsidRPr="00350A98">
          <w:rPr>
            <w:rFonts w:ascii="Times New Roman" w:eastAsia="Times New Roman" w:hAnsi="Times New Roman" w:cs="Times New Roman"/>
            <w:sz w:val="24"/>
            <w:szCs w:val="24"/>
            <w:lang w:eastAsia="es-SV"/>
          </w:rPr>
          <w:t>publicidad</w:t>
        </w:r>
      </w:hyperlink>
      <w:r w:rsidRPr="00350A98">
        <w:rPr>
          <w:rFonts w:ascii="Times New Roman" w:eastAsia="Times New Roman" w:hAnsi="Times New Roman" w:cs="Times New Roman"/>
          <w:sz w:val="24"/>
          <w:szCs w:val="24"/>
          <w:lang w:eastAsia="es-SV"/>
        </w:rPr>
        <w:t xml:space="preserve"> de los actos internos de la Administración, la Ley Orgánica de Procedimientos Administrativos establece que quedan exceptuados de la publicación en Gaceta Oficial, aquellos actos referentes a asuntos internos de la Administración, se </w:t>
      </w:r>
      <w:r w:rsidRPr="00350A98">
        <w:rPr>
          <w:rFonts w:ascii="Times New Roman" w:eastAsia="Times New Roman" w:hAnsi="Times New Roman" w:cs="Times New Roman"/>
          <w:sz w:val="24"/>
          <w:szCs w:val="24"/>
          <w:lang w:eastAsia="es-SV"/>
        </w:rPr>
        <w:lastRenderedPageBreak/>
        <w:t xml:space="preserve">entiende que tal excepción está referida al acto general. La </w:t>
      </w:r>
      <w:hyperlink r:id="rId102" w:anchor="JURISP" w:history="1">
        <w:r w:rsidRPr="00350A98">
          <w:rPr>
            <w:rFonts w:ascii="Times New Roman" w:eastAsia="Times New Roman" w:hAnsi="Times New Roman" w:cs="Times New Roman"/>
            <w:sz w:val="24"/>
            <w:szCs w:val="24"/>
            <w:lang w:eastAsia="es-SV"/>
          </w:rPr>
          <w:t>jurisprudencia</w:t>
        </w:r>
      </w:hyperlink>
      <w:r w:rsidRPr="00350A98">
        <w:rPr>
          <w:rFonts w:ascii="Times New Roman" w:eastAsia="Times New Roman" w:hAnsi="Times New Roman" w:cs="Times New Roman"/>
          <w:sz w:val="24"/>
          <w:szCs w:val="24"/>
          <w:lang w:eastAsia="es-SV"/>
        </w:rPr>
        <w:t xml:space="preserve">, sin embargo, ha reconocido en algunos casos estas disposiciones internas generales no publicadas, al controlar la legalidad de actos dictados basándose en las mismas, como por ejemplo ocurre respecto de los funcionarios de la </w:t>
      </w:r>
      <w:hyperlink r:id="rId103" w:history="1">
        <w:r w:rsidRPr="00350A98">
          <w:rPr>
            <w:rFonts w:ascii="Times New Roman" w:eastAsia="Times New Roman" w:hAnsi="Times New Roman" w:cs="Times New Roman"/>
            <w:sz w:val="24"/>
            <w:szCs w:val="24"/>
            <w:lang w:eastAsia="es-SV"/>
          </w:rPr>
          <w:t>Dirección</w:t>
        </w:r>
      </w:hyperlink>
      <w:r w:rsidRPr="00350A98">
        <w:rPr>
          <w:rFonts w:ascii="Times New Roman" w:eastAsia="Times New Roman" w:hAnsi="Times New Roman" w:cs="Times New Roman"/>
          <w:sz w:val="24"/>
          <w:szCs w:val="24"/>
          <w:lang w:eastAsia="es-SV"/>
        </w:rPr>
        <w:t xml:space="preserve"> de </w:t>
      </w:r>
      <w:hyperlink r:id="rId104" w:history="1">
        <w:r w:rsidRPr="00350A98">
          <w:rPr>
            <w:rFonts w:ascii="Times New Roman" w:eastAsia="Times New Roman" w:hAnsi="Times New Roman" w:cs="Times New Roman"/>
            <w:sz w:val="24"/>
            <w:szCs w:val="24"/>
            <w:lang w:eastAsia="es-SV"/>
          </w:rPr>
          <w:t>Servicios</w:t>
        </w:r>
      </w:hyperlink>
      <w:r w:rsidRPr="00350A98">
        <w:rPr>
          <w:rFonts w:ascii="Times New Roman" w:eastAsia="Times New Roman" w:hAnsi="Times New Roman" w:cs="Times New Roman"/>
          <w:sz w:val="24"/>
          <w:szCs w:val="24"/>
          <w:lang w:eastAsia="es-SV"/>
        </w:rPr>
        <w:t xml:space="preserve"> de </w:t>
      </w:r>
      <w:hyperlink r:id="rId105" w:history="1">
        <w:r w:rsidRPr="00350A98">
          <w:rPr>
            <w:rFonts w:ascii="Times New Roman" w:eastAsia="Times New Roman" w:hAnsi="Times New Roman" w:cs="Times New Roman"/>
            <w:sz w:val="24"/>
            <w:szCs w:val="24"/>
            <w:lang w:eastAsia="es-SV"/>
          </w:rPr>
          <w:t>Inteligencia</w:t>
        </w:r>
      </w:hyperlink>
      <w:r w:rsidRPr="00350A98">
        <w:rPr>
          <w:rFonts w:ascii="Times New Roman" w:eastAsia="Times New Roman" w:hAnsi="Times New Roman" w:cs="Times New Roman"/>
          <w:sz w:val="24"/>
          <w:szCs w:val="24"/>
          <w:lang w:eastAsia="es-SV"/>
        </w:rPr>
        <w:t xml:space="preserve"> y Prevención (DISIP). Esta doctrina que resulta contraria, sin duda, al principio de publicidad del acto, no ha sido (por lo demás) en modo alguno fundamentada. Sin embargo, en un caso concreto, la evidente lesión de derechos constitucionales del recurrente, llevó al Máximo Tribunal a pronunciarse por la invalidez de estos actos no publicados. La decisión, en aras del derecho constitucional a la defensa, estableció que la ausencia de publicación impide reconocerle </w:t>
      </w:r>
      <w:hyperlink r:id="rId106" w:history="1">
        <w:r w:rsidRPr="00350A98">
          <w:rPr>
            <w:rFonts w:ascii="Times New Roman" w:eastAsia="Times New Roman" w:hAnsi="Times New Roman" w:cs="Times New Roman"/>
            <w:sz w:val="24"/>
            <w:szCs w:val="24"/>
            <w:lang w:eastAsia="es-SV"/>
          </w:rPr>
          <w:t>valor</w:t>
        </w:r>
      </w:hyperlink>
      <w:r w:rsidRPr="00350A98">
        <w:rPr>
          <w:rFonts w:ascii="Times New Roman" w:eastAsia="Times New Roman" w:hAnsi="Times New Roman" w:cs="Times New Roman"/>
          <w:sz w:val="24"/>
          <w:szCs w:val="24"/>
          <w:lang w:eastAsia="es-SV"/>
        </w:rPr>
        <w:t xml:space="preserve"> normativo al acto de efectos generales. Así lo decidió la Corte respecto del Reglamento de los Consejos de </w:t>
      </w:r>
      <w:hyperlink r:id="rId107" w:history="1">
        <w:r w:rsidRPr="00350A98">
          <w:rPr>
            <w:rFonts w:ascii="Times New Roman" w:eastAsia="Times New Roman" w:hAnsi="Times New Roman" w:cs="Times New Roman"/>
            <w:sz w:val="24"/>
            <w:szCs w:val="24"/>
            <w:lang w:eastAsia="es-SV"/>
          </w:rPr>
          <w:t>Investigación</w:t>
        </w:r>
      </w:hyperlink>
      <w:r w:rsidRPr="00350A98">
        <w:rPr>
          <w:rFonts w:ascii="Times New Roman" w:eastAsia="Times New Roman" w:hAnsi="Times New Roman" w:cs="Times New Roman"/>
          <w:sz w:val="24"/>
          <w:szCs w:val="24"/>
          <w:lang w:eastAsia="es-SV"/>
        </w:rPr>
        <w:t xml:space="preserve"> del Ministerio de la Defensa, al señalar que por no haber sido debidamente publicado, sólo podía considerarse que el mismo consagra </w:t>
      </w:r>
      <w:hyperlink r:id="rId108" w:history="1">
        <w:r w:rsidRPr="00350A98">
          <w:rPr>
            <w:rFonts w:ascii="Times New Roman" w:eastAsia="Times New Roman" w:hAnsi="Times New Roman" w:cs="Times New Roman"/>
            <w:sz w:val="24"/>
            <w:szCs w:val="24"/>
            <w:lang w:eastAsia="es-SV"/>
          </w:rPr>
          <w:t>principios</w:t>
        </w:r>
      </w:hyperlink>
      <w:r w:rsidRPr="00350A98">
        <w:rPr>
          <w:rFonts w:ascii="Times New Roman" w:eastAsia="Times New Roman" w:hAnsi="Times New Roman" w:cs="Times New Roman"/>
          <w:sz w:val="24"/>
          <w:szCs w:val="24"/>
          <w:lang w:eastAsia="es-SV"/>
        </w:rPr>
        <w:t xml:space="preserve">, criterios o pautas que informan dicha materia. Sanciones a la Notificación Irregular Considerada como ha sido la notificación como una garantía en beneficio del administrado, el legislador impone la obligación de informar en el acto de notificación, además del texto íntegro del acto, los recursos que contra éste proceden, la autoridad revisora o que deba conocer de ellos y los plazos para interponerlos. Se sanciona la notificación defectuosa con su invalidez y consecuentemente con la ineficacia del acto notificado, pero además se prevé que los errores inducidos en los lapsos de interposición del recurso no pueden imputarse al interesado. Al punto que de este error, por ejemplo, en materia de recursos administrativos, no podría luego pretender ser sancionado con la falta de agotamiento de la instancia administrativa como </w:t>
      </w:r>
      <w:hyperlink r:id="rId109" w:history="1">
        <w:r w:rsidRPr="00350A98">
          <w:rPr>
            <w:rFonts w:ascii="Times New Roman" w:eastAsia="Times New Roman" w:hAnsi="Times New Roman" w:cs="Times New Roman"/>
            <w:sz w:val="24"/>
            <w:szCs w:val="24"/>
            <w:lang w:eastAsia="es-SV"/>
          </w:rPr>
          <w:t>presupuesto</w:t>
        </w:r>
      </w:hyperlink>
      <w:r w:rsidRPr="00350A98">
        <w:rPr>
          <w:rFonts w:ascii="Times New Roman" w:eastAsia="Times New Roman" w:hAnsi="Times New Roman" w:cs="Times New Roman"/>
          <w:sz w:val="24"/>
          <w:szCs w:val="24"/>
          <w:lang w:eastAsia="es-SV"/>
        </w:rPr>
        <w:t xml:space="preserve"> procesal exigido para acceder al contencioso. Así ocurrió en un caso en el cual la Administración al notificar al particular no señaló los recursos procedentes contra el acto notificado, siendo ejercidos por éste fuera del lapso de ley. Una vez en la sede judicial, el tribunal de la causa declaró extemporánea la interposición de los recursos administrativos y por lo tanto inadmisible el recurso contencioso de anulación, por falta de agotamiento de la instancia administrativa. La Corte Primera de lo Contencioso Administrativo, actuando como Tribunal de alzada, revocó la decisión del a quo, considerando que ante tal omisión de la notificación del acto no corría para el impugnante el lapso para intentar el recurso de reconsideración, por lo que mal podría ser declarada extemporánea su interposición. En lo que se refiere al caso de error de la notificación consistente en la falta de señalamiento de los lapsos legalmente establecidos para la interposición de los recursos, (bien en sede administrativa, bien en sede judicial) la Corte, siguiendo el criterio antes expuesto, específicamente ante un caso de naturaleza electoral, señaló que tal error no podía menoscabar el derecho a la defensa del interesado y en consecuencia, si bien el mismo habría intentado el recurso de nulidad electoral fuera del lapso legalmente establecido, mal podía declararse la extemporaneidad del recurso de nulidad. También se ha decidido que la interposición incorrecta del recurso ante autoridad distinta a la pertinente, en virtud de un error inducido por una defectuosa notificación, no puede menoscabar el derecho del administrado de acceder a la justicia. La jurisprudencia ha señalado que en tales casos corresponde al órgano administrativo ante el cual se interpuso el recurso, remitir para su decisión al órgano que sea efectivamente competente. Finalmente, cuando el acto se comunica por medios formales distintos a la notificación (publicación) no existiría la obligación de cumplir las formalidades a que se refiere la Ley Orgánica de Procedimientos Administrativos, como sería el anunció de los recursos pertinentes. Así, se pronunció la Corte Primera de lo Contencioso Administrativo, en reciente decisión de fecha 16 de octubre de 1997, al declarar inadmisible un recurso </w:t>
      </w:r>
      <w:r w:rsidRPr="00350A98">
        <w:rPr>
          <w:rFonts w:ascii="Times New Roman" w:eastAsia="Times New Roman" w:hAnsi="Times New Roman" w:cs="Times New Roman"/>
          <w:sz w:val="24"/>
          <w:szCs w:val="24"/>
          <w:lang w:eastAsia="es-SV"/>
        </w:rPr>
        <w:lastRenderedPageBreak/>
        <w:t xml:space="preserve">contencioso de anulación contra un acto emanado del Registrador de la </w:t>
      </w:r>
      <w:hyperlink r:id="rId110" w:history="1">
        <w:r w:rsidRPr="00350A98">
          <w:rPr>
            <w:rFonts w:ascii="Times New Roman" w:eastAsia="Times New Roman" w:hAnsi="Times New Roman" w:cs="Times New Roman"/>
            <w:sz w:val="24"/>
            <w:szCs w:val="24"/>
            <w:lang w:eastAsia="es-SV"/>
          </w:rPr>
          <w:t>Propiedad</w:t>
        </w:r>
      </w:hyperlink>
      <w:r w:rsidRPr="00350A98">
        <w:rPr>
          <w:rFonts w:ascii="Times New Roman" w:eastAsia="Times New Roman" w:hAnsi="Times New Roman" w:cs="Times New Roman"/>
          <w:sz w:val="24"/>
          <w:szCs w:val="24"/>
          <w:lang w:eastAsia="es-SV"/>
        </w:rPr>
        <w:t xml:space="preserve"> Industrial, por falta de interposición del recurso jerárquico que contra el acto procedía ante el Ministro, señalando que si bien la publicación del mismo no contenía mención alguna respecto a los recursos procedentes, la ley no establece, respecto a su </w:t>
      </w:r>
      <w:hyperlink r:id="rId111" w:history="1">
        <w:r w:rsidRPr="00350A98">
          <w:rPr>
            <w:rFonts w:ascii="Times New Roman" w:eastAsia="Times New Roman" w:hAnsi="Times New Roman" w:cs="Times New Roman"/>
            <w:sz w:val="24"/>
            <w:szCs w:val="24"/>
            <w:lang w:eastAsia="es-SV"/>
          </w:rPr>
          <w:t>comunicación</w:t>
        </w:r>
      </w:hyperlink>
      <w:r w:rsidRPr="00350A98">
        <w:rPr>
          <w:rFonts w:ascii="Times New Roman" w:eastAsia="Times New Roman" w:hAnsi="Times New Roman" w:cs="Times New Roman"/>
          <w:sz w:val="24"/>
          <w:szCs w:val="24"/>
          <w:lang w:eastAsia="es-SV"/>
        </w:rPr>
        <w:t xml:space="preserve"> a los interesados, tal obligación para la Administración. </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4.3.- </w:t>
      </w:r>
      <w:bookmarkStart w:id="17" w:name="lapublicidad"/>
      <w:bookmarkStart w:id="18" w:name="lapublicacion"/>
      <w:bookmarkEnd w:id="17"/>
      <w:bookmarkEnd w:id="18"/>
      <w:r w:rsidRPr="00350A98">
        <w:rPr>
          <w:rFonts w:ascii="Times New Roman" w:eastAsia="Times New Roman" w:hAnsi="Times New Roman" w:cs="Times New Roman"/>
          <w:b/>
          <w:bCs/>
          <w:sz w:val="24"/>
          <w:szCs w:val="24"/>
          <w:lang w:eastAsia="es-SV"/>
        </w:rPr>
        <w:t>La Publicación del Acto Administrativo:</w:t>
      </w:r>
      <w:r w:rsidRPr="00350A98">
        <w:rPr>
          <w:rFonts w:ascii="Times New Roman" w:eastAsia="Times New Roman" w:hAnsi="Times New Roman" w:cs="Times New Roman"/>
          <w:sz w:val="24"/>
          <w:szCs w:val="24"/>
          <w:lang w:eastAsia="es-SV"/>
        </w:rPr>
        <w:t xml:space="preserve"> Los actos administrativos serán objeto de publicación cuando así lo establezcan las normas reguladoras de cada procedimiento o cuando lo aconsejen razones de interés público apreciados por el órgano competente.</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La publicación sustituirá a la notificación, surtiendo sus mismos efectos, en los siguientes casos: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Cuando el acto tenga por destinatario a una pluralidad indeterminada de personas o cuando la Administración estime que la notificación efectuada a una sola persona interesada es insuficiente para garantizar la notificación a todas, debiendo ser la publicación, en este último caso, adicional a la notificación efectuada.</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Cuando se trate de actos integrantes de un procedimiento selectivo o de concurrencia competitiva de cualquier tipo. En este caso, la convocatoria del procedimiento deberá indicar el tablón de anuncios o medio de comunicación donde se efectuarán las sucesivas publicaciones, careciendo de validez las que se lleven a cabo en lugares distintos.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En los supuestos de publicaciones de actos que contengan elementos comunes, podrán publicarse de forma conjunta los aspectos </w:t>
      </w:r>
      <w:proofErr w:type="spellStart"/>
      <w:r w:rsidRPr="00350A98">
        <w:rPr>
          <w:rFonts w:ascii="Times New Roman" w:eastAsia="Times New Roman" w:hAnsi="Times New Roman" w:cs="Times New Roman"/>
          <w:sz w:val="24"/>
          <w:szCs w:val="24"/>
          <w:lang w:eastAsia="es-SV"/>
        </w:rPr>
        <w:t>coindicentes</w:t>
      </w:r>
      <w:proofErr w:type="spellEnd"/>
      <w:r w:rsidRPr="00350A98">
        <w:rPr>
          <w:rFonts w:ascii="Times New Roman" w:eastAsia="Times New Roman" w:hAnsi="Times New Roman" w:cs="Times New Roman"/>
          <w:sz w:val="24"/>
          <w:szCs w:val="24"/>
          <w:lang w:eastAsia="es-SV"/>
        </w:rPr>
        <w:t>, especificándose solamente los aspectos individuales de cada acto.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La publicación de un acto deberá contener los mismos elementos que hemos indicado con respecto a los términos de las notificaciones. También le es aplicable lo establecido para las notificaciones defectuosas, que detallamos igualmente en el mismo apartado anteriormente referido.</w:t>
      </w:r>
    </w:p>
    <w:p w:rsidR="00AA23E3" w:rsidRPr="00350A98" w:rsidRDefault="00AA23E3" w:rsidP="00350A98">
      <w:pPr>
        <w:spacing w:after="0"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Se ha señalado que la publicidad del acto determina, por un lado, su vigencia y de allí su eficacia, claro está en los casos en que la publicidad es la única circunstancia exigida para que el acto sea capaz de producir sus efectos jurídicos. De otra parte, aborda el ponente el tema de la publicidad como presupuesto para el ejercicio de los recursos administrativos y, en todo caso, como presupuesto para la impugnación judicial. Puede, sin embargo, agregarse una tercera función, pues la notificación califica en algunos casos la </w:t>
      </w:r>
      <w:hyperlink r:id="rId112" w:history="1">
        <w:r w:rsidRPr="00350A98">
          <w:rPr>
            <w:rFonts w:ascii="Times New Roman" w:eastAsia="Times New Roman" w:hAnsi="Times New Roman" w:cs="Times New Roman"/>
            <w:sz w:val="24"/>
            <w:szCs w:val="24"/>
            <w:lang w:eastAsia="es-SV"/>
          </w:rPr>
          <w:t>legitimación</w:t>
        </w:r>
      </w:hyperlink>
      <w:r w:rsidRPr="00350A98">
        <w:rPr>
          <w:rFonts w:ascii="Times New Roman" w:eastAsia="Times New Roman" w:hAnsi="Times New Roman" w:cs="Times New Roman"/>
          <w:sz w:val="24"/>
          <w:szCs w:val="24"/>
          <w:lang w:eastAsia="es-SV"/>
        </w:rPr>
        <w:t xml:space="preserve"> del recurrente, ya que se ha establecido que la legitimación puede deducirse de la cualidad de destinatario del acto, lo cual no obsta para que se desvirtúe su legalidad, precisamente, sobre la base de que el destinatario no es quien debe recibir tales efectos o no era a quien correspondía la legitimación en la sede administrativa. Eficacia, impugnación y legitimación son por tanto las tres funciones que pueden atribuirse a la publicidad. La eficacia, según la naturaleza del acto, se manifiesta de distintos modos. La comunicación del acto, por sí sola, puede en algunos casos dar lugar al cumplimiento de los efectos jurídicos que de él se derivan, o simplemente dar lugar a que puedan cumplirse las circunstancias requeridas para la concreción de sus efectos (actos sujetos a término o </w:t>
      </w:r>
      <w:r w:rsidRPr="00350A98">
        <w:rPr>
          <w:rFonts w:ascii="Times New Roman" w:eastAsia="Times New Roman" w:hAnsi="Times New Roman" w:cs="Times New Roman"/>
          <w:sz w:val="24"/>
          <w:szCs w:val="24"/>
          <w:lang w:eastAsia="es-SV"/>
        </w:rPr>
        <w:lastRenderedPageBreak/>
        <w:t xml:space="preserve">condición y actos que requieren de ejecuciones materiales). Por lo que a esta función se refiere (eficacia del acto), puede afirmarse que la publicidad constituye principio del procedimiento vinculado al </w:t>
      </w:r>
      <w:hyperlink r:id="rId113" w:anchor="auto" w:history="1">
        <w:r w:rsidRPr="00350A98">
          <w:rPr>
            <w:rFonts w:ascii="Times New Roman" w:eastAsia="Times New Roman" w:hAnsi="Times New Roman" w:cs="Times New Roman"/>
            <w:sz w:val="24"/>
            <w:szCs w:val="24"/>
            <w:lang w:eastAsia="es-SV"/>
          </w:rPr>
          <w:t>respeto</w:t>
        </w:r>
      </w:hyperlink>
      <w:r w:rsidRPr="00350A98">
        <w:rPr>
          <w:rFonts w:ascii="Times New Roman" w:eastAsia="Times New Roman" w:hAnsi="Times New Roman" w:cs="Times New Roman"/>
          <w:sz w:val="24"/>
          <w:szCs w:val="24"/>
          <w:lang w:eastAsia="es-SV"/>
        </w:rPr>
        <w:t xml:space="preserve"> de las garantías jurídicas del administrado. Se realza así la </w:t>
      </w:r>
      <w:hyperlink r:id="rId114" w:history="1">
        <w:r w:rsidRPr="00350A98">
          <w:rPr>
            <w:rFonts w:ascii="Times New Roman" w:eastAsia="Times New Roman" w:hAnsi="Times New Roman" w:cs="Times New Roman"/>
            <w:sz w:val="24"/>
            <w:szCs w:val="24"/>
            <w:lang w:eastAsia="es-SV"/>
          </w:rPr>
          <w:t>seguridad</w:t>
        </w:r>
      </w:hyperlink>
      <w:r w:rsidRPr="00350A98">
        <w:rPr>
          <w:rFonts w:ascii="Times New Roman" w:eastAsia="Times New Roman" w:hAnsi="Times New Roman" w:cs="Times New Roman"/>
          <w:sz w:val="24"/>
          <w:szCs w:val="24"/>
          <w:lang w:eastAsia="es-SV"/>
        </w:rPr>
        <w:t xml:space="preserve"> jurídica de aquellos a quienes la Administración pretende imponer una obligación o afectar de manera absoluta o parcial en sus derechos. Como segunda función, se ha dicho que la publicidad actúa como presupuesto para que transcurran los plazos de impugnación, con lo cual se vincula este principio con un tema que hoy se esgrime como base fundamental del contencioso administrativo: la </w:t>
      </w:r>
      <w:hyperlink r:id="rId115" w:history="1">
        <w:r w:rsidRPr="00350A98">
          <w:rPr>
            <w:rFonts w:ascii="Times New Roman" w:eastAsia="Times New Roman" w:hAnsi="Times New Roman" w:cs="Times New Roman"/>
            <w:sz w:val="24"/>
            <w:szCs w:val="24"/>
            <w:lang w:eastAsia="es-SV"/>
          </w:rPr>
          <w:t>tutela</w:t>
        </w:r>
      </w:hyperlink>
      <w:r w:rsidRPr="00350A98">
        <w:rPr>
          <w:rFonts w:ascii="Times New Roman" w:eastAsia="Times New Roman" w:hAnsi="Times New Roman" w:cs="Times New Roman"/>
          <w:sz w:val="24"/>
          <w:szCs w:val="24"/>
          <w:lang w:eastAsia="es-SV"/>
        </w:rPr>
        <w:t xml:space="preserve"> judicial efectiva. La certeza acerca del inicio del lapso para recurrir y en algunos casos la exigencia del señalamiento en el acto de notificación, de los recursos que contra el acto notificado proceden, así como de su exacto contenido, son sin duda mecanismos que tienden a asegurar aún más el derecho del administrado de acceder a la justicia en búsqueda de protección y reparación frente a la ilegalidad en el actuar administrativo. Finalmente, también se ha vinculado a la publicidad, como parte de su función, la legitimación para recurrir. En relación con este aspecto, resulta importante la doctrina que ha planteado, a manera de reflexión, el posible </w:t>
      </w:r>
      <w:hyperlink r:id="rId116" w:history="1">
        <w:r w:rsidRPr="00350A98">
          <w:rPr>
            <w:rFonts w:ascii="Times New Roman" w:eastAsia="Times New Roman" w:hAnsi="Times New Roman" w:cs="Times New Roman"/>
            <w:sz w:val="24"/>
            <w:szCs w:val="24"/>
            <w:lang w:eastAsia="es-SV"/>
          </w:rPr>
          <w:t>divorcio</w:t>
        </w:r>
      </w:hyperlink>
      <w:r w:rsidRPr="00350A98">
        <w:rPr>
          <w:rFonts w:ascii="Times New Roman" w:eastAsia="Times New Roman" w:hAnsi="Times New Roman" w:cs="Times New Roman"/>
          <w:sz w:val="24"/>
          <w:szCs w:val="24"/>
          <w:lang w:eastAsia="es-SV"/>
        </w:rPr>
        <w:t xml:space="preserve"> existente entre "... las fórmulas de comunicación concebidas desde la perspectiva de la garantía individual", en lugar de "... la hipotética defensa del ordenamiento jurídico", tanto más si se tiene en cuenta la indeterminación conceptual de la noción de interesado que se verifica con la </w:t>
      </w:r>
      <w:hyperlink r:id="rId117" w:history="1">
        <w:r w:rsidRPr="00350A98">
          <w:rPr>
            <w:rFonts w:ascii="Times New Roman" w:eastAsia="Times New Roman" w:hAnsi="Times New Roman" w:cs="Times New Roman"/>
            <w:sz w:val="24"/>
            <w:szCs w:val="24"/>
            <w:lang w:eastAsia="es-SV"/>
          </w:rPr>
          <w:t>tesis</w:t>
        </w:r>
      </w:hyperlink>
      <w:r w:rsidRPr="00350A98">
        <w:rPr>
          <w:rFonts w:ascii="Times New Roman" w:eastAsia="Times New Roman" w:hAnsi="Times New Roman" w:cs="Times New Roman"/>
          <w:sz w:val="24"/>
          <w:szCs w:val="24"/>
          <w:lang w:eastAsia="es-SV"/>
        </w:rPr>
        <w:t xml:space="preserve"> de los derechos reacciónales o impugnativos que permiten la fiscalización por parte de los administrados de la totalidad del ordenamiento jurídico administrativo. Naturaleza Jurídica de los Medios De Publicidad En segundo lugar, se ha hecho referencia a la publicación y notificación como medios de comunicación del acto, los cuales pueden verificarse según distintas modalidades. Sin embargo, antes de abordar lo relativo a las diferentes modalidades, debemos hacer referencia a la naturaleza jurídica que a estos medios de publicidad le ha reconocido la doctrina. Existe coincidencia en afirmar que la publicidad es un requisito de exteriorización de la voluntad administrativa, pero existe disidencia en cuanto a la naturaleza jurídica de tal requisito. De una parte están ubicados quienes afirman que debe distinguirse entre la notificación y la publicación, en el sentido de que la primera es un nuevo acto autónomo y distinto del que por ese medio se comunica, en tanto que la publicación no da origen a un nuevo acto sino que es la exteriorización del mismo acto que se publica. Para quienes siguen esta corriente, la publicidad constituye una condición para la existencia o validez del acto, en tanto que la notificación sólo está referida a la eficacia del mismo y como acto autónomo está igualmente sujeto a requisitos y formalidades cuyo cumplimiento supedita su propia validez. Siendo ello así, la invalidez o inexistencia de la notificación produce la ineficacia del acto cuya notificación se pretende así como la invalidez de los actos de ejecución o complementarios. De allí que una vez que el acto ha sido dictado por la Administración no podría ser desconocido por ésta, ni revocado en base a la ausencia de notificación. En otro sentido opinan quienes consideran a la publicidad (incluida la notificación como especie de aquella) como un requisito de forma del acto administrativo y, por ende, un requisito relativo a su validez y no a su vigencia. Esta concepción acerca de la publicidad parte de los postulados de la teoría pura del derecho, conforme a los cuales para que determinado orden normativo o norma particular sea válida debe existir correspondencia con el principio de efectividad. Obsérvese que al estimarse la notificación como vicio formal del acto, se le aplicaría en todo caso la tesis (acogida por nuestra jurisprudencia) del carácter no </w:t>
      </w:r>
      <w:proofErr w:type="spellStart"/>
      <w:r w:rsidRPr="00350A98">
        <w:rPr>
          <w:rFonts w:ascii="Times New Roman" w:eastAsia="Times New Roman" w:hAnsi="Times New Roman" w:cs="Times New Roman"/>
          <w:sz w:val="24"/>
          <w:szCs w:val="24"/>
          <w:lang w:eastAsia="es-SV"/>
        </w:rPr>
        <w:t>invalidante</w:t>
      </w:r>
      <w:proofErr w:type="spellEnd"/>
      <w:r w:rsidRPr="00350A98">
        <w:rPr>
          <w:rFonts w:ascii="Times New Roman" w:eastAsia="Times New Roman" w:hAnsi="Times New Roman" w:cs="Times New Roman"/>
          <w:sz w:val="24"/>
          <w:szCs w:val="24"/>
          <w:lang w:eastAsia="es-SV"/>
        </w:rPr>
        <w:t xml:space="preserve"> del vicio cuando no se afecten elementos sustanciales o se violen, como consecuencia de éstos, derechos fundamentales del administrado. La jurisprudencia patria ha asumido la tesis de la </w:t>
      </w:r>
      <w:r w:rsidRPr="00350A98">
        <w:rPr>
          <w:rFonts w:ascii="Times New Roman" w:eastAsia="Times New Roman" w:hAnsi="Times New Roman" w:cs="Times New Roman"/>
          <w:sz w:val="24"/>
          <w:szCs w:val="24"/>
          <w:lang w:eastAsia="es-SV"/>
        </w:rPr>
        <w:lastRenderedPageBreak/>
        <w:t xml:space="preserve">notificación como requisito de eficacia del acto y no de validez. Se ha señalado que el ejercicio del recurso supone el cumplimiento de la finalidad perseguida por la notificación, esto es, el conocimiento del acto por sus destinatarios. Por lo que se refiere a la publicación, como forma de dar publicidad a un acto, la doctrina sostiene la tesis de la inexistencia o de la invalidez del acto ante la ausencia de la publicación. No existe en este caso un acto distinto, autónomo, sino que se trata del propio acto que es publicado. Por ello se afirma que la falta de publicación atañe a la existencia (o validez) misma del acto. La tesis de la inexistencia impide la impugnación del acto antes de la publicación así como la posibilidad por parte de la Administración de su revocación o modificación. La tesis de la invalidez, por su parte, por faltar un elemento formal, la publicación, si permitiese su impugnación por vicios distintos o relativos a la propia publicación, de ser ésta, por ejemplo defectuosa. Nuestra jurisprudencia ofrece un interesante caso en el cual el defecto de publicidad en una ordenanza (acto de naturaleza legislativa) no podía ser tomada en cuenta para afectar la validez de un acto administrativo que la ejecutaba. Ciertamente, la Administración habría producido un acto con base a una ordenanza que permitía una altura para la </w:t>
      </w:r>
      <w:hyperlink r:id="rId118" w:history="1">
        <w:r w:rsidRPr="00350A98">
          <w:rPr>
            <w:rFonts w:ascii="Times New Roman" w:eastAsia="Times New Roman" w:hAnsi="Times New Roman" w:cs="Times New Roman"/>
            <w:sz w:val="24"/>
            <w:szCs w:val="24"/>
            <w:lang w:eastAsia="es-SV"/>
          </w:rPr>
          <w:t>construcción</w:t>
        </w:r>
      </w:hyperlink>
      <w:r w:rsidRPr="00350A98">
        <w:rPr>
          <w:rFonts w:ascii="Times New Roman" w:eastAsia="Times New Roman" w:hAnsi="Times New Roman" w:cs="Times New Roman"/>
          <w:sz w:val="24"/>
          <w:szCs w:val="24"/>
          <w:lang w:eastAsia="es-SV"/>
        </w:rPr>
        <w:t xml:space="preserve"> de "una vez y media el ancho de la calle más el retiro de frente" sobre la base de que la publicación del texto normativo que le servía de fundamento y que había sido objeto de una modificación antes de ser dictado el acto, establecía una altura distinta de "una vez el ancho de la calle" en lugar de una vez y media" como se había autorizado. Sin embargo, en el caso citado se determinó que la segunda disposición invocada era </w:t>
      </w:r>
      <w:hyperlink r:id="rId119" w:history="1">
        <w:r w:rsidRPr="00350A98">
          <w:rPr>
            <w:rFonts w:ascii="Times New Roman" w:eastAsia="Times New Roman" w:hAnsi="Times New Roman" w:cs="Times New Roman"/>
            <w:sz w:val="24"/>
            <w:szCs w:val="24"/>
            <w:lang w:eastAsia="es-SV"/>
          </w:rPr>
          <w:t>producto</w:t>
        </w:r>
      </w:hyperlink>
      <w:r w:rsidRPr="00350A98">
        <w:rPr>
          <w:rFonts w:ascii="Times New Roman" w:eastAsia="Times New Roman" w:hAnsi="Times New Roman" w:cs="Times New Roman"/>
          <w:sz w:val="24"/>
          <w:szCs w:val="24"/>
          <w:lang w:eastAsia="es-SV"/>
        </w:rPr>
        <w:t xml:space="preserve"> de un defecto en el acto de publicación, pues no existía prueba alguna de que se hubiese producido reforma respecto de esa norma. Se señala en el fallo que se comenta que de las copias certificadas de las Actas de sesiones del Consejo Municipal se verifica que no se discutió la modificación del artículo que prevé la altura permitida y por lo tanto se debía a un error material de la publicación el cambio alegado, lo cual determinaba que el acto que pretendía desconocer la autorización otorgada no tenía marco legal. Régimen Previsto en la Ley Orgánica de Procedimientos Administrativos En nuestro sistema, la Ley Orgánica de Procedimientos Administrativos prevé la publicación como medio de comunicación de los actos generales, en tanto que la notificación se establece como el mecanismo adecuado para la publicidad del acto particular. No obstante, la norma general contempla también la publicación del acto particular en Gaceta Oficial y el mecanismo subsidiario de la publicación, a través de la comunicación por </w:t>
      </w:r>
      <w:hyperlink r:id="rId120" w:history="1">
        <w:r w:rsidRPr="00350A98">
          <w:rPr>
            <w:rFonts w:ascii="Times New Roman" w:eastAsia="Times New Roman" w:hAnsi="Times New Roman" w:cs="Times New Roman"/>
            <w:sz w:val="24"/>
            <w:szCs w:val="24"/>
            <w:lang w:eastAsia="es-SV"/>
          </w:rPr>
          <w:t>prensa</w:t>
        </w:r>
      </w:hyperlink>
      <w:r w:rsidRPr="00350A98">
        <w:rPr>
          <w:rFonts w:ascii="Times New Roman" w:eastAsia="Times New Roman" w:hAnsi="Times New Roman" w:cs="Times New Roman"/>
          <w:sz w:val="24"/>
          <w:szCs w:val="24"/>
          <w:lang w:eastAsia="es-SV"/>
        </w:rPr>
        <w:t xml:space="preserve">, mediante cartel, este último en caso de ser imposible la notificación personal. Se plantea, por tanto, cierta confusión respecto del acto individual, en cuanto que si bien se prevé la notificación personal como mecanismo principal, ésta parece ceder frente a la publicación cuando esté prevista de manera específica la publicidad a través de la Gaceta Oficial. Tal sistema (publicación en Gaceta), en palabras del autor </w:t>
      </w:r>
      <w:hyperlink r:id="rId121" w:history="1">
        <w:r w:rsidRPr="00350A98">
          <w:rPr>
            <w:rFonts w:ascii="Times New Roman" w:eastAsia="Times New Roman" w:hAnsi="Times New Roman" w:cs="Times New Roman"/>
            <w:sz w:val="24"/>
            <w:szCs w:val="24"/>
            <w:lang w:eastAsia="es-SV"/>
          </w:rPr>
          <w:t>español</w:t>
        </w:r>
      </w:hyperlink>
      <w:r w:rsidRPr="00350A98">
        <w:rPr>
          <w:rFonts w:ascii="Times New Roman" w:eastAsia="Times New Roman" w:hAnsi="Times New Roman" w:cs="Times New Roman"/>
          <w:sz w:val="24"/>
          <w:szCs w:val="24"/>
          <w:lang w:eastAsia="es-SV"/>
        </w:rPr>
        <w:t xml:space="preserve"> Bermejo Vera, puede evitar que "al </w:t>
      </w:r>
      <w:hyperlink r:id="rId122" w:history="1">
        <w:r w:rsidRPr="00350A98">
          <w:rPr>
            <w:rFonts w:ascii="Times New Roman" w:eastAsia="Times New Roman" w:hAnsi="Times New Roman" w:cs="Times New Roman"/>
            <w:sz w:val="24"/>
            <w:szCs w:val="24"/>
            <w:lang w:eastAsia="es-SV"/>
          </w:rPr>
          <w:t>amparo</w:t>
        </w:r>
      </w:hyperlink>
      <w:r w:rsidRPr="00350A98">
        <w:rPr>
          <w:rFonts w:ascii="Times New Roman" w:eastAsia="Times New Roman" w:hAnsi="Times New Roman" w:cs="Times New Roman"/>
          <w:sz w:val="24"/>
          <w:szCs w:val="24"/>
          <w:lang w:eastAsia="es-SV"/>
        </w:rPr>
        <w:t xml:space="preserve"> de la realización de notificaciones individuales a los interesados directos se consagren situaciones antijurídicas definitivas e irremediables", pero, en palabras del mismo autor, la publicación en Gaceta no deja de ser reconocido como un medio de publicidad insuficiente, pues constituye un instrumento difícilmente asequible al ciudadano medio. En los casos en que se prevé la publicación como mecanismo de notificación del acto individual, bien de manera principal, bien de manera subsidiaria, se plantea la duda sobre a partir de qué momento debe computarse el plazo para la interposición de los recursos. Nuestra jurisprudencia ha tenido oportunidad de pronunciarse al respecto, en casos en los cuales se han impugnado, en vía judicial, actos administrativos sujetos no sólo a notificación de los interesados, sino además a la publicación en medios oficiales. Así mediante decisión de </w:t>
      </w:r>
      <w:r w:rsidRPr="00350A98">
        <w:rPr>
          <w:rFonts w:ascii="Times New Roman" w:eastAsia="Times New Roman" w:hAnsi="Times New Roman" w:cs="Times New Roman"/>
          <w:sz w:val="24"/>
          <w:szCs w:val="24"/>
          <w:lang w:eastAsia="es-SV"/>
        </w:rPr>
        <w:lastRenderedPageBreak/>
        <w:t xml:space="preserve">fecha 23 de febrero de 1994, la Sala Político-Administrativa de la Corte Suprema de Justicia, ante la alegada inadmisibilidad de un recurso contencioso administrativo de anulación intentado contra un acto de contenido disciplinario, emanado del Consejo de la Judicatura, señaló que "es a partir de la publicación y de la notificación al juez afectado de la decisión disciplinaria, pero hechas en la forma prevista en el artículo 73 de la Ley Orgánica de Procedimientos Administrativos, cuando ésta adquiere eficacia y se inicia el lapso para el ejercicio del recurso de anulación (...) al no haber cumplido el Consejo de la Judicatura con la notificación individual del acto (...) el lapso de caducidad del acto de destitución no comenzó a surtir efectos. Por ende, en ese contexto, el recurso de nulidad fue interpuesto válidamente". En ese mismo sentido se había pronunciado la mencionada Sala en sentencia anterior (de fecha 10 de octubre de 1989), mediante la cual se estableció que "el lapso de caducidad para el ejercicio del recurso de anulación, se inicia a partir de la notificación personal al interesado de la decisión, ya que por ella es como adquiere eficacia y surte efectos frente a aquél. Por lo tanto la publicación en Gaceta Oficial y en los diarios de mayor circulación en la República no sería necesaria para su exigibilidad y si acaso sólo tendría el efecto de una </w:t>
      </w:r>
      <w:hyperlink r:id="rId123" w:history="1">
        <w:r w:rsidRPr="00350A98">
          <w:rPr>
            <w:rFonts w:ascii="Times New Roman" w:eastAsia="Times New Roman" w:hAnsi="Times New Roman" w:cs="Times New Roman"/>
            <w:sz w:val="24"/>
            <w:szCs w:val="24"/>
            <w:lang w:eastAsia="es-SV"/>
          </w:rPr>
          <w:t>información</w:t>
        </w:r>
      </w:hyperlink>
      <w:r w:rsidRPr="00350A98">
        <w:rPr>
          <w:rFonts w:ascii="Times New Roman" w:eastAsia="Times New Roman" w:hAnsi="Times New Roman" w:cs="Times New Roman"/>
          <w:sz w:val="24"/>
          <w:szCs w:val="24"/>
          <w:lang w:eastAsia="es-SV"/>
        </w:rPr>
        <w:t xml:space="preserve"> a la colectividad". Criterio contrario ha mantenido la Corte Primera de lo Contencioso Administrativo, la cual en aplicación de las disposiciones contenidas en la Ley Orgánica de Procedimientos Administrativos, declaró la inadmisibilidad del recurso contencioso administrativo de anulación intentado contra una resolución emanada del Secretario General de </w:t>
      </w:r>
      <w:hyperlink r:id="rId124" w:history="1">
        <w:r w:rsidRPr="00350A98">
          <w:rPr>
            <w:rFonts w:ascii="Times New Roman" w:eastAsia="Times New Roman" w:hAnsi="Times New Roman" w:cs="Times New Roman"/>
            <w:sz w:val="24"/>
            <w:szCs w:val="24"/>
            <w:lang w:eastAsia="es-SV"/>
          </w:rPr>
          <w:t>Gobierno</w:t>
        </w:r>
      </w:hyperlink>
      <w:r w:rsidRPr="00350A98">
        <w:rPr>
          <w:rFonts w:ascii="Times New Roman" w:eastAsia="Times New Roman" w:hAnsi="Times New Roman" w:cs="Times New Roman"/>
          <w:sz w:val="24"/>
          <w:szCs w:val="24"/>
          <w:lang w:eastAsia="es-SV"/>
        </w:rPr>
        <w:t xml:space="preserve"> del Estado Táchira, en virtud de que la publicidad de dicho acto derivó de su publicación en Gaceta Oficial del Estado, aun cuando además había sido notificada personalmente a los interesados con posterioridad. Se señala en la referida decisión que el hecho de que el contenido del acto hubiere sido notificado a los destinatarios con posterioridad a la publicación, no altera la consecuencia de la caducidad aplicada, dado que (independientemente de que se trate de un acto de efectos particulares, como lo alegaban los recurrentes) "... el artículo 134 de la Ley Orgánica de la Corte Suprema de Justicia es claro al ordenar el cómputo del lapso de caducidad para los actos particulares a partir de su publicación en el respectivo órgano oficial, señalando la alternativa de computarlo desde la notificación para el caso de que aquella no se efectuare, circunstancia que no ocurrió en este caso...", puesto que la Resolución impugnada sí fue publicada. </w:t>
      </w:r>
      <w:r w:rsidRPr="00350A98">
        <w:rPr>
          <w:rFonts w:ascii="Times New Roman" w:eastAsia="Times New Roman" w:hAnsi="Times New Roman" w:cs="Times New Roman"/>
          <w:b/>
          <w:bCs/>
          <w:sz w:val="24"/>
          <w:szCs w:val="24"/>
          <w:lang w:eastAsia="es-SV"/>
        </w:rPr>
        <w:t xml:space="preserve">4.4.- </w:t>
      </w:r>
      <w:bookmarkStart w:id="19" w:name="notificaciones"/>
      <w:bookmarkEnd w:id="19"/>
      <w:r w:rsidRPr="00350A98">
        <w:rPr>
          <w:rFonts w:ascii="Times New Roman" w:eastAsia="Times New Roman" w:hAnsi="Times New Roman" w:cs="Times New Roman"/>
          <w:b/>
          <w:bCs/>
          <w:sz w:val="24"/>
          <w:szCs w:val="24"/>
          <w:lang w:eastAsia="es-SV"/>
        </w:rPr>
        <w:t>Indicación de Notificaciones y Publicaciones:</w:t>
      </w:r>
      <w:r w:rsidRPr="00350A98">
        <w:rPr>
          <w:rFonts w:ascii="Times New Roman" w:eastAsia="Times New Roman" w:hAnsi="Times New Roman" w:cs="Times New Roman"/>
          <w:sz w:val="24"/>
          <w:szCs w:val="24"/>
          <w:lang w:eastAsia="es-SV"/>
        </w:rPr>
        <w:t xml:space="preserve"> Si el órgano competente apreciase que la notificación por medio de anuncios o la publicación de un acto lesiona derechos e intereses legítimos, se limitará a publicar en el diario oficial que corresponda una somera indicación del contenido del acto y del lugar donde las personas interesadas podrán comparecer, en el plazo que se establezca, para conocimiento del contenido íntegro del mencionado acto y constancia de tal conocimiento. </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5.- </w:t>
      </w:r>
      <w:bookmarkStart w:id="20" w:name="principios"/>
      <w:bookmarkEnd w:id="20"/>
      <w:r w:rsidRPr="00350A98">
        <w:rPr>
          <w:rFonts w:ascii="Times New Roman" w:eastAsia="Times New Roman" w:hAnsi="Times New Roman" w:cs="Times New Roman"/>
          <w:b/>
          <w:bCs/>
          <w:sz w:val="24"/>
          <w:szCs w:val="24"/>
          <w:lang w:eastAsia="es-SV"/>
        </w:rPr>
        <w:t>Principios Rectores de los Actos Administrativos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5.1.- </w:t>
      </w:r>
      <w:bookmarkStart w:id="21" w:name="ejecutividad"/>
      <w:bookmarkEnd w:id="21"/>
      <w:r w:rsidRPr="00350A98">
        <w:rPr>
          <w:rFonts w:ascii="Times New Roman" w:eastAsia="Times New Roman" w:hAnsi="Times New Roman" w:cs="Times New Roman"/>
          <w:b/>
          <w:bCs/>
          <w:sz w:val="24"/>
          <w:szCs w:val="24"/>
          <w:lang w:eastAsia="es-SV"/>
        </w:rPr>
        <w:t>Ejecutividad:</w:t>
      </w:r>
      <w:r w:rsidRPr="00350A98">
        <w:rPr>
          <w:rFonts w:ascii="Times New Roman" w:eastAsia="Times New Roman" w:hAnsi="Times New Roman" w:cs="Times New Roman"/>
          <w:sz w:val="24"/>
          <w:szCs w:val="24"/>
          <w:lang w:eastAsia="es-SV"/>
        </w:rPr>
        <w:t xml:space="preserve"> Es aquella virtud de la cual, los actos administrativos definitivamente firme, es decir, los agotaron la vía administrativa producen los efectos perseguidos por su emanación. La ejecutividad es la idoneidad del acto administrativo para obtener el </w:t>
      </w:r>
      <w:hyperlink r:id="rId125" w:history="1">
        <w:r w:rsidRPr="00350A98">
          <w:rPr>
            <w:rFonts w:ascii="Times New Roman" w:eastAsia="Times New Roman" w:hAnsi="Times New Roman" w:cs="Times New Roman"/>
            <w:sz w:val="24"/>
            <w:szCs w:val="24"/>
            <w:lang w:eastAsia="es-SV"/>
          </w:rPr>
          <w:t>objetivo</w:t>
        </w:r>
      </w:hyperlink>
      <w:r w:rsidRPr="00350A98">
        <w:rPr>
          <w:rFonts w:ascii="Times New Roman" w:eastAsia="Times New Roman" w:hAnsi="Times New Roman" w:cs="Times New Roman"/>
          <w:sz w:val="24"/>
          <w:szCs w:val="24"/>
          <w:lang w:eastAsia="es-SV"/>
        </w:rPr>
        <w:t xml:space="preserve"> para el cual ha sido dictado. La ejecutividad propiamente dicha </w:t>
      </w:r>
      <w:r w:rsidR="00350A98" w:rsidRPr="00350A98">
        <w:rPr>
          <w:rFonts w:ascii="Times New Roman" w:eastAsia="Times New Roman" w:hAnsi="Times New Roman" w:cs="Times New Roman"/>
          <w:sz w:val="24"/>
          <w:szCs w:val="24"/>
          <w:lang w:eastAsia="es-SV"/>
        </w:rPr>
        <w:t>está</w:t>
      </w:r>
      <w:r w:rsidRPr="00350A98">
        <w:rPr>
          <w:rFonts w:ascii="Times New Roman" w:eastAsia="Times New Roman" w:hAnsi="Times New Roman" w:cs="Times New Roman"/>
          <w:sz w:val="24"/>
          <w:szCs w:val="24"/>
          <w:lang w:eastAsia="es-SV"/>
        </w:rPr>
        <w:t xml:space="preserve"> constituida por la condición especial de estos actos cuya eficacia implica actuaciones de </w:t>
      </w:r>
      <w:hyperlink r:id="rId126" w:history="1">
        <w:r w:rsidRPr="00350A98">
          <w:rPr>
            <w:rFonts w:ascii="Times New Roman" w:eastAsia="Times New Roman" w:hAnsi="Times New Roman" w:cs="Times New Roman"/>
            <w:sz w:val="24"/>
            <w:szCs w:val="24"/>
            <w:lang w:eastAsia="es-SV"/>
          </w:rPr>
          <w:t>operaciones</w:t>
        </w:r>
      </w:hyperlink>
      <w:r w:rsidRPr="00350A98">
        <w:rPr>
          <w:rFonts w:ascii="Times New Roman" w:eastAsia="Times New Roman" w:hAnsi="Times New Roman" w:cs="Times New Roman"/>
          <w:sz w:val="24"/>
          <w:szCs w:val="24"/>
          <w:lang w:eastAsia="es-SV"/>
        </w:rPr>
        <w:t xml:space="preserve"> materiales de ser cumplidos por el propio órgano que lo dictó o por cualquier otro órgano actuante dentro de la esfera administrativa. El artículo 8 de la Ley Orgánica de </w:t>
      </w:r>
      <w:r w:rsidRPr="00350A98">
        <w:rPr>
          <w:rFonts w:ascii="Times New Roman" w:eastAsia="Times New Roman" w:hAnsi="Times New Roman" w:cs="Times New Roman"/>
          <w:sz w:val="24"/>
          <w:szCs w:val="24"/>
          <w:lang w:eastAsia="es-SV"/>
        </w:rPr>
        <w:lastRenderedPageBreak/>
        <w:t xml:space="preserve">Procedimientos Administrativos establece expresamente la ejecutividad de los actos administrativos por cuanto de su </w:t>
      </w:r>
      <w:hyperlink r:id="rId127" w:history="1">
        <w:r w:rsidRPr="00350A98">
          <w:rPr>
            <w:rFonts w:ascii="Times New Roman" w:eastAsia="Times New Roman" w:hAnsi="Times New Roman" w:cs="Times New Roman"/>
            <w:sz w:val="24"/>
            <w:szCs w:val="24"/>
            <w:lang w:eastAsia="es-SV"/>
          </w:rPr>
          <w:t>redacción</w:t>
        </w:r>
      </w:hyperlink>
      <w:r w:rsidRPr="00350A98">
        <w:rPr>
          <w:rFonts w:ascii="Times New Roman" w:eastAsia="Times New Roman" w:hAnsi="Times New Roman" w:cs="Times New Roman"/>
          <w:sz w:val="24"/>
          <w:szCs w:val="24"/>
          <w:lang w:eastAsia="es-SV"/>
        </w:rPr>
        <w:t xml:space="preserve"> se evidencia que la misma es la condición propia de los actos de ejecución.</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5.2.- </w:t>
      </w:r>
      <w:bookmarkStart w:id="22" w:name="ejecutoriedad"/>
      <w:bookmarkEnd w:id="22"/>
      <w:r w:rsidRPr="00350A98">
        <w:rPr>
          <w:rFonts w:ascii="Times New Roman" w:eastAsia="Times New Roman" w:hAnsi="Times New Roman" w:cs="Times New Roman"/>
          <w:b/>
          <w:bCs/>
          <w:sz w:val="24"/>
          <w:szCs w:val="24"/>
          <w:lang w:eastAsia="es-SV"/>
        </w:rPr>
        <w:t>Ejecutoriedad:</w:t>
      </w:r>
      <w:r w:rsidRPr="00350A98">
        <w:rPr>
          <w:rFonts w:ascii="Times New Roman" w:eastAsia="Times New Roman" w:hAnsi="Times New Roman" w:cs="Times New Roman"/>
          <w:sz w:val="24"/>
          <w:szCs w:val="24"/>
          <w:lang w:eastAsia="es-SV"/>
        </w:rPr>
        <w:t xml:space="preserve"> Este principio implica una cualidad más </w:t>
      </w:r>
      <w:r w:rsidR="00350A98" w:rsidRPr="00350A98">
        <w:rPr>
          <w:rFonts w:ascii="Times New Roman" w:eastAsia="Times New Roman" w:hAnsi="Times New Roman" w:cs="Times New Roman"/>
          <w:sz w:val="24"/>
          <w:szCs w:val="24"/>
          <w:lang w:eastAsia="es-SV"/>
        </w:rPr>
        <w:t>específica</w:t>
      </w:r>
      <w:r w:rsidRPr="00350A98">
        <w:rPr>
          <w:rFonts w:ascii="Times New Roman" w:eastAsia="Times New Roman" w:hAnsi="Times New Roman" w:cs="Times New Roman"/>
          <w:sz w:val="24"/>
          <w:szCs w:val="24"/>
          <w:lang w:eastAsia="es-SV"/>
        </w:rPr>
        <w:t xml:space="preserve">, ella es igualmente una condición relativa de eficacia del acto, pero solo de los actos, capaces de incidir en la esfera jurídica de los particulares imponiéndole cargos tanto reales como personales, de hacer, de dar o abstenerse. Lo relevante de la ejecutoriedad es que la administración puede obtener el cumplimiento del ordenado aún en contra de la voluntad del administrado y sin necesidad de recurrir a los órganos jurisdiccionales, así lo establece el </w:t>
      </w:r>
      <w:r w:rsidR="00350A98" w:rsidRPr="00350A98">
        <w:rPr>
          <w:rFonts w:ascii="Times New Roman" w:eastAsia="Times New Roman" w:hAnsi="Times New Roman" w:cs="Times New Roman"/>
          <w:sz w:val="24"/>
          <w:szCs w:val="24"/>
          <w:lang w:eastAsia="es-SV"/>
        </w:rPr>
        <w:t>artículo</w:t>
      </w:r>
      <w:r w:rsidRPr="00350A98">
        <w:rPr>
          <w:rFonts w:ascii="Times New Roman" w:eastAsia="Times New Roman" w:hAnsi="Times New Roman" w:cs="Times New Roman"/>
          <w:sz w:val="24"/>
          <w:szCs w:val="24"/>
          <w:lang w:eastAsia="es-SV"/>
        </w:rPr>
        <w:t xml:space="preserve"> 78 de la Ley Orgánica de Procedimientos Administrativos. La disposición anterior se complementa con la necesidad de la efectiva notificación del acto y este efecto el </w:t>
      </w:r>
      <w:r w:rsidR="00350A98" w:rsidRPr="00350A98">
        <w:rPr>
          <w:rFonts w:ascii="Times New Roman" w:eastAsia="Times New Roman" w:hAnsi="Times New Roman" w:cs="Times New Roman"/>
          <w:sz w:val="24"/>
          <w:szCs w:val="24"/>
          <w:lang w:eastAsia="es-SV"/>
        </w:rPr>
        <w:t>artículo</w:t>
      </w:r>
      <w:r w:rsidRPr="00350A98">
        <w:rPr>
          <w:rFonts w:ascii="Times New Roman" w:eastAsia="Times New Roman" w:hAnsi="Times New Roman" w:cs="Times New Roman"/>
          <w:sz w:val="24"/>
          <w:szCs w:val="24"/>
          <w:lang w:eastAsia="es-SV"/>
        </w:rPr>
        <w:t xml:space="preserve"> 73 de la Ley Orgánica de Procedimientos Administrativos así lo señala.</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La ley establece los medios a través de los cuales se hace efectiva la ejecución distinguiendo los siguientes casos: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 Si la carga interpuesta es una prestación de hacer susceptible de ejecución indirecta, la administración procede a efectuarla bien por si misma o bien designando un tercero y cargará los </w:t>
      </w:r>
      <w:hyperlink r:id="rId128" w:anchor="ga" w:history="1">
        <w:r w:rsidRPr="00350A98">
          <w:rPr>
            <w:rFonts w:ascii="Times New Roman" w:eastAsia="Times New Roman" w:hAnsi="Times New Roman" w:cs="Times New Roman"/>
            <w:sz w:val="24"/>
            <w:szCs w:val="24"/>
            <w:lang w:eastAsia="es-SV"/>
          </w:rPr>
          <w:t>gastos</w:t>
        </w:r>
      </w:hyperlink>
      <w:r w:rsidRPr="00350A98">
        <w:rPr>
          <w:rFonts w:ascii="Times New Roman" w:eastAsia="Times New Roman" w:hAnsi="Times New Roman" w:cs="Times New Roman"/>
          <w:sz w:val="24"/>
          <w:szCs w:val="24"/>
          <w:lang w:eastAsia="es-SV"/>
        </w:rPr>
        <w:t xml:space="preserve"> y costas al obligado.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 Si se trata de una carga personal que no admite la sustitución del obligado por un tercero, la ley establece como </w:t>
      </w:r>
      <w:proofErr w:type="gramStart"/>
      <w:r w:rsidRPr="00350A98">
        <w:rPr>
          <w:rFonts w:ascii="Times New Roman" w:eastAsia="Times New Roman" w:hAnsi="Times New Roman" w:cs="Times New Roman"/>
          <w:sz w:val="24"/>
          <w:szCs w:val="24"/>
          <w:lang w:eastAsia="es-SV"/>
        </w:rPr>
        <w:t>medio</w:t>
      </w:r>
      <w:proofErr w:type="gramEnd"/>
      <w:r w:rsidRPr="00350A98">
        <w:rPr>
          <w:rFonts w:ascii="Times New Roman" w:eastAsia="Times New Roman" w:hAnsi="Times New Roman" w:cs="Times New Roman"/>
          <w:sz w:val="24"/>
          <w:szCs w:val="24"/>
          <w:lang w:eastAsia="es-SV"/>
        </w:rPr>
        <w:t xml:space="preserve"> la llamada coacción indirecta mediante multas.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5.3.- </w:t>
      </w:r>
      <w:bookmarkStart w:id="23" w:name="motivacion"/>
      <w:bookmarkEnd w:id="23"/>
      <w:r w:rsidRPr="00350A98">
        <w:rPr>
          <w:rFonts w:ascii="Times New Roman" w:eastAsia="Times New Roman" w:hAnsi="Times New Roman" w:cs="Times New Roman"/>
          <w:b/>
          <w:bCs/>
          <w:sz w:val="24"/>
          <w:szCs w:val="24"/>
          <w:lang w:eastAsia="es-SV"/>
        </w:rPr>
        <w:t xml:space="preserve">La </w:t>
      </w:r>
      <w:hyperlink r:id="rId129" w:anchor="desa" w:history="1">
        <w:r w:rsidRPr="00350A98">
          <w:rPr>
            <w:rFonts w:ascii="Times New Roman" w:eastAsia="Times New Roman" w:hAnsi="Times New Roman" w:cs="Times New Roman"/>
            <w:b/>
            <w:bCs/>
            <w:sz w:val="24"/>
            <w:szCs w:val="24"/>
            <w:lang w:eastAsia="es-SV"/>
          </w:rPr>
          <w:t>Motivación</w:t>
        </w:r>
      </w:hyperlink>
      <w:r w:rsidRPr="00350A98">
        <w:rPr>
          <w:rFonts w:ascii="Times New Roman" w:eastAsia="Times New Roman" w:hAnsi="Times New Roman" w:cs="Times New Roman"/>
          <w:b/>
          <w:bCs/>
          <w:sz w:val="24"/>
          <w:szCs w:val="24"/>
          <w:lang w:eastAsia="es-SV"/>
        </w:rPr>
        <w:t>:</w:t>
      </w:r>
      <w:r w:rsidRPr="00350A98">
        <w:rPr>
          <w:rFonts w:ascii="Times New Roman" w:eastAsia="Times New Roman" w:hAnsi="Times New Roman" w:cs="Times New Roman"/>
          <w:sz w:val="24"/>
          <w:szCs w:val="24"/>
          <w:lang w:eastAsia="es-SV"/>
        </w:rPr>
        <w:t xml:space="preserve"> La motivación de los actos administrativos es la expresión del motivo mismo en entendiéndose por tal expresión del fin que se persigue con su emanación la exigencia de que el acto contenga el basamento expreso de la decisión resguarda los intereses de los administrados, por cuanto les permite conocer las razones que la administración asume en la toma de decisiones a falta de norma expresa que establezca otras exigencias en los actos vinculados, el motivo esta dado por el propio legislador que es que establece el fin u objeto de la decisión y por ende la remisión especificada a la disposición en la cual se fundamenta el acto, actúa como motivo del mismo. </w:t>
      </w:r>
      <w:hyperlink r:id="rId130" w:anchor="desa" w:history="1">
        <w:r w:rsidRPr="00350A98">
          <w:rPr>
            <w:rFonts w:ascii="Times New Roman" w:eastAsia="Times New Roman" w:hAnsi="Times New Roman" w:cs="Times New Roman"/>
            <w:sz w:val="24"/>
            <w:szCs w:val="24"/>
            <w:lang w:eastAsia="es-SV"/>
          </w:rPr>
          <w:t>La motivación</w:t>
        </w:r>
      </w:hyperlink>
      <w:r w:rsidRPr="00350A98">
        <w:rPr>
          <w:rFonts w:ascii="Times New Roman" w:eastAsia="Times New Roman" w:hAnsi="Times New Roman" w:cs="Times New Roman"/>
          <w:sz w:val="24"/>
          <w:szCs w:val="24"/>
          <w:lang w:eastAsia="es-SV"/>
        </w:rPr>
        <w:t xml:space="preserve"> consiste en la referencia a los hechos y a los fundamentos legales del acto se establece así la necesidad tanto de la motivación fáctica (razones de hechos) como las motivaciones de derecho (razones de derecho).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5.4.- </w:t>
      </w:r>
      <w:bookmarkStart w:id="24" w:name="discre"/>
      <w:bookmarkEnd w:id="24"/>
      <w:r w:rsidRPr="00350A98">
        <w:rPr>
          <w:rFonts w:ascii="Times New Roman" w:eastAsia="Times New Roman" w:hAnsi="Times New Roman" w:cs="Times New Roman"/>
          <w:b/>
          <w:bCs/>
          <w:sz w:val="24"/>
          <w:szCs w:val="24"/>
          <w:lang w:eastAsia="es-SV"/>
        </w:rPr>
        <w:t>Discrecionalidad:</w:t>
      </w:r>
      <w:r w:rsidRPr="00350A98">
        <w:rPr>
          <w:rFonts w:ascii="Times New Roman" w:eastAsia="Times New Roman" w:hAnsi="Times New Roman" w:cs="Times New Roman"/>
          <w:sz w:val="24"/>
          <w:szCs w:val="24"/>
          <w:lang w:eastAsia="es-SV"/>
        </w:rPr>
        <w:t xml:space="preserve"> La ley consagra este principio en el </w:t>
      </w:r>
      <w:r w:rsidR="00350A98" w:rsidRPr="00350A98">
        <w:rPr>
          <w:rFonts w:ascii="Times New Roman" w:eastAsia="Times New Roman" w:hAnsi="Times New Roman" w:cs="Times New Roman"/>
          <w:sz w:val="24"/>
          <w:szCs w:val="24"/>
          <w:lang w:eastAsia="es-SV"/>
        </w:rPr>
        <w:t>artículo</w:t>
      </w:r>
      <w:r w:rsidRPr="00350A98">
        <w:rPr>
          <w:rFonts w:ascii="Times New Roman" w:eastAsia="Times New Roman" w:hAnsi="Times New Roman" w:cs="Times New Roman"/>
          <w:sz w:val="24"/>
          <w:szCs w:val="24"/>
          <w:lang w:eastAsia="es-SV"/>
        </w:rPr>
        <w:t xml:space="preserve"> 12 de la Ley Orgánica de Procedimientos Administrativos permitiendo que por disposición legal o reglamentaria pueda dejarse alguna medida o providencia a juicio de la autoridad competente. La posibilidad de disponer un margen de libre apreciación que permita al órgano administrativo aplicar su criterio de oportunidad y conveniencia en la emanación del bien del acto, no emerge solo del legislador si no también del uso de la potestad reglamentaria ya que por vía reglamentaria puede acordarse la discrecionalidad, debe efectuarse manteniendo la debida proporcionalidad y adecuación con la situación específica que se había planteado.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6.- </w:t>
      </w:r>
      <w:bookmarkStart w:id="25" w:name="recursos"/>
      <w:bookmarkEnd w:id="25"/>
      <w:r w:rsidRPr="00350A98">
        <w:rPr>
          <w:rFonts w:ascii="Times New Roman" w:eastAsia="Times New Roman" w:hAnsi="Times New Roman" w:cs="Times New Roman"/>
          <w:b/>
          <w:bCs/>
          <w:sz w:val="24"/>
          <w:szCs w:val="24"/>
          <w:lang w:eastAsia="es-SV"/>
        </w:rPr>
        <w:t xml:space="preserve">Los </w:t>
      </w:r>
      <w:hyperlink r:id="rId131" w:history="1">
        <w:r w:rsidRPr="00350A98">
          <w:rPr>
            <w:rFonts w:ascii="Times New Roman" w:eastAsia="Times New Roman" w:hAnsi="Times New Roman" w:cs="Times New Roman"/>
            <w:b/>
            <w:bCs/>
            <w:sz w:val="24"/>
            <w:szCs w:val="24"/>
            <w:lang w:eastAsia="es-SV"/>
          </w:rPr>
          <w:t>Recursos</w:t>
        </w:r>
      </w:hyperlink>
      <w:r w:rsidRPr="00350A98">
        <w:rPr>
          <w:rFonts w:ascii="Times New Roman" w:eastAsia="Times New Roman" w:hAnsi="Times New Roman" w:cs="Times New Roman"/>
          <w:b/>
          <w:bCs/>
          <w:sz w:val="24"/>
          <w:szCs w:val="24"/>
          <w:lang w:eastAsia="es-SV"/>
        </w:rPr>
        <w:t xml:space="preserve"> Administrativos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lastRenderedPageBreak/>
        <w:t xml:space="preserve">Los recursos administrativos surgen como un remedio a la legal actuación de </w:t>
      </w:r>
      <w:hyperlink r:id="rId132" w:history="1">
        <w:r w:rsidRPr="00350A98">
          <w:rPr>
            <w:rFonts w:ascii="Times New Roman" w:eastAsia="Times New Roman" w:hAnsi="Times New Roman" w:cs="Times New Roman"/>
            <w:b/>
            <w:bCs/>
            <w:sz w:val="24"/>
            <w:szCs w:val="24"/>
            <w:lang w:eastAsia="es-SV"/>
          </w:rPr>
          <w:t>la administración</w:t>
        </w:r>
      </w:hyperlink>
      <w:r w:rsidRPr="00350A98">
        <w:rPr>
          <w:rFonts w:ascii="Times New Roman" w:eastAsia="Times New Roman" w:hAnsi="Times New Roman" w:cs="Times New Roman"/>
          <w:b/>
          <w:bCs/>
          <w:sz w:val="24"/>
          <w:szCs w:val="24"/>
          <w:lang w:eastAsia="es-SV"/>
        </w:rPr>
        <w:t xml:space="preserve">. Son </w:t>
      </w:r>
      <w:hyperlink r:id="rId133" w:history="1">
        <w:r w:rsidRPr="00350A98">
          <w:rPr>
            <w:rFonts w:ascii="Times New Roman" w:eastAsia="Times New Roman" w:hAnsi="Times New Roman" w:cs="Times New Roman"/>
            <w:b/>
            <w:bCs/>
            <w:sz w:val="24"/>
            <w:szCs w:val="24"/>
            <w:lang w:eastAsia="es-SV"/>
          </w:rPr>
          <w:t>medios</w:t>
        </w:r>
      </w:hyperlink>
      <w:r w:rsidRPr="00350A98">
        <w:rPr>
          <w:rFonts w:ascii="Times New Roman" w:eastAsia="Times New Roman" w:hAnsi="Times New Roman" w:cs="Times New Roman"/>
          <w:b/>
          <w:bCs/>
          <w:sz w:val="24"/>
          <w:szCs w:val="24"/>
          <w:lang w:eastAsia="es-SV"/>
        </w:rPr>
        <w:t xml:space="preserve"> legales que el ordenamiento jurídico pone a disposición de los particulares para lograr, a través de la impugnación, que la </w:t>
      </w:r>
      <w:hyperlink r:id="rId134" w:history="1">
        <w:r w:rsidRPr="00350A98">
          <w:rPr>
            <w:rFonts w:ascii="Times New Roman" w:eastAsia="Times New Roman" w:hAnsi="Times New Roman" w:cs="Times New Roman"/>
            <w:b/>
            <w:bCs/>
            <w:sz w:val="24"/>
            <w:szCs w:val="24"/>
            <w:lang w:eastAsia="es-SV"/>
          </w:rPr>
          <w:t>Administración</w:t>
        </w:r>
      </w:hyperlink>
      <w:r w:rsidRPr="00350A98">
        <w:rPr>
          <w:rFonts w:ascii="Times New Roman" w:eastAsia="Times New Roman" w:hAnsi="Times New Roman" w:cs="Times New Roman"/>
          <w:b/>
          <w:bCs/>
          <w:sz w:val="24"/>
          <w:szCs w:val="24"/>
          <w:lang w:eastAsia="es-SV"/>
        </w:rPr>
        <w:t xml:space="preserve"> rectifique su proceder. Son la garantía del particular para una efectiva protección de su situación jurídica.</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Son denominados recursos, porque se trabaja con un acto preexistente, es decir, con una </w:t>
      </w:r>
      <w:hyperlink r:id="rId135" w:history="1">
        <w:r w:rsidRPr="00350A98">
          <w:rPr>
            <w:rFonts w:ascii="Times New Roman" w:eastAsia="Times New Roman" w:hAnsi="Times New Roman" w:cs="Times New Roman"/>
            <w:b/>
            <w:bCs/>
            <w:sz w:val="24"/>
            <w:szCs w:val="24"/>
            <w:lang w:eastAsia="es-SV"/>
          </w:rPr>
          <w:t>materia</w:t>
        </w:r>
      </w:hyperlink>
      <w:r w:rsidRPr="00350A98">
        <w:rPr>
          <w:rFonts w:ascii="Times New Roman" w:eastAsia="Times New Roman" w:hAnsi="Times New Roman" w:cs="Times New Roman"/>
          <w:b/>
          <w:bCs/>
          <w:sz w:val="24"/>
          <w:szCs w:val="24"/>
          <w:lang w:eastAsia="es-SV"/>
        </w:rPr>
        <w:t xml:space="preserve"> procedimental ya decidida, que en este caso, es un acto administrativo de efectos particulares, nunca general (artículo 85).</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En cuanto a la </w:t>
      </w:r>
      <w:hyperlink r:id="rId136" w:history="1">
        <w:r w:rsidRPr="00350A98">
          <w:rPr>
            <w:rFonts w:ascii="Times New Roman" w:eastAsia="Times New Roman" w:hAnsi="Times New Roman" w:cs="Times New Roman"/>
            <w:b/>
            <w:bCs/>
            <w:sz w:val="24"/>
            <w:szCs w:val="24"/>
            <w:lang w:eastAsia="es-SV"/>
          </w:rPr>
          <w:t>naturaleza</w:t>
        </w:r>
      </w:hyperlink>
      <w:r w:rsidRPr="00350A98">
        <w:rPr>
          <w:rFonts w:ascii="Times New Roman" w:eastAsia="Times New Roman" w:hAnsi="Times New Roman" w:cs="Times New Roman"/>
          <w:b/>
          <w:bCs/>
          <w:sz w:val="24"/>
          <w:szCs w:val="24"/>
          <w:lang w:eastAsia="es-SV"/>
        </w:rPr>
        <w:t xml:space="preserve"> de los recursos administrativos, la </w:t>
      </w:r>
      <w:hyperlink r:id="rId137" w:history="1">
        <w:r w:rsidRPr="00350A98">
          <w:rPr>
            <w:rFonts w:ascii="Times New Roman" w:eastAsia="Times New Roman" w:hAnsi="Times New Roman" w:cs="Times New Roman"/>
            <w:b/>
            <w:bCs/>
            <w:sz w:val="24"/>
            <w:szCs w:val="24"/>
            <w:lang w:eastAsia="es-SV"/>
          </w:rPr>
          <w:t>tesis</w:t>
        </w:r>
      </w:hyperlink>
      <w:r w:rsidRPr="00350A98">
        <w:rPr>
          <w:rFonts w:ascii="Times New Roman" w:eastAsia="Times New Roman" w:hAnsi="Times New Roman" w:cs="Times New Roman"/>
          <w:b/>
          <w:bCs/>
          <w:sz w:val="24"/>
          <w:szCs w:val="24"/>
          <w:lang w:eastAsia="es-SV"/>
        </w:rPr>
        <w:t xml:space="preserve"> predominante considera los recursos administrativos como un derecho del interesado, que forma parte de la garantía constitucional a la defensa. Este es el criterio acogido por el Tribunal Supremo de </w:t>
      </w:r>
      <w:hyperlink r:id="rId138" w:history="1">
        <w:r w:rsidRPr="00350A98">
          <w:rPr>
            <w:rFonts w:ascii="Times New Roman" w:eastAsia="Times New Roman" w:hAnsi="Times New Roman" w:cs="Times New Roman"/>
            <w:b/>
            <w:bCs/>
            <w:sz w:val="24"/>
            <w:szCs w:val="24"/>
            <w:lang w:eastAsia="es-SV"/>
          </w:rPr>
          <w:t>Justicia</w:t>
        </w:r>
      </w:hyperlink>
      <w:r w:rsidRPr="00350A98">
        <w:rPr>
          <w:rFonts w:ascii="Times New Roman" w:eastAsia="Times New Roman" w:hAnsi="Times New Roman" w:cs="Times New Roman"/>
          <w:b/>
          <w:bCs/>
          <w:sz w:val="24"/>
          <w:szCs w:val="24"/>
          <w:lang w:eastAsia="es-SV"/>
        </w:rPr>
        <w:t xml:space="preserve">, en sentencias de la Corte Federal del 05.08.55 y del 24.11.53. Otra tesis considera los recursos como medios procedimentales de defensa de los </w:t>
      </w:r>
      <w:hyperlink r:id="rId139" w:history="1">
        <w:r w:rsidRPr="00350A98">
          <w:rPr>
            <w:rFonts w:ascii="Times New Roman" w:eastAsia="Times New Roman" w:hAnsi="Times New Roman" w:cs="Times New Roman"/>
            <w:b/>
            <w:bCs/>
            <w:sz w:val="24"/>
            <w:szCs w:val="24"/>
            <w:lang w:eastAsia="es-SV"/>
          </w:rPr>
          <w:t>derechos</w:t>
        </w:r>
      </w:hyperlink>
      <w:r w:rsidRPr="00350A98">
        <w:rPr>
          <w:rFonts w:ascii="Times New Roman" w:eastAsia="Times New Roman" w:hAnsi="Times New Roman" w:cs="Times New Roman"/>
          <w:b/>
          <w:bCs/>
          <w:sz w:val="24"/>
          <w:szCs w:val="24"/>
          <w:lang w:eastAsia="es-SV"/>
        </w:rPr>
        <w:t xml:space="preserve"> de los individuos ante las autoridades públicas, criterio éste mayoritariamente aceptado, ya que el </w:t>
      </w:r>
      <w:hyperlink r:id="rId140" w:history="1">
        <w:r w:rsidRPr="00350A98">
          <w:rPr>
            <w:rFonts w:ascii="Times New Roman" w:eastAsia="Times New Roman" w:hAnsi="Times New Roman" w:cs="Times New Roman"/>
            <w:b/>
            <w:bCs/>
            <w:sz w:val="24"/>
            <w:szCs w:val="24"/>
            <w:lang w:eastAsia="es-SV"/>
          </w:rPr>
          <w:t>procedimiento</w:t>
        </w:r>
      </w:hyperlink>
      <w:r w:rsidRPr="00350A98">
        <w:rPr>
          <w:rFonts w:ascii="Times New Roman" w:eastAsia="Times New Roman" w:hAnsi="Times New Roman" w:cs="Times New Roman"/>
          <w:b/>
          <w:bCs/>
          <w:sz w:val="24"/>
          <w:szCs w:val="24"/>
          <w:lang w:eastAsia="es-SV"/>
        </w:rPr>
        <w:t xml:space="preserve"> en sí no puede ser calificado como un derecho, sino como un medio que permita al particular revelarse ante la </w:t>
      </w:r>
      <w:hyperlink r:id="rId141" w:history="1">
        <w:r w:rsidRPr="00350A98">
          <w:rPr>
            <w:rFonts w:ascii="Times New Roman" w:eastAsia="Times New Roman" w:hAnsi="Times New Roman" w:cs="Times New Roman"/>
            <w:b/>
            <w:bCs/>
            <w:sz w:val="24"/>
            <w:szCs w:val="24"/>
            <w:lang w:eastAsia="es-SV"/>
          </w:rPr>
          <w:t>conducta</w:t>
        </w:r>
      </w:hyperlink>
      <w:r w:rsidRPr="00350A98">
        <w:rPr>
          <w:rFonts w:ascii="Times New Roman" w:eastAsia="Times New Roman" w:hAnsi="Times New Roman" w:cs="Times New Roman"/>
          <w:b/>
          <w:bCs/>
          <w:sz w:val="24"/>
          <w:szCs w:val="24"/>
          <w:lang w:eastAsia="es-SV"/>
        </w:rPr>
        <w:t xml:space="preserve"> ilegítima de la </w:t>
      </w:r>
      <w:hyperlink r:id="rId142" w:history="1">
        <w:r w:rsidRPr="00350A98">
          <w:rPr>
            <w:rFonts w:ascii="Times New Roman" w:eastAsia="Times New Roman" w:hAnsi="Times New Roman" w:cs="Times New Roman"/>
            <w:b/>
            <w:bCs/>
            <w:sz w:val="24"/>
            <w:szCs w:val="24"/>
            <w:lang w:eastAsia="es-SV"/>
          </w:rPr>
          <w:t>Administración</w:t>
        </w:r>
      </w:hyperlink>
      <w:r w:rsidRPr="00350A98">
        <w:rPr>
          <w:rFonts w:ascii="Times New Roman" w:eastAsia="Times New Roman" w:hAnsi="Times New Roman" w:cs="Times New Roman"/>
          <w:b/>
          <w:bCs/>
          <w:sz w:val="24"/>
          <w:szCs w:val="24"/>
          <w:lang w:eastAsia="es-SV"/>
        </w:rPr>
        <w:t>.</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El recurso administrativo es un acto por el que un sujeto legitimado para ello pide a la Administración que revise, revoque o reforme una resolución administrativa, o excepcionalmente un trámite, dentro de unos determinados lazos y siguiendo unas formalidades establecidas y pertinentes al caso.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Es necesario distinguir el </w:t>
      </w:r>
      <w:r w:rsidRPr="00350A98">
        <w:rPr>
          <w:rFonts w:ascii="Times New Roman" w:eastAsia="Times New Roman" w:hAnsi="Times New Roman" w:cs="Times New Roman"/>
          <w:b/>
          <w:bCs/>
          <w:i/>
          <w:iCs/>
          <w:sz w:val="24"/>
          <w:szCs w:val="24"/>
          <w:lang w:eastAsia="es-SV"/>
        </w:rPr>
        <w:t>recurso</w:t>
      </w:r>
      <w:r w:rsidRPr="00350A98">
        <w:rPr>
          <w:rFonts w:ascii="Times New Roman" w:eastAsia="Times New Roman" w:hAnsi="Times New Roman" w:cs="Times New Roman"/>
          <w:b/>
          <w:bCs/>
          <w:sz w:val="24"/>
          <w:szCs w:val="24"/>
          <w:lang w:eastAsia="es-SV"/>
        </w:rPr>
        <w:t xml:space="preserve"> de la </w:t>
      </w:r>
      <w:r w:rsidRPr="00350A98">
        <w:rPr>
          <w:rFonts w:ascii="Times New Roman" w:eastAsia="Times New Roman" w:hAnsi="Times New Roman" w:cs="Times New Roman"/>
          <w:b/>
          <w:bCs/>
          <w:i/>
          <w:iCs/>
          <w:sz w:val="24"/>
          <w:szCs w:val="24"/>
          <w:lang w:eastAsia="es-SV"/>
        </w:rPr>
        <w:t>petición.</w:t>
      </w:r>
      <w:r w:rsidRPr="00350A98">
        <w:rPr>
          <w:rFonts w:ascii="Times New Roman" w:eastAsia="Times New Roman" w:hAnsi="Times New Roman" w:cs="Times New Roman"/>
          <w:b/>
          <w:bCs/>
          <w:sz w:val="24"/>
          <w:szCs w:val="24"/>
          <w:lang w:eastAsia="es-SV"/>
        </w:rPr>
        <w:t xml:space="preserve"> En el primero se parte de la existencia previa de un acto o resolución administrativa, que es lo que se pretende que se reforme o revoque, mientras que la petición tiene como finalidad última la realización por parte de la Administración de un acto nuevo.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Los recursos administrativos se interponen y resuelven ante la misma Administración, por lo que esta se convierte así en juez y parte de los mismos. De ahí que la garantía que se pretende asegurar ofreciendo mediante la interposición de recursos una posibilidad de reacción contra las resoluciones administrativas se vea limitada por el hecho de ser la propia Administración la que ha de resolver el litigio planteado y que deriva de un acto suyo. Y de ahí que en muchas ocasiones, tras la resolución administrativa, haya que acudir a otras instancias (la vía judicial) para la última consideración y sentencia sobre el asunto en cuestión.</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Se podrán interponer contra las disposiciones administrativas dos tipos de recursos: el </w:t>
      </w:r>
      <w:r w:rsidRPr="00350A98">
        <w:rPr>
          <w:rFonts w:ascii="Times New Roman" w:eastAsia="Times New Roman" w:hAnsi="Times New Roman" w:cs="Times New Roman"/>
          <w:b/>
          <w:bCs/>
          <w:i/>
          <w:iCs/>
          <w:sz w:val="24"/>
          <w:szCs w:val="24"/>
          <w:lang w:eastAsia="es-SV"/>
        </w:rPr>
        <w:t>ordinario,</w:t>
      </w:r>
      <w:r w:rsidRPr="00350A98">
        <w:rPr>
          <w:rFonts w:ascii="Times New Roman" w:eastAsia="Times New Roman" w:hAnsi="Times New Roman" w:cs="Times New Roman"/>
          <w:b/>
          <w:bCs/>
          <w:sz w:val="24"/>
          <w:szCs w:val="24"/>
          <w:lang w:eastAsia="es-SV"/>
        </w:rPr>
        <w:t xml:space="preserve"> que puede ser considerado como el sustituto del antiguo </w:t>
      </w:r>
      <w:r w:rsidRPr="00350A98">
        <w:rPr>
          <w:rFonts w:ascii="Times New Roman" w:eastAsia="Times New Roman" w:hAnsi="Times New Roman" w:cs="Times New Roman"/>
          <w:b/>
          <w:bCs/>
          <w:i/>
          <w:iCs/>
          <w:sz w:val="24"/>
          <w:szCs w:val="24"/>
          <w:lang w:eastAsia="es-SV"/>
        </w:rPr>
        <w:t>recurso de alzada,</w:t>
      </w:r>
      <w:r w:rsidRPr="00350A98">
        <w:rPr>
          <w:rFonts w:ascii="Times New Roman" w:eastAsia="Times New Roman" w:hAnsi="Times New Roman" w:cs="Times New Roman"/>
          <w:b/>
          <w:bCs/>
          <w:sz w:val="24"/>
          <w:szCs w:val="24"/>
          <w:lang w:eastAsia="es-SV"/>
        </w:rPr>
        <w:t xml:space="preserve"> y el extraordinario o </w:t>
      </w:r>
      <w:r w:rsidRPr="00350A98">
        <w:rPr>
          <w:rFonts w:ascii="Times New Roman" w:eastAsia="Times New Roman" w:hAnsi="Times New Roman" w:cs="Times New Roman"/>
          <w:b/>
          <w:bCs/>
          <w:i/>
          <w:iCs/>
          <w:sz w:val="24"/>
          <w:szCs w:val="24"/>
          <w:lang w:eastAsia="es-SV"/>
        </w:rPr>
        <w:t>de revisión.</w:t>
      </w:r>
      <w:r w:rsidRPr="00350A98">
        <w:rPr>
          <w:rFonts w:ascii="Times New Roman" w:eastAsia="Times New Roman" w:hAnsi="Times New Roman" w:cs="Times New Roman"/>
          <w:b/>
          <w:bCs/>
          <w:sz w:val="24"/>
          <w:szCs w:val="24"/>
          <w:lang w:eastAsia="es-SV"/>
        </w:rPr>
        <w:t xml:space="preserve"> Sus características las examinaremos más adelante.</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Por el contrario, no cabrá la interposición de recurso contra las disposiciones administrativas de </w:t>
      </w:r>
      <w:hyperlink r:id="rId143" w:history="1">
        <w:r w:rsidRPr="00350A98">
          <w:rPr>
            <w:rFonts w:ascii="Times New Roman" w:eastAsia="Times New Roman" w:hAnsi="Times New Roman" w:cs="Times New Roman"/>
            <w:b/>
            <w:bCs/>
            <w:sz w:val="24"/>
            <w:szCs w:val="24"/>
            <w:lang w:eastAsia="es-SV"/>
          </w:rPr>
          <w:t>carácter</w:t>
        </w:r>
      </w:hyperlink>
      <w:r w:rsidRPr="00350A98">
        <w:rPr>
          <w:rFonts w:ascii="Times New Roman" w:eastAsia="Times New Roman" w:hAnsi="Times New Roman" w:cs="Times New Roman"/>
          <w:b/>
          <w:bCs/>
          <w:sz w:val="24"/>
          <w:szCs w:val="24"/>
          <w:lang w:eastAsia="es-SV"/>
        </w:rPr>
        <w:t xml:space="preserve"> general. En este sentido la </w:t>
      </w:r>
      <w:hyperlink r:id="rId144" w:history="1">
        <w:r w:rsidRPr="00350A98">
          <w:rPr>
            <w:rFonts w:ascii="Times New Roman" w:eastAsia="Times New Roman" w:hAnsi="Times New Roman" w:cs="Times New Roman"/>
            <w:b/>
            <w:bCs/>
            <w:sz w:val="24"/>
            <w:szCs w:val="24"/>
            <w:lang w:eastAsia="es-SV"/>
          </w:rPr>
          <w:t>Ley</w:t>
        </w:r>
      </w:hyperlink>
      <w:r w:rsidRPr="00350A98">
        <w:rPr>
          <w:rFonts w:ascii="Times New Roman" w:eastAsia="Times New Roman" w:hAnsi="Times New Roman" w:cs="Times New Roman"/>
          <w:b/>
          <w:bCs/>
          <w:sz w:val="24"/>
          <w:szCs w:val="24"/>
          <w:lang w:eastAsia="es-SV"/>
        </w:rPr>
        <w:t xml:space="preserve"> a que hacemos referencia ha introducido una modificación sustancial con la situación anterior, no permitiendo proceder a la impugnación de forma directa de una disposición de carácter general. </w:t>
      </w:r>
      <w:r w:rsidRPr="00350A98">
        <w:rPr>
          <w:rFonts w:ascii="Times New Roman" w:eastAsia="Times New Roman" w:hAnsi="Times New Roman" w:cs="Times New Roman"/>
          <w:b/>
          <w:bCs/>
          <w:sz w:val="24"/>
          <w:szCs w:val="24"/>
          <w:lang w:eastAsia="es-SV"/>
        </w:rPr>
        <w:lastRenderedPageBreak/>
        <w:t xml:space="preserve">No obstante, sí cabe la posibilidad de una impugnación </w:t>
      </w:r>
      <w:r w:rsidRPr="00350A98">
        <w:rPr>
          <w:rFonts w:ascii="Times New Roman" w:eastAsia="Times New Roman" w:hAnsi="Times New Roman" w:cs="Times New Roman"/>
          <w:b/>
          <w:bCs/>
          <w:i/>
          <w:iCs/>
          <w:sz w:val="24"/>
          <w:szCs w:val="24"/>
          <w:lang w:eastAsia="es-SV"/>
        </w:rPr>
        <w:t>indirecta</w:t>
      </w:r>
      <w:r w:rsidRPr="00350A98">
        <w:rPr>
          <w:rFonts w:ascii="Times New Roman" w:eastAsia="Times New Roman" w:hAnsi="Times New Roman" w:cs="Times New Roman"/>
          <w:b/>
          <w:bCs/>
          <w:sz w:val="24"/>
          <w:szCs w:val="24"/>
          <w:lang w:eastAsia="es-SV"/>
        </w:rPr>
        <w:t xml:space="preserve"> mediante la impugnación de un acto administrativo de aplicación de una disposición general, pudiéndose interponer el recurso ante el órgano administrativo del que emanó la disposición general de cuya aplicación deriva el acto recurrido y no sólo ante el órgano del que emanó el acto.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Las </w:t>
      </w:r>
      <w:hyperlink r:id="rId145" w:history="1">
        <w:r w:rsidRPr="00350A98">
          <w:rPr>
            <w:rFonts w:ascii="Times New Roman" w:eastAsia="Times New Roman" w:hAnsi="Times New Roman" w:cs="Times New Roman"/>
            <w:b/>
            <w:bCs/>
            <w:sz w:val="24"/>
            <w:szCs w:val="24"/>
            <w:lang w:eastAsia="es-SV"/>
          </w:rPr>
          <w:t>leyes</w:t>
        </w:r>
      </w:hyperlink>
      <w:r w:rsidRPr="00350A98">
        <w:rPr>
          <w:rFonts w:ascii="Times New Roman" w:eastAsia="Times New Roman" w:hAnsi="Times New Roman" w:cs="Times New Roman"/>
          <w:b/>
          <w:bCs/>
          <w:sz w:val="24"/>
          <w:szCs w:val="24"/>
          <w:lang w:eastAsia="es-SV"/>
        </w:rPr>
        <w:t xml:space="preserve"> podrán sustituir el recurso ordinario por otros </w:t>
      </w:r>
      <w:hyperlink r:id="rId146" w:history="1">
        <w:r w:rsidRPr="00350A98">
          <w:rPr>
            <w:rFonts w:ascii="Times New Roman" w:eastAsia="Times New Roman" w:hAnsi="Times New Roman" w:cs="Times New Roman"/>
            <w:b/>
            <w:bCs/>
            <w:sz w:val="24"/>
            <w:szCs w:val="24"/>
            <w:lang w:eastAsia="es-SV"/>
          </w:rPr>
          <w:t>procedimientos</w:t>
        </w:r>
      </w:hyperlink>
      <w:r w:rsidRPr="00350A98">
        <w:rPr>
          <w:rFonts w:ascii="Times New Roman" w:eastAsia="Times New Roman" w:hAnsi="Times New Roman" w:cs="Times New Roman"/>
          <w:b/>
          <w:bCs/>
          <w:sz w:val="24"/>
          <w:szCs w:val="24"/>
          <w:lang w:eastAsia="es-SV"/>
        </w:rPr>
        <w:t xml:space="preserve"> de impugnación o reclamación, incluidos los de conciliación, mediación y </w:t>
      </w:r>
      <w:hyperlink r:id="rId147" w:history="1">
        <w:r w:rsidRPr="00350A98">
          <w:rPr>
            <w:rFonts w:ascii="Times New Roman" w:eastAsia="Times New Roman" w:hAnsi="Times New Roman" w:cs="Times New Roman"/>
            <w:b/>
            <w:bCs/>
            <w:sz w:val="24"/>
            <w:szCs w:val="24"/>
            <w:lang w:eastAsia="es-SV"/>
          </w:rPr>
          <w:t>arbitraje</w:t>
        </w:r>
      </w:hyperlink>
      <w:r w:rsidRPr="00350A98">
        <w:rPr>
          <w:rFonts w:ascii="Times New Roman" w:eastAsia="Times New Roman" w:hAnsi="Times New Roman" w:cs="Times New Roman"/>
          <w:b/>
          <w:bCs/>
          <w:sz w:val="24"/>
          <w:szCs w:val="24"/>
          <w:lang w:eastAsia="es-SV"/>
        </w:rPr>
        <w:t xml:space="preserve">. Ello se hará en supuestos o ámbitos sectoriales determinados y cuando la especificidad de la materia así lo justifique y ante órganos colegiados o comisiones específicas no sometidas a instrucciones jerárquicas. No obstante, deberán sujetarse a los </w:t>
      </w:r>
      <w:hyperlink r:id="rId148" w:history="1">
        <w:r w:rsidRPr="00350A98">
          <w:rPr>
            <w:rFonts w:ascii="Times New Roman" w:eastAsia="Times New Roman" w:hAnsi="Times New Roman" w:cs="Times New Roman"/>
            <w:b/>
            <w:bCs/>
            <w:sz w:val="24"/>
            <w:szCs w:val="24"/>
            <w:lang w:eastAsia="es-SV"/>
          </w:rPr>
          <w:t>principios</w:t>
        </w:r>
      </w:hyperlink>
      <w:r w:rsidRPr="00350A98">
        <w:rPr>
          <w:rFonts w:ascii="Times New Roman" w:eastAsia="Times New Roman" w:hAnsi="Times New Roman" w:cs="Times New Roman"/>
          <w:b/>
          <w:bCs/>
          <w:sz w:val="24"/>
          <w:szCs w:val="24"/>
          <w:lang w:eastAsia="es-SV"/>
        </w:rPr>
        <w:t>, garantías y plazos que la Ley sobre Procedimiento Administrativo establece.</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Fin de la vía administrativa</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Para saber qué tipo de recurso procede interponer ante una resolución administrativa habrá de tenerse </w:t>
      </w:r>
      <w:hyperlink r:id="rId149" w:history="1">
        <w:r w:rsidRPr="00350A98">
          <w:rPr>
            <w:rFonts w:ascii="Times New Roman" w:eastAsia="Times New Roman" w:hAnsi="Times New Roman" w:cs="Times New Roman"/>
            <w:b/>
            <w:bCs/>
            <w:sz w:val="24"/>
            <w:szCs w:val="24"/>
            <w:lang w:eastAsia="es-SV"/>
          </w:rPr>
          <w:t>conocimiento</w:t>
        </w:r>
      </w:hyperlink>
      <w:r w:rsidRPr="00350A98">
        <w:rPr>
          <w:rFonts w:ascii="Times New Roman" w:eastAsia="Times New Roman" w:hAnsi="Times New Roman" w:cs="Times New Roman"/>
          <w:b/>
          <w:bCs/>
          <w:sz w:val="24"/>
          <w:szCs w:val="24"/>
          <w:lang w:eastAsia="es-SV"/>
        </w:rPr>
        <w:t xml:space="preserve"> de cuándo se produce el fin de la vía administrativa. En este sentido, ponen fin a la vía administrativa:</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Las resoluciones que recaigan en los Recursos Ordinarios interpuestos.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Las resoluciones que recaigan en los procedimientos especiales que sustituyan al recurso ordinario, que se han indicado anteriormente (procedimientos de impugnación o reclamación, incluidos los de conciliación, mediación y arbitraje).</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Las resoluciones que sean dictadas por órganos que carezcan de superior jerárquico, salvo que se establezca lo contrario por Ley.</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Otras resoluciones administrativas que por ley o reglamentariamente se haya establecido que ponen fin a la vía administrativa.</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La disposición adicional novena de la Ley a que nos estamos refiriendo establece las resoluciones que ponen fin a la vía administrativa en lo concerniente a la Administración General del </w:t>
      </w:r>
      <w:hyperlink r:id="rId150" w:history="1">
        <w:r w:rsidRPr="00350A98">
          <w:rPr>
            <w:rFonts w:ascii="Times New Roman" w:eastAsia="Times New Roman" w:hAnsi="Times New Roman" w:cs="Times New Roman"/>
            <w:b/>
            <w:bCs/>
            <w:sz w:val="24"/>
            <w:szCs w:val="24"/>
            <w:lang w:eastAsia="es-SV"/>
          </w:rPr>
          <w:t>Estado</w:t>
        </w:r>
      </w:hyperlink>
      <w:r w:rsidRPr="00350A98">
        <w:rPr>
          <w:rFonts w:ascii="Times New Roman" w:eastAsia="Times New Roman" w:hAnsi="Times New Roman" w:cs="Times New Roman"/>
          <w:b/>
          <w:bCs/>
          <w:sz w:val="24"/>
          <w:szCs w:val="24"/>
          <w:lang w:eastAsia="es-SV"/>
        </w:rPr>
        <w:t>, que son:</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Las del Consejo de Ministros y sus Comisiones Delegadas.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 Las de los Ministros dentro de sus </w:t>
      </w:r>
      <w:hyperlink r:id="rId151" w:history="1">
        <w:r w:rsidRPr="00350A98">
          <w:rPr>
            <w:rFonts w:ascii="Times New Roman" w:eastAsia="Times New Roman" w:hAnsi="Times New Roman" w:cs="Times New Roman"/>
            <w:b/>
            <w:bCs/>
            <w:sz w:val="24"/>
            <w:szCs w:val="24"/>
            <w:lang w:eastAsia="es-SV"/>
          </w:rPr>
          <w:t>competencias</w:t>
        </w:r>
      </w:hyperlink>
      <w:r w:rsidRPr="00350A98">
        <w:rPr>
          <w:rFonts w:ascii="Times New Roman" w:eastAsia="Times New Roman" w:hAnsi="Times New Roman" w:cs="Times New Roman"/>
          <w:b/>
          <w:bCs/>
          <w:sz w:val="24"/>
          <w:szCs w:val="24"/>
          <w:lang w:eastAsia="es-SV"/>
        </w:rPr>
        <w:t xml:space="preserve"> departamentales.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 Las de los Subsecretarios y Directores Generales en materia de </w:t>
      </w:r>
      <w:hyperlink r:id="rId152" w:history="1">
        <w:r w:rsidRPr="00350A98">
          <w:rPr>
            <w:rFonts w:ascii="Times New Roman" w:eastAsia="Times New Roman" w:hAnsi="Times New Roman" w:cs="Times New Roman"/>
            <w:b/>
            <w:bCs/>
            <w:sz w:val="24"/>
            <w:szCs w:val="24"/>
            <w:lang w:eastAsia="es-SV"/>
          </w:rPr>
          <w:t>personal</w:t>
        </w:r>
      </w:hyperlink>
      <w:r w:rsidRPr="00350A98">
        <w:rPr>
          <w:rFonts w:ascii="Times New Roman" w:eastAsia="Times New Roman" w:hAnsi="Times New Roman" w:cs="Times New Roman"/>
          <w:b/>
          <w:bCs/>
          <w:sz w:val="24"/>
          <w:szCs w:val="24"/>
          <w:lang w:eastAsia="es-SV"/>
        </w:rPr>
        <w:t>.</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6.1.- </w:t>
      </w:r>
      <w:bookmarkStart w:id="26" w:name="tipos"/>
      <w:bookmarkEnd w:id="26"/>
      <w:r w:rsidRPr="00350A98">
        <w:rPr>
          <w:rFonts w:ascii="Times New Roman" w:eastAsia="Times New Roman" w:hAnsi="Times New Roman" w:cs="Times New Roman"/>
          <w:b/>
          <w:bCs/>
          <w:sz w:val="24"/>
          <w:szCs w:val="24"/>
          <w:lang w:eastAsia="es-SV"/>
        </w:rPr>
        <w:t>Tipos de Recursos Administrativos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Como se dijera en el capítulo anterior, los recursos administrativos forman parte de los procedimientos de segundo grado. Dentro de estos procedimientos pueden destacarse, de acuerdo a la Ley que rige la materia, tres tipologías distintas, a saber:</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lastRenderedPageBreak/>
        <w:t xml:space="preserve">6.1.1.- </w:t>
      </w:r>
      <w:bookmarkStart w:id="27" w:name="ordinarios"/>
      <w:bookmarkEnd w:id="27"/>
      <w:r w:rsidRPr="00350A98">
        <w:rPr>
          <w:rFonts w:ascii="Times New Roman" w:eastAsia="Times New Roman" w:hAnsi="Times New Roman" w:cs="Times New Roman"/>
          <w:b/>
          <w:bCs/>
          <w:sz w:val="24"/>
          <w:szCs w:val="24"/>
          <w:lang w:eastAsia="es-SV"/>
        </w:rPr>
        <w:t>Recursos Ordinarios: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Son aquellos que revisten un carácter genérico, ya que pueden plantearse en todos los casos, salvo en aquellos que exista disposición legal en contrario.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i/>
          <w:iCs/>
          <w:sz w:val="24"/>
          <w:szCs w:val="24"/>
          <w:lang w:eastAsia="es-SV"/>
        </w:rPr>
        <w:t>a) Objeto: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El recurso ordinario es el que se interpone por las personas interesadas contra las resoluciones que no pongan fin a la vía administrativa o contra los actos de trámite que determinen la imposibilidad de continuar un procedimiento o produzcan indefensión. Dicho recurso se interpone ante el órgano superior jerárquico del que dictó las resoluciones o actos impugnados en el. A estos efectos, los tribunales y órganos de </w:t>
      </w:r>
      <w:hyperlink r:id="rId153" w:history="1">
        <w:r w:rsidRPr="00350A98">
          <w:rPr>
            <w:rFonts w:ascii="Times New Roman" w:eastAsia="Times New Roman" w:hAnsi="Times New Roman" w:cs="Times New Roman"/>
            <w:sz w:val="24"/>
            <w:szCs w:val="24"/>
            <w:lang w:eastAsia="es-SV"/>
          </w:rPr>
          <w:t>selección</w:t>
        </w:r>
      </w:hyperlink>
      <w:r w:rsidRPr="00350A98">
        <w:rPr>
          <w:rFonts w:ascii="Times New Roman" w:eastAsia="Times New Roman" w:hAnsi="Times New Roman" w:cs="Times New Roman"/>
          <w:sz w:val="24"/>
          <w:szCs w:val="24"/>
          <w:lang w:eastAsia="es-SV"/>
        </w:rPr>
        <w:t xml:space="preserve"> del personal al </w:t>
      </w:r>
      <w:hyperlink r:id="rId154" w:history="1">
        <w:r w:rsidRPr="00350A98">
          <w:rPr>
            <w:rFonts w:ascii="Times New Roman" w:eastAsia="Times New Roman" w:hAnsi="Times New Roman" w:cs="Times New Roman"/>
            <w:sz w:val="24"/>
            <w:szCs w:val="24"/>
            <w:lang w:eastAsia="es-SV"/>
          </w:rPr>
          <w:t>servicio</w:t>
        </w:r>
      </w:hyperlink>
      <w:r w:rsidRPr="00350A98">
        <w:rPr>
          <w:rFonts w:ascii="Times New Roman" w:eastAsia="Times New Roman" w:hAnsi="Times New Roman" w:cs="Times New Roman"/>
          <w:sz w:val="24"/>
          <w:szCs w:val="24"/>
          <w:lang w:eastAsia="es-SV"/>
        </w:rPr>
        <w:t xml:space="preserve"> de las Administraciones Públicas se considerarán dependientes de la </w:t>
      </w:r>
      <w:hyperlink r:id="rId155" w:history="1">
        <w:r w:rsidRPr="00350A98">
          <w:rPr>
            <w:rFonts w:ascii="Times New Roman" w:eastAsia="Times New Roman" w:hAnsi="Times New Roman" w:cs="Times New Roman"/>
            <w:sz w:val="24"/>
            <w:szCs w:val="24"/>
            <w:lang w:eastAsia="es-SV"/>
          </w:rPr>
          <w:t>Autoridad</w:t>
        </w:r>
      </w:hyperlink>
      <w:r w:rsidRPr="00350A98">
        <w:rPr>
          <w:rFonts w:ascii="Times New Roman" w:eastAsia="Times New Roman" w:hAnsi="Times New Roman" w:cs="Times New Roman"/>
          <w:sz w:val="24"/>
          <w:szCs w:val="24"/>
          <w:lang w:eastAsia="es-SV"/>
        </w:rPr>
        <w:t xml:space="preserve"> que haya nombrado al presidente de los mismos.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i/>
          <w:iCs/>
          <w:sz w:val="24"/>
          <w:szCs w:val="24"/>
          <w:lang w:eastAsia="es-SV"/>
        </w:rPr>
        <w:t>b) Plazo:</w:t>
      </w:r>
      <w:r w:rsidRPr="00350A98">
        <w:rPr>
          <w:rFonts w:ascii="Times New Roman" w:eastAsia="Times New Roman" w:hAnsi="Times New Roman" w:cs="Times New Roman"/>
          <w:sz w:val="24"/>
          <w:szCs w:val="24"/>
          <w:lang w:eastAsia="es-SV"/>
        </w:rPr>
        <w:t xml:space="preserve"> El plazo para la interposición del recurso ordinario será de un mes. Transcurrido dicho plazo sin haberse interpuesto el recurso, la resolución será firme a todos los efectos, sin perjuicio, en su caso, de que proceda la interposición de recurso extraordinario de revisión</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i/>
          <w:iCs/>
          <w:sz w:val="24"/>
          <w:szCs w:val="24"/>
          <w:lang w:eastAsia="es-SV"/>
        </w:rPr>
        <w:t>c) Motivos:</w:t>
      </w:r>
      <w:r w:rsidRPr="00350A98">
        <w:rPr>
          <w:rFonts w:ascii="Times New Roman" w:eastAsia="Times New Roman" w:hAnsi="Times New Roman" w:cs="Times New Roman"/>
          <w:sz w:val="24"/>
          <w:szCs w:val="24"/>
          <w:lang w:eastAsia="es-SV"/>
        </w:rPr>
        <w:t xml:space="preserve"> El recurso ordinario podrá fundarse en cualquiera de los motivos de nulidad o anulabilidad de los actos de las Administraciones Públicas.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Los actos de las Administraciones Públicas son </w:t>
      </w:r>
      <w:r w:rsidRPr="00350A98">
        <w:rPr>
          <w:rFonts w:ascii="Times New Roman" w:eastAsia="Times New Roman" w:hAnsi="Times New Roman" w:cs="Times New Roman"/>
          <w:i/>
          <w:iCs/>
          <w:sz w:val="24"/>
          <w:szCs w:val="24"/>
          <w:lang w:eastAsia="es-SV"/>
        </w:rPr>
        <w:t>nulos</w:t>
      </w:r>
      <w:r w:rsidRPr="00350A98">
        <w:rPr>
          <w:rFonts w:ascii="Times New Roman" w:eastAsia="Times New Roman" w:hAnsi="Times New Roman" w:cs="Times New Roman"/>
          <w:sz w:val="24"/>
          <w:szCs w:val="24"/>
          <w:lang w:eastAsia="es-SV"/>
        </w:rPr>
        <w:t xml:space="preserve"> de pleno derecho en los casos siguientes: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a) Los que lesionen el contenido esencial de los derechos y libertades susceptibles de </w:t>
      </w:r>
      <w:hyperlink r:id="rId156" w:history="1">
        <w:r w:rsidRPr="00350A98">
          <w:rPr>
            <w:rFonts w:ascii="Times New Roman" w:eastAsia="Times New Roman" w:hAnsi="Times New Roman" w:cs="Times New Roman"/>
            <w:sz w:val="24"/>
            <w:szCs w:val="24"/>
            <w:lang w:eastAsia="es-SV"/>
          </w:rPr>
          <w:t>amparo</w:t>
        </w:r>
      </w:hyperlink>
      <w:r w:rsidRPr="00350A98">
        <w:rPr>
          <w:rFonts w:ascii="Times New Roman" w:eastAsia="Times New Roman" w:hAnsi="Times New Roman" w:cs="Times New Roman"/>
          <w:sz w:val="24"/>
          <w:szCs w:val="24"/>
          <w:lang w:eastAsia="es-SV"/>
        </w:rPr>
        <w:t xml:space="preserve"> constitucional.</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b) Los dictados por órgano manifiestamente incompetente por razón de materia o del territorio.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c) Los que tengan un contenido imposible.</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d) Los que sean constitutivos de infracción penal o se dicten como consecuencia de ésta.</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e) Los dictados prescindiendo total y absolutamente del procedimiento legalmente establecido o de las </w:t>
      </w:r>
      <w:hyperlink r:id="rId157" w:history="1">
        <w:r w:rsidRPr="00350A98">
          <w:rPr>
            <w:rFonts w:ascii="Times New Roman" w:eastAsia="Times New Roman" w:hAnsi="Times New Roman" w:cs="Times New Roman"/>
            <w:sz w:val="24"/>
            <w:szCs w:val="24"/>
            <w:lang w:eastAsia="es-SV"/>
          </w:rPr>
          <w:t>normas</w:t>
        </w:r>
      </w:hyperlink>
      <w:r w:rsidRPr="00350A98">
        <w:rPr>
          <w:rFonts w:ascii="Times New Roman" w:eastAsia="Times New Roman" w:hAnsi="Times New Roman" w:cs="Times New Roman"/>
          <w:sz w:val="24"/>
          <w:szCs w:val="24"/>
          <w:lang w:eastAsia="es-SV"/>
        </w:rPr>
        <w:t xml:space="preserve"> que contienen las reglas esenciales para la formación de la voluntad de los órganos colegiados.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f) Los actos expresos o presuntos contrarios al ordenamiento jurídico por los que se adquieren facultades o derechos cuando se carezca de los requisitos esenciales para su adquisición.</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g) Cualquier otro que se establezca expresamente en una disposición legal.</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lastRenderedPageBreak/>
        <w:t xml:space="preserve">También serán </w:t>
      </w:r>
      <w:proofErr w:type="gramStart"/>
      <w:r w:rsidRPr="00350A98">
        <w:rPr>
          <w:rFonts w:ascii="Times New Roman" w:eastAsia="Times New Roman" w:hAnsi="Times New Roman" w:cs="Times New Roman"/>
          <w:sz w:val="24"/>
          <w:szCs w:val="24"/>
          <w:lang w:eastAsia="es-SV"/>
        </w:rPr>
        <w:t>nulos</w:t>
      </w:r>
      <w:proofErr w:type="gramEnd"/>
      <w:r w:rsidRPr="00350A98">
        <w:rPr>
          <w:rFonts w:ascii="Times New Roman" w:eastAsia="Times New Roman" w:hAnsi="Times New Roman" w:cs="Times New Roman"/>
          <w:sz w:val="24"/>
          <w:szCs w:val="24"/>
          <w:lang w:eastAsia="es-SV"/>
        </w:rPr>
        <w:t xml:space="preserve"> de pleno derecho las disposiciones administrativas que vulneren la </w:t>
      </w:r>
      <w:hyperlink r:id="rId158" w:history="1">
        <w:r w:rsidRPr="00350A98">
          <w:rPr>
            <w:rFonts w:ascii="Times New Roman" w:eastAsia="Times New Roman" w:hAnsi="Times New Roman" w:cs="Times New Roman"/>
            <w:sz w:val="24"/>
            <w:szCs w:val="24"/>
            <w:lang w:eastAsia="es-SV"/>
          </w:rPr>
          <w:t>Constitución</w:t>
        </w:r>
      </w:hyperlink>
      <w:r w:rsidRPr="00350A98">
        <w:rPr>
          <w:rFonts w:ascii="Times New Roman" w:eastAsia="Times New Roman" w:hAnsi="Times New Roman" w:cs="Times New Roman"/>
          <w:sz w:val="24"/>
          <w:szCs w:val="24"/>
          <w:lang w:eastAsia="es-SV"/>
        </w:rPr>
        <w:t>, las leyes u otras disposiciones administrativas de rango superior, las que regulen materias reservadas a la Ley, y las que establezcan la retroactividad de disposiciones sancionadoras no favorables o restrictivas de derechos individuales.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Por otro lado, son </w:t>
      </w:r>
      <w:r w:rsidRPr="00350A98">
        <w:rPr>
          <w:rFonts w:ascii="Times New Roman" w:eastAsia="Times New Roman" w:hAnsi="Times New Roman" w:cs="Times New Roman"/>
          <w:i/>
          <w:iCs/>
          <w:sz w:val="24"/>
          <w:szCs w:val="24"/>
          <w:lang w:eastAsia="es-SV"/>
        </w:rPr>
        <w:t>anulables</w:t>
      </w:r>
      <w:r w:rsidRPr="00350A98">
        <w:rPr>
          <w:rFonts w:ascii="Times New Roman" w:eastAsia="Times New Roman" w:hAnsi="Times New Roman" w:cs="Times New Roman"/>
          <w:sz w:val="24"/>
          <w:szCs w:val="24"/>
          <w:lang w:eastAsia="es-SV"/>
        </w:rPr>
        <w:t xml:space="preserve"> los actos de la Administración que incurran en cualquier infracción del ordenamiento jurídico, incluso la desviación de </w:t>
      </w:r>
      <w:hyperlink r:id="rId159" w:history="1">
        <w:r w:rsidRPr="00350A98">
          <w:rPr>
            <w:rFonts w:ascii="Times New Roman" w:eastAsia="Times New Roman" w:hAnsi="Times New Roman" w:cs="Times New Roman"/>
            <w:sz w:val="24"/>
            <w:szCs w:val="24"/>
            <w:lang w:eastAsia="es-SV"/>
          </w:rPr>
          <w:t>poder</w:t>
        </w:r>
      </w:hyperlink>
      <w:r w:rsidRPr="00350A98">
        <w:rPr>
          <w:rFonts w:ascii="Times New Roman" w:eastAsia="Times New Roman" w:hAnsi="Times New Roman" w:cs="Times New Roman"/>
          <w:sz w:val="24"/>
          <w:szCs w:val="24"/>
          <w:lang w:eastAsia="es-SV"/>
        </w:rPr>
        <w:t xml:space="preserve">. El defecto de forma sólo determinará la anulabilidad cuando el acto carezca de los requisitos formales indispensables para alcanzar su fin o dé lugar a la indefensión de las personas interesadas. Por último, la realización de actuaciones administrativas fuera del </w:t>
      </w:r>
      <w:hyperlink r:id="rId160" w:history="1">
        <w:r w:rsidRPr="00350A98">
          <w:rPr>
            <w:rFonts w:ascii="Times New Roman" w:eastAsia="Times New Roman" w:hAnsi="Times New Roman" w:cs="Times New Roman"/>
            <w:sz w:val="24"/>
            <w:szCs w:val="24"/>
            <w:lang w:eastAsia="es-SV"/>
          </w:rPr>
          <w:t>tiempo</w:t>
        </w:r>
      </w:hyperlink>
      <w:r w:rsidRPr="00350A98">
        <w:rPr>
          <w:rFonts w:ascii="Times New Roman" w:eastAsia="Times New Roman" w:hAnsi="Times New Roman" w:cs="Times New Roman"/>
          <w:sz w:val="24"/>
          <w:szCs w:val="24"/>
          <w:lang w:eastAsia="es-SV"/>
        </w:rPr>
        <w:t xml:space="preserve"> establecido para ellas sólo implicará la anulabilidad del acto cuando así lo imponga la naturaleza del término o plazo.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Los vicios y defectos que hagan anulable el acto no podrán ser alegados por los causantes de los mismos.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i/>
          <w:iCs/>
          <w:sz w:val="24"/>
          <w:szCs w:val="24"/>
          <w:lang w:eastAsia="es-SV"/>
        </w:rPr>
        <w:t>d) Interposición:</w:t>
      </w:r>
      <w:r w:rsidRPr="00350A98">
        <w:rPr>
          <w:rFonts w:ascii="Times New Roman" w:eastAsia="Times New Roman" w:hAnsi="Times New Roman" w:cs="Times New Roman"/>
          <w:sz w:val="24"/>
          <w:szCs w:val="24"/>
          <w:lang w:eastAsia="es-SV"/>
        </w:rPr>
        <w:t xml:space="preserve"> El recurso podrá interponerse ante el órgano que dictó el acto que se impugna o ante el órgano competente para resolverlo. Si el recurso se hubiera presentado ante el órgano que dictó el acto impugnado, este deberá remitirlo al competente en el plazo de diez días, con su </w:t>
      </w:r>
      <w:hyperlink r:id="rId161" w:history="1">
        <w:r w:rsidRPr="00350A98">
          <w:rPr>
            <w:rFonts w:ascii="Times New Roman" w:eastAsia="Times New Roman" w:hAnsi="Times New Roman" w:cs="Times New Roman"/>
            <w:sz w:val="24"/>
            <w:szCs w:val="24"/>
            <w:lang w:eastAsia="es-SV"/>
          </w:rPr>
          <w:t>informe</w:t>
        </w:r>
      </w:hyperlink>
      <w:r w:rsidRPr="00350A98">
        <w:rPr>
          <w:rFonts w:ascii="Times New Roman" w:eastAsia="Times New Roman" w:hAnsi="Times New Roman" w:cs="Times New Roman"/>
          <w:sz w:val="24"/>
          <w:szCs w:val="24"/>
          <w:lang w:eastAsia="es-SV"/>
        </w:rPr>
        <w:t xml:space="preserve"> y con una copia completa ordenada de su expediente. En este sentido, la </w:t>
      </w:r>
      <w:hyperlink r:id="rId162" w:history="1">
        <w:r w:rsidRPr="00350A98">
          <w:rPr>
            <w:rFonts w:ascii="Times New Roman" w:eastAsia="Times New Roman" w:hAnsi="Times New Roman" w:cs="Times New Roman"/>
            <w:sz w:val="24"/>
            <w:szCs w:val="24"/>
            <w:lang w:eastAsia="es-SV"/>
          </w:rPr>
          <w:t>persona</w:t>
        </w:r>
      </w:hyperlink>
      <w:r w:rsidRPr="00350A98">
        <w:rPr>
          <w:rFonts w:ascii="Times New Roman" w:eastAsia="Times New Roman" w:hAnsi="Times New Roman" w:cs="Times New Roman"/>
          <w:sz w:val="24"/>
          <w:szCs w:val="24"/>
          <w:lang w:eastAsia="es-SV"/>
        </w:rPr>
        <w:t xml:space="preserve"> titular del órgano que dictó el acto recurrido será responsable directa de cumplimentar lo anteriormente indicado.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i/>
          <w:iCs/>
          <w:sz w:val="24"/>
          <w:szCs w:val="24"/>
          <w:lang w:eastAsia="es-SV"/>
        </w:rPr>
        <w:t>e) Resolución Presunta:</w:t>
      </w:r>
      <w:r w:rsidRPr="00350A98">
        <w:rPr>
          <w:rFonts w:ascii="Times New Roman" w:eastAsia="Times New Roman" w:hAnsi="Times New Roman" w:cs="Times New Roman"/>
          <w:sz w:val="24"/>
          <w:szCs w:val="24"/>
          <w:lang w:eastAsia="es-SV"/>
        </w:rPr>
        <w:t xml:space="preserve"> Transcurridos tres meses desde la interposición del recurso ordinario sin que recaiga resolución, se podrá entender desestimado y quedará expedita </w:t>
      </w:r>
      <w:proofErr w:type="spellStart"/>
      <w:r w:rsidRPr="00350A98">
        <w:rPr>
          <w:rFonts w:ascii="Times New Roman" w:eastAsia="Times New Roman" w:hAnsi="Times New Roman" w:cs="Times New Roman"/>
          <w:sz w:val="24"/>
          <w:szCs w:val="24"/>
          <w:lang w:eastAsia="es-SV"/>
        </w:rPr>
        <w:t>a</w:t>
      </w:r>
      <w:proofErr w:type="spellEnd"/>
      <w:r w:rsidRPr="00350A98">
        <w:rPr>
          <w:rFonts w:ascii="Times New Roman" w:eastAsia="Times New Roman" w:hAnsi="Times New Roman" w:cs="Times New Roman"/>
          <w:sz w:val="24"/>
          <w:szCs w:val="24"/>
          <w:lang w:eastAsia="es-SV"/>
        </w:rPr>
        <w:t xml:space="preserve"> vía procedente.</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Se exceptúa el caso de recursos interpuestos contra la desestimación presunta de una solicitud por transcurso del plazo, en el que se entiende que queda estimado si la Administración no resuelve en el plazo oportuno.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Dentro de los recursos ordinarios se distinguen a su vez: el recurso de reconsideración y el recurso jerárquico.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El recurso de reconsideración se le suele calificar como un recurso horizontal, en el sentido de que el mismo es ejercido en contra de la actuación emanada del órgano que dictó el acto originario. El mismo debe ser decidido en un lapso de 15 días hábiles. Ahora bien, cuando quien debe decidir el recurso de reconsideración es la máxima autoridad, éste cuenta con un lapso mayor, el cual es de 90 días continuos.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Debe destacarse que en contra del acto que decide el recurso de reconsideración, no es posible volver </w:t>
      </w:r>
      <w:proofErr w:type="spellStart"/>
      <w:r w:rsidRPr="00350A98">
        <w:rPr>
          <w:rFonts w:ascii="Times New Roman" w:eastAsia="Times New Roman" w:hAnsi="Times New Roman" w:cs="Times New Roman"/>
          <w:sz w:val="24"/>
          <w:szCs w:val="24"/>
          <w:lang w:eastAsia="es-SV"/>
        </w:rPr>
        <w:t>ha</w:t>
      </w:r>
      <w:proofErr w:type="spellEnd"/>
      <w:r w:rsidRPr="00350A98">
        <w:rPr>
          <w:rFonts w:ascii="Times New Roman" w:eastAsia="Times New Roman" w:hAnsi="Times New Roman" w:cs="Times New Roman"/>
          <w:sz w:val="24"/>
          <w:szCs w:val="24"/>
          <w:lang w:eastAsia="es-SV"/>
        </w:rPr>
        <w:t xml:space="preserve"> ejercer este tipo de recurso.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El recurso jerárquico es denominado, a diferencia del anterior, como un recurso vertical, ya que el mismo se intenta ante la superior jerarquía dentro de la </w:t>
      </w:r>
      <w:hyperlink r:id="rId163" w:history="1">
        <w:r w:rsidRPr="00350A98">
          <w:rPr>
            <w:rFonts w:ascii="Times New Roman" w:eastAsia="Times New Roman" w:hAnsi="Times New Roman" w:cs="Times New Roman"/>
            <w:sz w:val="24"/>
            <w:szCs w:val="24"/>
            <w:lang w:eastAsia="es-SV"/>
          </w:rPr>
          <w:t>organización</w:t>
        </w:r>
      </w:hyperlink>
      <w:r w:rsidRPr="00350A98">
        <w:rPr>
          <w:rFonts w:ascii="Times New Roman" w:eastAsia="Times New Roman" w:hAnsi="Times New Roman" w:cs="Times New Roman"/>
          <w:sz w:val="24"/>
          <w:szCs w:val="24"/>
          <w:lang w:eastAsia="es-SV"/>
        </w:rPr>
        <w:t xml:space="preserve">. En el caso de </w:t>
      </w:r>
      <w:r w:rsidRPr="00350A98">
        <w:rPr>
          <w:rFonts w:ascii="Times New Roman" w:eastAsia="Times New Roman" w:hAnsi="Times New Roman" w:cs="Times New Roman"/>
          <w:sz w:val="24"/>
          <w:szCs w:val="24"/>
          <w:lang w:eastAsia="es-SV"/>
        </w:rPr>
        <w:lastRenderedPageBreak/>
        <w:t>los Municipios, ante el Alcalde o en los casos de la Administración Pública Nacional, ante el Ministro respectivo.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El lapso para decidir el recurso es de 90 días continuos, contados a partir de la interposición del mismo.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Es de hacer notar que las decisiones que resuelvan el recurso jerárquico, agotan la vía administrativa, es decir, que al ser dictadas por la máxima autoridad del ente administrativo de que se trate, dicha decisión, abre el camino al ejercicio de los recursos jurisdiccionales judiciales.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 6.1.2.- </w:t>
      </w:r>
      <w:bookmarkStart w:id="28" w:name="especiales"/>
      <w:bookmarkEnd w:id="28"/>
      <w:r w:rsidRPr="00350A98">
        <w:rPr>
          <w:rFonts w:ascii="Times New Roman" w:eastAsia="Times New Roman" w:hAnsi="Times New Roman" w:cs="Times New Roman"/>
          <w:b/>
          <w:bCs/>
          <w:sz w:val="24"/>
          <w:szCs w:val="24"/>
          <w:lang w:eastAsia="es-SV"/>
        </w:rPr>
        <w:t>Recursos Especiales: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Estos recursos sólo proceden en aquellos casos expresamente previstos en la norma, la cual especifica el recurso admisible.</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En nuestra legislación se considera como recurso especial, el denominado recurso jerárquico impropio, el cual se ejerce ante las máximas autoridades de los entes descentralizados de la Administración Pública. Por ejemplo, en caso de una decisión emanada de un Instituto Autónomo Municipal, el recurso debe plantearse ante el Directorio o Junta Directiva del mismo y luego de su decisión, conocería eventualmente el máximo órgano del organismo de adscripción que sería el Alcalde. Este recurso se funda en el principio de jerarquía administrativa, según el cual, los entes que ejercen la </w:t>
      </w:r>
      <w:hyperlink r:id="rId164" w:history="1">
        <w:r w:rsidRPr="00350A98">
          <w:rPr>
            <w:rFonts w:ascii="Times New Roman" w:eastAsia="Times New Roman" w:hAnsi="Times New Roman" w:cs="Times New Roman"/>
            <w:sz w:val="24"/>
            <w:szCs w:val="24"/>
            <w:lang w:eastAsia="es-SV"/>
          </w:rPr>
          <w:t>tutela</w:t>
        </w:r>
      </w:hyperlink>
      <w:r w:rsidRPr="00350A98">
        <w:rPr>
          <w:rFonts w:ascii="Times New Roman" w:eastAsia="Times New Roman" w:hAnsi="Times New Roman" w:cs="Times New Roman"/>
          <w:sz w:val="24"/>
          <w:szCs w:val="24"/>
          <w:lang w:eastAsia="es-SV"/>
        </w:rPr>
        <w:t xml:space="preserve"> de los órganos que componen la Administración Descentralizada, tienen </w:t>
      </w:r>
      <w:hyperlink r:id="rId165" w:history="1">
        <w:r w:rsidRPr="00350A98">
          <w:rPr>
            <w:rFonts w:ascii="Times New Roman" w:eastAsia="Times New Roman" w:hAnsi="Times New Roman" w:cs="Times New Roman"/>
            <w:sz w:val="24"/>
            <w:szCs w:val="24"/>
            <w:lang w:eastAsia="es-SV"/>
          </w:rPr>
          <w:t>competencia</w:t>
        </w:r>
      </w:hyperlink>
      <w:r w:rsidRPr="00350A98">
        <w:rPr>
          <w:rFonts w:ascii="Times New Roman" w:eastAsia="Times New Roman" w:hAnsi="Times New Roman" w:cs="Times New Roman"/>
          <w:sz w:val="24"/>
          <w:szCs w:val="24"/>
          <w:lang w:eastAsia="es-SV"/>
        </w:rPr>
        <w:t xml:space="preserve"> para revisar no sólo la legitimidad, sino la oportunidad o conveniencia de sus actos.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bookmarkStart w:id="29" w:name="extraordinarios"/>
      <w:bookmarkEnd w:id="29"/>
      <w:r w:rsidRPr="00350A98">
        <w:rPr>
          <w:rFonts w:ascii="Times New Roman" w:eastAsia="Times New Roman" w:hAnsi="Times New Roman" w:cs="Times New Roman"/>
          <w:b/>
          <w:bCs/>
          <w:sz w:val="24"/>
          <w:szCs w:val="24"/>
          <w:lang w:eastAsia="es-SV"/>
        </w:rPr>
        <w:t>6.1.3.- Recursos Extraordinarios:</w:t>
      </w:r>
      <w:r w:rsidRPr="00350A98">
        <w:rPr>
          <w:rFonts w:ascii="Times New Roman" w:eastAsia="Times New Roman" w:hAnsi="Times New Roman" w:cs="Times New Roman"/>
          <w:sz w:val="24"/>
          <w:szCs w:val="24"/>
          <w:lang w:eastAsia="es-SV"/>
        </w:rPr>
        <w:t xml:space="preserve"> A diferencia de los anteriores, los recursos extraordinarios operan "aún cuando el acto ha quedado firme", es decir, aún fuera de los lapsos que la ley prevé para su impugnación.</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Dentro de estos recursos encontramos el denominado recurso de revisión, el cual, como se dijo anteriormente, supone un acto firme y, por lo tanto, la decisión que eventualmente se dicte afectará la autoridad de cosa juzgada administrativa. Este recurso procede frente a cualquier acto que haya quedado firme, no necesariamente ante aquellos que causen estado. El lapso para su ejercicio es de tres meses y varía según el motivo de impugnación de que se trate. En efecto, cuando los motivos de la impugnación sean </w:t>
      </w:r>
      <w:hyperlink r:id="rId166" w:history="1">
        <w:r w:rsidRPr="00350A98">
          <w:rPr>
            <w:rFonts w:ascii="Times New Roman" w:eastAsia="Times New Roman" w:hAnsi="Times New Roman" w:cs="Times New Roman"/>
            <w:sz w:val="24"/>
            <w:szCs w:val="24"/>
            <w:lang w:eastAsia="es-SV"/>
          </w:rPr>
          <w:t>documentos</w:t>
        </w:r>
      </w:hyperlink>
      <w:r w:rsidRPr="00350A98">
        <w:rPr>
          <w:rFonts w:ascii="Times New Roman" w:eastAsia="Times New Roman" w:hAnsi="Times New Roman" w:cs="Times New Roman"/>
          <w:sz w:val="24"/>
          <w:szCs w:val="24"/>
          <w:lang w:eastAsia="es-SV"/>
        </w:rPr>
        <w:t xml:space="preserve"> o testimonios declarados falsos por sentencia judicial definitivamente firme, que hubieren influido de manera decisiva en la resolución del asunto, o cuando la decisión hubiere sido adoptada por </w:t>
      </w:r>
      <w:hyperlink r:id="rId167" w:history="1">
        <w:r w:rsidRPr="00350A98">
          <w:rPr>
            <w:rFonts w:ascii="Times New Roman" w:eastAsia="Times New Roman" w:hAnsi="Times New Roman" w:cs="Times New Roman"/>
            <w:sz w:val="24"/>
            <w:szCs w:val="24"/>
            <w:lang w:eastAsia="es-SV"/>
          </w:rPr>
          <w:t>cohecho</w:t>
        </w:r>
      </w:hyperlink>
      <w:r w:rsidRPr="00350A98">
        <w:rPr>
          <w:rFonts w:ascii="Times New Roman" w:eastAsia="Times New Roman" w:hAnsi="Times New Roman" w:cs="Times New Roman"/>
          <w:sz w:val="24"/>
          <w:szCs w:val="24"/>
          <w:lang w:eastAsia="es-SV"/>
        </w:rPr>
        <w:t xml:space="preserve">, </w:t>
      </w:r>
      <w:hyperlink r:id="rId168" w:anchor="fra" w:history="1">
        <w:r w:rsidRPr="00350A98">
          <w:rPr>
            <w:rFonts w:ascii="Times New Roman" w:eastAsia="Times New Roman" w:hAnsi="Times New Roman" w:cs="Times New Roman"/>
            <w:sz w:val="24"/>
            <w:szCs w:val="24"/>
            <w:lang w:eastAsia="es-SV"/>
          </w:rPr>
          <w:t>fraude</w:t>
        </w:r>
      </w:hyperlink>
      <w:r w:rsidRPr="00350A98">
        <w:rPr>
          <w:rFonts w:ascii="Times New Roman" w:eastAsia="Times New Roman" w:hAnsi="Times New Roman" w:cs="Times New Roman"/>
          <w:sz w:val="24"/>
          <w:szCs w:val="24"/>
          <w:lang w:eastAsia="es-SV"/>
        </w:rPr>
        <w:t xml:space="preserve">, </w:t>
      </w:r>
      <w:hyperlink r:id="rId169" w:history="1">
        <w:r w:rsidRPr="00350A98">
          <w:rPr>
            <w:rFonts w:ascii="Times New Roman" w:eastAsia="Times New Roman" w:hAnsi="Times New Roman" w:cs="Times New Roman"/>
            <w:sz w:val="24"/>
            <w:szCs w:val="24"/>
            <w:lang w:eastAsia="es-SV"/>
          </w:rPr>
          <w:t>violencia</w:t>
        </w:r>
      </w:hyperlink>
      <w:r w:rsidRPr="00350A98">
        <w:rPr>
          <w:rFonts w:ascii="Times New Roman" w:eastAsia="Times New Roman" w:hAnsi="Times New Roman" w:cs="Times New Roman"/>
          <w:sz w:val="24"/>
          <w:szCs w:val="24"/>
          <w:lang w:eastAsia="es-SV"/>
        </w:rPr>
        <w:t xml:space="preserve"> o soborno, y ello hubiere quedado establecido en sentencia judicial definitivamente firme, el lapso de impugnación será dentro de los tres (3) meses siguientes a la fecha de la sentencia. Ahora bien, si el motivo hubiere sido la aparición de </w:t>
      </w:r>
      <w:hyperlink r:id="rId170" w:anchor="PRUEBAS" w:history="1">
        <w:r w:rsidRPr="00350A98">
          <w:rPr>
            <w:rFonts w:ascii="Times New Roman" w:eastAsia="Times New Roman" w:hAnsi="Times New Roman" w:cs="Times New Roman"/>
            <w:sz w:val="24"/>
            <w:szCs w:val="24"/>
            <w:lang w:eastAsia="es-SV"/>
          </w:rPr>
          <w:t>pruebas</w:t>
        </w:r>
      </w:hyperlink>
      <w:r w:rsidRPr="00350A98">
        <w:rPr>
          <w:rFonts w:ascii="Times New Roman" w:eastAsia="Times New Roman" w:hAnsi="Times New Roman" w:cs="Times New Roman"/>
          <w:sz w:val="24"/>
          <w:szCs w:val="24"/>
          <w:lang w:eastAsia="es-SV"/>
        </w:rPr>
        <w:t xml:space="preserve"> esenciales para la resolución del asunto, no disponibles para la época de la tramitación del expediente, este lapso comenzará a computarse a partir del momento en que se haya tenido noticia de la existencia de las pruebas. Por lo que se refiere al lapso para decidir, éste es dentro de los treinta días siguientes a la fecha de presentación del recurso. (Artículos 85 al 99 de la Ley Orgánica de </w:t>
      </w:r>
      <w:hyperlink r:id="rId171" w:history="1">
        <w:r w:rsidRPr="00350A98">
          <w:rPr>
            <w:rFonts w:ascii="Times New Roman" w:eastAsia="Times New Roman" w:hAnsi="Times New Roman" w:cs="Times New Roman"/>
            <w:sz w:val="24"/>
            <w:szCs w:val="24"/>
            <w:lang w:eastAsia="es-SV"/>
          </w:rPr>
          <w:t>Procedimientos Administrativos</w:t>
        </w:r>
      </w:hyperlink>
      <w:r w:rsidRPr="00350A98">
        <w:rPr>
          <w:rFonts w:ascii="Times New Roman" w:eastAsia="Times New Roman" w:hAnsi="Times New Roman" w:cs="Times New Roman"/>
          <w:sz w:val="24"/>
          <w:szCs w:val="24"/>
          <w:lang w:eastAsia="es-SV"/>
        </w:rPr>
        <w:t>).</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lastRenderedPageBreak/>
        <w:t>Es de hacer notar que, una vez interpuesto cualquiera de los antedichos recursos, el interesado no podrá acudir ante la jurisdicción contencioso-administrativa hasta tanto se produzca la decisión o se venza el plazo que tenga la administración para decidir, ello con la finalidad de evitar decisiones contradictorias.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i/>
          <w:iCs/>
          <w:sz w:val="24"/>
          <w:szCs w:val="24"/>
          <w:lang w:eastAsia="es-SV"/>
        </w:rPr>
        <w:t>a) Objeto:</w:t>
      </w:r>
      <w:r w:rsidRPr="00350A98">
        <w:rPr>
          <w:rFonts w:ascii="Times New Roman" w:eastAsia="Times New Roman" w:hAnsi="Times New Roman" w:cs="Times New Roman"/>
          <w:sz w:val="24"/>
          <w:szCs w:val="24"/>
          <w:lang w:eastAsia="es-SV"/>
        </w:rPr>
        <w:t xml:space="preserve"> El recurso extraordinario de revisión es el que se interpone por las personas interesadas contra los actos que agoten la vía administrativa o contra los que no se haya interpuesto recurso administrativo en plazo.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i/>
          <w:iCs/>
          <w:sz w:val="24"/>
          <w:szCs w:val="24"/>
          <w:lang w:eastAsia="es-SV"/>
        </w:rPr>
        <w:t>b) Motivos:</w:t>
      </w:r>
      <w:r w:rsidRPr="00350A98">
        <w:rPr>
          <w:rFonts w:ascii="Times New Roman" w:eastAsia="Times New Roman" w:hAnsi="Times New Roman" w:cs="Times New Roman"/>
          <w:sz w:val="24"/>
          <w:szCs w:val="24"/>
          <w:lang w:eastAsia="es-SV"/>
        </w:rPr>
        <w:t xml:space="preserve"> El recurso extraordinario de revisión podrá interponerse cuando concurra alguna de las circunstancias siguientes: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1ª. Que al dictar los actos recurridos se hubiera incurrido en error de hecho, que resulte de los propios documentos incorporados al expediente.</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2ª. Que aparezcan o se aporten documentos de </w:t>
      </w:r>
      <w:hyperlink r:id="rId172" w:history="1">
        <w:r w:rsidRPr="00350A98">
          <w:rPr>
            <w:rFonts w:ascii="Times New Roman" w:eastAsia="Times New Roman" w:hAnsi="Times New Roman" w:cs="Times New Roman"/>
            <w:sz w:val="24"/>
            <w:szCs w:val="24"/>
            <w:lang w:eastAsia="es-SV"/>
          </w:rPr>
          <w:t>valor</w:t>
        </w:r>
      </w:hyperlink>
      <w:r w:rsidRPr="00350A98">
        <w:rPr>
          <w:rFonts w:ascii="Times New Roman" w:eastAsia="Times New Roman" w:hAnsi="Times New Roman" w:cs="Times New Roman"/>
          <w:sz w:val="24"/>
          <w:szCs w:val="24"/>
          <w:lang w:eastAsia="es-SV"/>
        </w:rPr>
        <w:t xml:space="preserve"> esencial para la resolución del asunto que, aunque sean posteriores, evidencien el error de la resolución recurrida.</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3ª. Que en la resolución hayan influido esencialmente documentos o testimonios declarados falsos por sentencia judicial firme, anterior o posterior a aquella resolución.</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4ª. Que la resolución se hubiese dictado como consecuencia de prevaricación, cohecho, violencia, maquinación fraudulenta u otra conducta punible y se haya declarado así en sentencia judicial firme.</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i/>
          <w:iCs/>
          <w:sz w:val="24"/>
          <w:szCs w:val="24"/>
          <w:lang w:eastAsia="es-SV"/>
        </w:rPr>
        <w:t>c) Plazo:</w:t>
      </w:r>
      <w:r w:rsidRPr="00350A98">
        <w:rPr>
          <w:rFonts w:ascii="Times New Roman" w:eastAsia="Times New Roman" w:hAnsi="Times New Roman" w:cs="Times New Roman"/>
          <w:sz w:val="24"/>
          <w:szCs w:val="24"/>
          <w:lang w:eastAsia="es-SV"/>
        </w:rPr>
        <w:t xml:space="preserve"> El recurso extraordinario de revisión se interpondrá cuando se trate de la causa primera indicada en el apartado anterior, dentro del plazo de cuatro años siguientes a la fecha de la notificación de la resolución impugnada. En los demás casos, el plazo será de tres meses a contar desde el conocimiento de los documentos o desde que la sentencia judicial quedó firme.</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i/>
          <w:iCs/>
          <w:sz w:val="24"/>
          <w:szCs w:val="24"/>
          <w:lang w:eastAsia="es-SV"/>
        </w:rPr>
        <w:t>d) Interposición:</w:t>
      </w:r>
      <w:r w:rsidRPr="00350A98">
        <w:rPr>
          <w:rFonts w:ascii="Times New Roman" w:eastAsia="Times New Roman" w:hAnsi="Times New Roman" w:cs="Times New Roman"/>
          <w:sz w:val="24"/>
          <w:szCs w:val="24"/>
          <w:lang w:eastAsia="es-SV"/>
        </w:rPr>
        <w:t xml:space="preserve"> El recurso extraordinario de revisión podrá interponerse ante el órgano que dictó el acto que se impugna o ante el órgano competente para resolverlo. Si el recurso se hubiera presentado ante el órgano que dictó el acto impugnado, este deberá remitirlo al competente en el plazo de diez días, con su informe y con una copia completa ordenada de su expediente. En este sentido, la persona titular del órgano que dictó el acto recurrido será responsable directa de cumplimentar lo anteriormente indicado.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El órgano al que corresponde conocer del recurso extraordinario de revisión debe pronunciarse, no sólo sobre la procedencia del recurso, sino también sobre el fondo de la cuestión resuelta por el acto recurrido.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i/>
          <w:iCs/>
          <w:sz w:val="24"/>
          <w:szCs w:val="24"/>
          <w:lang w:eastAsia="es-SV"/>
        </w:rPr>
        <w:t>e) Resolución Presunta:</w:t>
      </w:r>
      <w:r w:rsidRPr="00350A98">
        <w:rPr>
          <w:rFonts w:ascii="Times New Roman" w:eastAsia="Times New Roman" w:hAnsi="Times New Roman" w:cs="Times New Roman"/>
          <w:sz w:val="24"/>
          <w:szCs w:val="24"/>
          <w:lang w:eastAsia="es-SV"/>
        </w:rPr>
        <w:t xml:space="preserve"> Transcurrido el plazo de tres meses desde la interposición del recurso extraordinario de revisión sin que recaiga resolución, se entenderá desestimado, quedando expedita la vía jurisdiccional contencioso-administrativa.</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lastRenderedPageBreak/>
        <w:t xml:space="preserve">7.- </w:t>
      </w:r>
      <w:bookmarkStart w:id="30" w:name="procedimiento"/>
      <w:bookmarkEnd w:id="30"/>
      <w:r w:rsidRPr="00350A98">
        <w:rPr>
          <w:rFonts w:ascii="Times New Roman" w:eastAsia="Times New Roman" w:hAnsi="Times New Roman" w:cs="Times New Roman"/>
          <w:b/>
          <w:bCs/>
          <w:sz w:val="24"/>
          <w:szCs w:val="24"/>
          <w:lang w:eastAsia="es-SV"/>
        </w:rPr>
        <w:t>El Procedimiento en</w:t>
      </w:r>
      <w:r w:rsidRPr="00350A98">
        <w:rPr>
          <w:rFonts w:ascii="Times New Roman" w:eastAsia="Times New Roman" w:hAnsi="Times New Roman" w:cs="Times New Roman"/>
          <w:sz w:val="24"/>
          <w:szCs w:val="24"/>
          <w:lang w:eastAsia="es-SV"/>
        </w:rPr>
        <w:t xml:space="preserve"> </w:t>
      </w:r>
      <w:r w:rsidRPr="00350A98">
        <w:rPr>
          <w:rFonts w:ascii="Times New Roman" w:eastAsia="Times New Roman" w:hAnsi="Times New Roman" w:cs="Times New Roman"/>
          <w:b/>
          <w:bCs/>
          <w:sz w:val="24"/>
          <w:szCs w:val="24"/>
          <w:lang w:eastAsia="es-SV"/>
        </w:rPr>
        <w:t>los Recursos Administrativos.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i/>
          <w:iCs/>
          <w:sz w:val="24"/>
          <w:szCs w:val="24"/>
          <w:lang w:eastAsia="es-SV"/>
        </w:rPr>
        <w:t>Interposición:</w:t>
      </w:r>
      <w:r w:rsidRPr="00350A98">
        <w:rPr>
          <w:rFonts w:ascii="Times New Roman" w:eastAsia="Times New Roman" w:hAnsi="Times New Roman" w:cs="Times New Roman"/>
          <w:sz w:val="24"/>
          <w:szCs w:val="24"/>
          <w:lang w:eastAsia="es-SV"/>
        </w:rPr>
        <w:t xml:space="preserve"> Dentro de los requisitos para la interposición del recurso se exige, en principio, la existencia de un acto administrativo impugnado o la negativa tácita de la Administración (silencio administrativo). Igualmente se requiere que el particular haya sido notificado del acto, ya que de lo contrario el mismo no surtiría </w:t>
      </w:r>
      <w:hyperlink r:id="rId173" w:history="1">
        <w:r w:rsidRPr="00350A98">
          <w:rPr>
            <w:rFonts w:ascii="Times New Roman" w:eastAsia="Times New Roman" w:hAnsi="Times New Roman" w:cs="Times New Roman"/>
            <w:sz w:val="24"/>
            <w:szCs w:val="24"/>
            <w:lang w:eastAsia="es-SV"/>
          </w:rPr>
          <w:t>eficacia</w:t>
        </w:r>
      </w:hyperlink>
      <w:r w:rsidRPr="00350A98">
        <w:rPr>
          <w:rFonts w:ascii="Times New Roman" w:eastAsia="Times New Roman" w:hAnsi="Times New Roman" w:cs="Times New Roman"/>
          <w:sz w:val="24"/>
          <w:szCs w:val="24"/>
          <w:lang w:eastAsia="es-SV"/>
        </w:rPr>
        <w:t xml:space="preserve"> alguna y, finalmente, que el recurso sea interpuesto dentro del lapso legalmente establecido. Es de hacer notar que, no necesariamente el acto que pone fin a un procedimiento es aquel objeto de impugnación. También son impugnables aquellos actos que prejuzguen el procedimiento como definitivo, imposibiliten su continuación o causen indefensión (artículo 85 Ley Orgánica de Procedimientos Administrativos). Los requisitos para la elaboración del recurso están previstos en el artículo 49 de la LOPA, en el cual debe identificarse el organismo al cual está dirigido el recurso, la identificación del interesado, los hechos, razones y pedimentos correspondientes, expresando con toda claridad la materia objeto de la solicitud, la referencia a los anexos que acompañan el recurso y cualesquiera otras circunstancias que exijan las normas legales o reglamentarias, además de la firma de los interesados, entre otros.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En este sentido es preciso señalar que, la interposición del recurso </w:t>
      </w:r>
      <w:r w:rsidRPr="00350A98">
        <w:rPr>
          <w:rFonts w:ascii="Times New Roman" w:eastAsia="Times New Roman" w:hAnsi="Times New Roman" w:cs="Times New Roman"/>
          <w:i/>
          <w:iCs/>
          <w:sz w:val="24"/>
          <w:szCs w:val="24"/>
          <w:lang w:eastAsia="es-SV"/>
        </w:rPr>
        <w:t>per se,</w:t>
      </w:r>
      <w:r w:rsidRPr="00350A98">
        <w:rPr>
          <w:rFonts w:ascii="Times New Roman" w:eastAsia="Times New Roman" w:hAnsi="Times New Roman" w:cs="Times New Roman"/>
          <w:sz w:val="24"/>
          <w:szCs w:val="24"/>
          <w:lang w:eastAsia="es-SV"/>
        </w:rPr>
        <w:t xml:space="preserve"> no suspende automáticamente los efectos del acto cuestionado. Sólo en caso excepcional y con base a las causases establecidas en la ley, la Administración podrá otorgar la suspensión de los efectos del acto y en caso de considerarlo necesario, solicitar la constitución de una garantía eficiente (artículo 87, primer aparte).</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En cuanto a la substanciación, debe señalarse, que la misma se circunscribe fundamentalmente al examen de los requisitos de admisibilidad del recurso (artículo 86), a la solicitud de los antecedentes administrativos del caso y de cualquier otra </w:t>
      </w:r>
      <w:hyperlink r:id="rId174" w:history="1">
        <w:r w:rsidRPr="00350A98">
          <w:rPr>
            <w:rFonts w:ascii="Times New Roman" w:eastAsia="Times New Roman" w:hAnsi="Times New Roman" w:cs="Times New Roman"/>
            <w:sz w:val="24"/>
            <w:szCs w:val="24"/>
            <w:lang w:eastAsia="es-SV"/>
          </w:rPr>
          <w:t>información</w:t>
        </w:r>
      </w:hyperlink>
      <w:r w:rsidRPr="00350A98">
        <w:rPr>
          <w:rFonts w:ascii="Times New Roman" w:eastAsia="Times New Roman" w:hAnsi="Times New Roman" w:cs="Times New Roman"/>
          <w:sz w:val="24"/>
          <w:szCs w:val="24"/>
          <w:lang w:eastAsia="es-SV"/>
        </w:rPr>
        <w:t xml:space="preserve"> necesaria a los fines de la correspondiente decisión (artículos 54 y 55) además de permitir en cualquier estado al particular que alegue, pruebe e informe todo aquello que considere conveniente para la satisfacción de sus intereses.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En cuanto a la terminación, el procedimiento </w:t>
      </w:r>
      <w:proofErr w:type="spellStart"/>
      <w:r w:rsidRPr="00350A98">
        <w:rPr>
          <w:rFonts w:ascii="Times New Roman" w:eastAsia="Times New Roman" w:hAnsi="Times New Roman" w:cs="Times New Roman"/>
          <w:sz w:val="24"/>
          <w:szCs w:val="24"/>
          <w:lang w:eastAsia="es-SV"/>
        </w:rPr>
        <w:t>recusorio</w:t>
      </w:r>
      <w:proofErr w:type="spellEnd"/>
      <w:r w:rsidRPr="00350A98">
        <w:rPr>
          <w:rFonts w:ascii="Times New Roman" w:eastAsia="Times New Roman" w:hAnsi="Times New Roman" w:cs="Times New Roman"/>
          <w:sz w:val="24"/>
          <w:szCs w:val="24"/>
          <w:lang w:eastAsia="es-SV"/>
        </w:rPr>
        <w:t xml:space="preserve"> normalmente debe culminar con una decisión expresa, bien estimatoria o desestimatoria. En el primer caso, el órgano podrá anular, modificar, convalidar o reponer el procedimiento al estado en que se produjo el vicio que afecta el acto. En el segundo caso, una decisión desestimatoria tendrá como finalidad confirmar el acto recurrido.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Pero existe además otra forma de terminación del procedimiento de revisión de los actos, a petición del particular, muy generalizada en el ámbito de nuestra administración, como es el silencio administrativo, el cual es una ficción jurídica recogida en el artículo 4 de la Ley Orgánica de Procedimientos Administrativos, que valora en sentido negativo la pretensión </w:t>
      </w:r>
      <w:proofErr w:type="gramStart"/>
      <w:r w:rsidRPr="00350A98">
        <w:rPr>
          <w:rFonts w:ascii="Times New Roman" w:eastAsia="Times New Roman" w:hAnsi="Times New Roman" w:cs="Times New Roman"/>
          <w:sz w:val="24"/>
          <w:szCs w:val="24"/>
          <w:lang w:eastAsia="es-SV"/>
        </w:rPr>
        <w:t>de¡</w:t>
      </w:r>
      <w:proofErr w:type="gramEnd"/>
      <w:r w:rsidRPr="00350A98">
        <w:rPr>
          <w:rFonts w:ascii="Times New Roman" w:eastAsia="Times New Roman" w:hAnsi="Times New Roman" w:cs="Times New Roman"/>
          <w:sz w:val="24"/>
          <w:szCs w:val="24"/>
          <w:lang w:eastAsia="es-SV"/>
        </w:rPr>
        <w:t xml:space="preserve"> administrado, una vez transcurrido o agotado el lapso para tomar la decisión respectiva. En otras palabras, la regia general en cuanto al silencio administrativo es la de considerar negada la petición del solicitante y permitirle el ejercicio de los recursos administrativos o judiciales que correspondan al caso.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El Silencio Administrativo: Regulación y Consecuencias.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i/>
          <w:iCs/>
          <w:sz w:val="24"/>
          <w:szCs w:val="24"/>
          <w:lang w:eastAsia="es-SV"/>
        </w:rPr>
        <w:lastRenderedPageBreak/>
        <w:t>Premisa:</w:t>
      </w:r>
      <w:r w:rsidRPr="00350A98">
        <w:rPr>
          <w:rFonts w:ascii="Times New Roman" w:eastAsia="Times New Roman" w:hAnsi="Times New Roman" w:cs="Times New Roman"/>
          <w:sz w:val="24"/>
          <w:szCs w:val="24"/>
          <w:lang w:eastAsia="es-SV"/>
        </w:rPr>
        <w:t xml:space="preserve"> La conducta normal de la Administración es cumplir con su deber jurídico de decidir y hacerlo además de manera oportuna, ya que el requisito </w:t>
      </w:r>
      <w:hyperlink r:id="rId175" w:history="1">
        <w:r w:rsidRPr="00350A98">
          <w:rPr>
            <w:rFonts w:ascii="Times New Roman" w:eastAsia="Times New Roman" w:hAnsi="Times New Roman" w:cs="Times New Roman"/>
            <w:sz w:val="24"/>
            <w:szCs w:val="24"/>
            <w:lang w:eastAsia="es-SV"/>
          </w:rPr>
          <w:t>objetivo</w:t>
        </w:r>
      </w:hyperlink>
      <w:r w:rsidRPr="00350A98">
        <w:rPr>
          <w:rFonts w:ascii="Times New Roman" w:eastAsia="Times New Roman" w:hAnsi="Times New Roman" w:cs="Times New Roman"/>
          <w:sz w:val="24"/>
          <w:szCs w:val="24"/>
          <w:lang w:eastAsia="es-SV"/>
        </w:rPr>
        <w:t xml:space="preserve"> básico para recurrir es la existencia de un acto (artículo 92 y 78 LOPA). Sin embargo, algunas veces, no existe una decisión en forma expresa, configurándose, en consecuencia, el silencio administrativo, es la "irresistible inclinación de la Administración a no contestar".</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El silencio es una manifestación tácita de la administración, ya que la autoridad que calla conoce el alcance atribuido a su </w:t>
      </w:r>
      <w:hyperlink r:id="rId176" w:history="1">
        <w:r w:rsidRPr="00350A98">
          <w:rPr>
            <w:rFonts w:ascii="Times New Roman" w:eastAsia="Times New Roman" w:hAnsi="Times New Roman" w:cs="Times New Roman"/>
            <w:sz w:val="24"/>
            <w:szCs w:val="24"/>
            <w:lang w:eastAsia="es-SV"/>
          </w:rPr>
          <w:t>comportamiento</w:t>
        </w:r>
      </w:hyperlink>
      <w:r w:rsidRPr="00350A98">
        <w:rPr>
          <w:rFonts w:ascii="Times New Roman" w:eastAsia="Times New Roman" w:hAnsi="Times New Roman" w:cs="Times New Roman"/>
          <w:sz w:val="24"/>
          <w:szCs w:val="24"/>
          <w:lang w:eastAsia="es-SV"/>
        </w:rPr>
        <w:t>. Este es el criterio minoritario de la doctrina en cuanto a la naturaleza de esta figura. No obstante, la doctrina predominante sostiene un criterio distinto, según el cual, el silencio es una ficción legal que abre la posibilidad de una impugnación ulterior, es decir, es una garantía procesal a favor del administrado y no de la Administración. Ahora bien, el silencio procede tanto en vía de instancia, es decir, frente a peticiones o simples denuncias del administrado como en el ámbito de los recursos administrativos.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En cuanto a las consecuencias del silencio, pueden dividirse aquellas que repercuten en el interesado y otras que recaen sobre la Administración. Respecto de las primeras, la consecuencia fundamental es que el interesado podrá ejercer el recurso subsiguiente o esperar la decisión correspondiente. Si el interesado espera a que se produzca el acto, aún vencido el lapso para decidir, el lapso para ejercer la impugnación se abre nuevamente con motivo de la notificación del acto tardío. Si el silencio ocurre con ocasión de un recurso jerárquico, el particular puede ignorar verificación del silencio, el recurso judicial pertinente, según lo dispuesto en el artículo 134 de la Ley Orgánica de la Corte Suprema de Justicia.</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Acerca de las consecuencias para la Administración debe señalarse, que aún vencido el lapso del cual dispone el órgano administrativo para dictar la correspondiente decisión sin que ésta se haya producido, la obligación de responder persiste aún fuera de dicho lapso, lo cual daría lugar a las denominadas decisiones tardías. Ahora, si el particular ha decidido, frente al silencio, impugnar el acto ante el órgano superior, y éste solicita el expediente al órgano inferior, ya no podrá dictarse la decisión por lo que se refiere al inferior, toda vez que debe entenderse que la remisión del expediente automáticamente pone fin a su competencia para decidir.</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Sobre este tema debe señalarse que de manera excepcional, en algunas leyes venezolanas se contempla un efecto contrario del silencio, es decir, en términos positivos, lo cual equivale a considerar aceptada la solicitud del particular en aquellos casos en que la Administración no decide dentro de los lapsos legales correspondientes. Este es el caso de la Ley Orgánica de Ordenación Urbanística y del </w:t>
      </w:r>
      <w:hyperlink r:id="rId177" w:history="1">
        <w:r w:rsidRPr="00350A98">
          <w:rPr>
            <w:rFonts w:ascii="Times New Roman" w:eastAsia="Times New Roman" w:hAnsi="Times New Roman" w:cs="Times New Roman"/>
            <w:sz w:val="24"/>
            <w:szCs w:val="24"/>
            <w:lang w:eastAsia="es-SV"/>
          </w:rPr>
          <w:t>Sufragio</w:t>
        </w:r>
      </w:hyperlink>
      <w:r w:rsidRPr="00350A98">
        <w:rPr>
          <w:rFonts w:ascii="Times New Roman" w:eastAsia="Times New Roman" w:hAnsi="Times New Roman" w:cs="Times New Roman"/>
          <w:sz w:val="24"/>
          <w:szCs w:val="24"/>
          <w:lang w:eastAsia="es-SV"/>
        </w:rPr>
        <w:t>, entre otras.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La revisión de oficio de los actos administrativos. </w:t>
      </w:r>
      <w:hyperlink r:id="rId178" w:history="1">
        <w:r w:rsidRPr="00350A98">
          <w:rPr>
            <w:rFonts w:ascii="Times New Roman" w:eastAsia="Times New Roman" w:hAnsi="Times New Roman" w:cs="Times New Roman"/>
            <w:sz w:val="24"/>
            <w:szCs w:val="24"/>
            <w:lang w:eastAsia="es-SV"/>
          </w:rPr>
          <w:t>Límites</w:t>
        </w:r>
      </w:hyperlink>
      <w:r w:rsidRPr="00350A98">
        <w:rPr>
          <w:rFonts w:ascii="Times New Roman" w:eastAsia="Times New Roman" w:hAnsi="Times New Roman" w:cs="Times New Roman"/>
          <w:sz w:val="24"/>
          <w:szCs w:val="24"/>
          <w:lang w:eastAsia="es-SV"/>
        </w:rPr>
        <w:t>. Consecuencias.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Como se señalara en el capítulo anterior, los procedimientos de revisión de oficio, al igual que los recursos administrativos, forman parte de los denominados procedimientos de segundo grado. La diferencia fundamental con respecto a los recursos administrativos, es que en estos casos, la revisión procede motu </w:t>
      </w:r>
      <w:proofErr w:type="spellStart"/>
      <w:r w:rsidRPr="00350A98">
        <w:rPr>
          <w:rFonts w:ascii="Times New Roman" w:eastAsia="Times New Roman" w:hAnsi="Times New Roman" w:cs="Times New Roman"/>
          <w:sz w:val="24"/>
          <w:szCs w:val="24"/>
          <w:lang w:eastAsia="es-SV"/>
        </w:rPr>
        <w:t>proprío</w:t>
      </w:r>
      <w:proofErr w:type="spellEnd"/>
      <w:r w:rsidRPr="00350A98">
        <w:rPr>
          <w:rFonts w:ascii="Times New Roman" w:eastAsia="Times New Roman" w:hAnsi="Times New Roman" w:cs="Times New Roman"/>
          <w:i/>
          <w:iCs/>
          <w:sz w:val="24"/>
          <w:szCs w:val="24"/>
          <w:lang w:eastAsia="es-SV"/>
        </w:rPr>
        <w:t>,</w:t>
      </w:r>
      <w:r w:rsidRPr="00350A98">
        <w:rPr>
          <w:rFonts w:ascii="Times New Roman" w:eastAsia="Times New Roman" w:hAnsi="Times New Roman" w:cs="Times New Roman"/>
          <w:sz w:val="24"/>
          <w:szCs w:val="24"/>
          <w:lang w:eastAsia="es-SV"/>
        </w:rPr>
        <w:t xml:space="preserve"> es decir, sin necesidad de requerimiento de los particulares. En estos casos la Administración, ejerce un conjunto de </w:t>
      </w:r>
      <w:r w:rsidRPr="00350A98">
        <w:rPr>
          <w:rFonts w:ascii="Times New Roman" w:eastAsia="Times New Roman" w:hAnsi="Times New Roman" w:cs="Times New Roman"/>
          <w:sz w:val="24"/>
          <w:szCs w:val="24"/>
          <w:lang w:eastAsia="es-SV"/>
        </w:rPr>
        <w:lastRenderedPageBreak/>
        <w:t xml:space="preserve">potestades que ponen de manifiesto el principio de </w:t>
      </w:r>
      <w:proofErr w:type="spellStart"/>
      <w:r w:rsidRPr="00350A98">
        <w:rPr>
          <w:rFonts w:ascii="Times New Roman" w:eastAsia="Times New Roman" w:hAnsi="Times New Roman" w:cs="Times New Roman"/>
          <w:sz w:val="24"/>
          <w:szCs w:val="24"/>
          <w:lang w:eastAsia="es-SV"/>
        </w:rPr>
        <w:t>autotutela</w:t>
      </w:r>
      <w:proofErr w:type="spellEnd"/>
      <w:r w:rsidRPr="00350A98">
        <w:rPr>
          <w:rFonts w:ascii="Times New Roman" w:eastAsia="Times New Roman" w:hAnsi="Times New Roman" w:cs="Times New Roman"/>
          <w:sz w:val="24"/>
          <w:szCs w:val="24"/>
          <w:lang w:eastAsia="es-SV"/>
        </w:rPr>
        <w:t xml:space="preserve">, es decir, la posibilidad de la administración de controlar, no sólo la </w:t>
      </w:r>
      <w:hyperlink r:id="rId179" w:history="1">
        <w:r w:rsidRPr="00350A98">
          <w:rPr>
            <w:rFonts w:ascii="Times New Roman" w:eastAsia="Times New Roman" w:hAnsi="Times New Roman" w:cs="Times New Roman"/>
            <w:sz w:val="24"/>
            <w:szCs w:val="24"/>
            <w:lang w:eastAsia="es-SV"/>
          </w:rPr>
          <w:t>legalidad</w:t>
        </w:r>
      </w:hyperlink>
      <w:r w:rsidRPr="00350A98">
        <w:rPr>
          <w:rFonts w:ascii="Times New Roman" w:eastAsia="Times New Roman" w:hAnsi="Times New Roman" w:cs="Times New Roman"/>
          <w:sz w:val="24"/>
          <w:szCs w:val="24"/>
          <w:lang w:eastAsia="es-SV"/>
        </w:rPr>
        <w:t xml:space="preserve"> sino la oportunidad o conveniencia de sus actos en virtud de los intereses generales que le corresponde tutelar.</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Estas potestades son las siguientes: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i/>
          <w:iCs/>
          <w:sz w:val="24"/>
          <w:szCs w:val="24"/>
          <w:lang w:eastAsia="es-SV"/>
        </w:rPr>
        <w:t>Convalidación:</w:t>
      </w:r>
      <w:r w:rsidRPr="00350A98">
        <w:rPr>
          <w:rFonts w:ascii="Times New Roman" w:eastAsia="Times New Roman" w:hAnsi="Times New Roman" w:cs="Times New Roman"/>
          <w:sz w:val="24"/>
          <w:szCs w:val="24"/>
          <w:lang w:eastAsia="es-SV"/>
        </w:rPr>
        <w:t xml:space="preserve"> Es la figura en virtud de la cual la Administración subsana los vicios de los actos no afectados de nulidad absoluta. Su objeto es un acto viciado de anulabilidad o nulidad relativa. Para su ejercicio no existe límite de tiempo, es decir, que la potestad de convalidación se extiende aún interpuesto el recurso administrativo o judicial (artículos 81 y 90 Ley Orgánica de Procedimientos Administrativos).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i/>
          <w:iCs/>
          <w:sz w:val="24"/>
          <w:szCs w:val="24"/>
          <w:lang w:eastAsia="es-SV"/>
        </w:rPr>
        <w:t>Declaratoria de nulidad absoluta:</w:t>
      </w:r>
      <w:r w:rsidRPr="00350A98">
        <w:rPr>
          <w:rFonts w:ascii="Times New Roman" w:eastAsia="Times New Roman" w:hAnsi="Times New Roman" w:cs="Times New Roman"/>
          <w:sz w:val="24"/>
          <w:szCs w:val="24"/>
          <w:lang w:eastAsia="es-SV"/>
        </w:rPr>
        <w:t xml:space="preserve"> Esta potestad está prevista en el artículo 83 </w:t>
      </w:r>
      <w:proofErr w:type="spellStart"/>
      <w:r w:rsidRPr="00350A98">
        <w:rPr>
          <w:rFonts w:ascii="Times New Roman" w:eastAsia="Times New Roman" w:hAnsi="Times New Roman" w:cs="Times New Roman"/>
          <w:sz w:val="24"/>
          <w:szCs w:val="24"/>
          <w:lang w:eastAsia="es-SV"/>
        </w:rPr>
        <w:t>ejusdem</w:t>
      </w:r>
      <w:proofErr w:type="spellEnd"/>
      <w:r w:rsidRPr="00350A98">
        <w:rPr>
          <w:rFonts w:ascii="Times New Roman" w:eastAsia="Times New Roman" w:hAnsi="Times New Roman" w:cs="Times New Roman"/>
          <w:sz w:val="24"/>
          <w:szCs w:val="24"/>
          <w:lang w:eastAsia="es-SV"/>
        </w:rPr>
        <w:t>, la cual le permite a la Administración "reconocer" (sinónimo de declarar) la nulidad absoluta de los actos dictados por ésta. Esta potestad opera sólo en aquellos casos en que el acto se encuentra subsumido en las causases del artículo 19 de la Ley y procede de oficio o a solicitud de particulares.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i/>
          <w:iCs/>
          <w:sz w:val="24"/>
          <w:szCs w:val="24"/>
          <w:lang w:eastAsia="es-SV"/>
        </w:rPr>
        <w:t xml:space="preserve">Corrección de errores </w:t>
      </w:r>
      <w:hyperlink r:id="rId180" w:history="1">
        <w:r w:rsidRPr="00350A98">
          <w:rPr>
            <w:rFonts w:ascii="Times New Roman" w:eastAsia="Times New Roman" w:hAnsi="Times New Roman" w:cs="Times New Roman"/>
            <w:i/>
            <w:iCs/>
            <w:sz w:val="24"/>
            <w:szCs w:val="24"/>
            <w:lang w:eastAsia="es-SV"/>
          </w:rPr>
          <w:t>materiales</w:t>
        </w:r>
      </w:hyperlink>
      <w:r w:rsidRPr="00350A98">
        <w:rPr>
          <w:rFonts w:ascii="Times New Roman" w:eastAsia="Times New Roman" w:hAnsi="Times New Roman" w:cs="Times New Roman"/>
          <w:i/>
          <w:iCs/>
          <w:sz w:val="24"/>
          <w:szCs w:val="24"/>
          <w:lang w:eastAsia="es-SV"/>
        </w:rPr>
        <w:t xml:space="preserve"> o de </w:t>
      </w:r>
      <w:hyperlink r:id="rId181" w:history="1">
        <w:r w:rsidRPr="00350A98">
          <w:rPr>
            <w:rFonts w:ascii="Times New Roman" w:eastAsia="Times New Roman" w:hAnsi="Times New Roman" w:cs="Times New Roman"/>
            <w:i/>
            <w:iCs/>
            <w:sz w:val="24"/>
            <w:szCs w:val="24"/>
            <w:lang w:eastAsia="es-SV"/>
          </w:rPr>
          <w:t>cálculo</w:t>
        </w:r>
      </w:hyperlink>
      <w:r w:rsidRPr="00350A98">
        <w:rPr>
          <w:rFonts w:ascii="Times New Roman" w:eastAsia="Times New Roman" w:hAnsi="Times New Roman" w:cs="Times New Roman"/>
          <w:i/>
          <w:iCs/>
          <w:sz w:val="24"/>
          <w:szCs w:val="24"/>
          <w:lang w:eastAsia="es-SV"/>
        </w:rPr>
        <w:t>:</w:t>
      </w:r>
      <w:r w:rsidRPr="00350A98">
        <w:rPr>
          <w:rFonts w:ascii="Times New Roman" w:eastAsia="Times New Roman" w:hAnsi="Times New Roman" w:cs="Times New Roman"/>
          <w:sz w:val="24"/>
          <w:szCs w:val="24"/>
          <w:lang w:eastAsia="es-SV"/>
        </w:rPr>
        <w:t xml:space="preserve"> Esta potestad es concebida como una derivación o especie de la potestad general de convalidación y se contrae exclusivamente a aquellos casos en que existen errores materiales o de cálculo que no impliquen la nulidad absoluta del acto (artículo 84).</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i/>
          <w:iCs/>
          <w:sz w:val="24"/>
          <w:szCs w:val="24"/>
          <w:lang w:eastAsia="es-SV"/>
        </w:rPr>
        <w:t>Revocación:</w:t>
      </w:r>
      <w:r w:rsidRPr="00350A98">
        <w:rPr>
          <w:rFonts w:ascii="Times New Roman" w:eastAsia="Times New Roman" w:hAnsi="Times New Roman" w:cs="Times New Roman"/>
          <w:sz w:val="24"/>
          <w:szCs w:val="24"/>
          <w:lang w:eastAsia="es-SV"/>
        </w:rPr>
        <w:t xml:space="preserve"> Es el poder conferido a la administración para extinguir un acto por razones de oportunidad o conveniencia, bien por razones originarias o sobrevenidas.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Dentro de sus características encontramos que la misma la ejerce el mismo órgano que dictó el acto o su superior jerárquico, La revocación puede ser total o parcial, pero sólo en aquellos casos que no originen derechos subjetivos o intereses legítimos, personales y directos, ya que la afectación de éstos por un nuevo acto lesionaría el principio de intangibilidad de la decisión administrativa, lo cual es castigado con la nulidad absoluta, a tenor de lo previsto en el artículo 19, numeral 2 de la Ley. Se encuentra aquí con un límite </w:t>
      </w:r>
      <w:hyperlink r:id="rId182" w:history="1">
        <w:r w:rsidRPr="00350A98">
          <w:rPr>
            <w:rFonts w:ascii="Times New Roman" w:eastAsia="Times New Roman" w:hAnsi="Times New Roman" w:cs="Times New Roman"/>
            <w:sz w:val="24"/>
            <w:szCs w:val="24"/>
            <w:lang w:eastAsia="es-SV"/>
          </w:rPr>
          <w:t>impuesto</w:t>
        </w:r>
      </w:hyperlink>
      <w:r w:rsidRPr="00350A98">
        <w:rPr>
          <w:rFonts w:ascii="Times New Roman" w:eastAsia="Times New Roman" w:hAnsi="Times New Roman" w:cs="Times New Roman"/>
          <w:sz w:val="24"/>
          <w:szCs w:val="24"/>
          <w:lang w:eastAsia="es-SV"/>
        </w:rPr>
        <w:t xml:space="preserve"> por el propio </w:t>
      </w:r>
      <w:hyperlink r:id="rId183" w:history="1">
        <w:r w:rsidRPr="00350A98">
          <w:rPr>
            <w:rFonts w:ascii="Times New Roman" w:eastAsia="Times New Roman" w:hAnsi="Times New Roman" w:cs="Times New Roman"/>
            <w:sz w:val="24"/>
            <w:szCs w:val="24"/>
            <w:lang w:eastAsia="es-SV"/>
          </w:rPr>
          <w:t>texto</w:t>
        </w:r>
      </w:hyperlink>
      <w:r w:rsidRPr="00350A98">
        <w:rPr>
          <w:rFonts w:ascii="Times New Roman" w:eastAsia="Times New Roman" w:hAnsi="Times New Roman" w:cs="Times New Roman"/>
          <w:sz w:val="24"/>
          <w:szCs w:val="24"/>
          <w:lang w:eastAsia="es-SV"/>
        </w:rPr>
        <w:t xml:space="preserve"> legal al ejerció de la potestad </w:t>
      </w:r>
      <w:hyperlink r:id="rId184" w:history="1">
        <w:r w:rsidRPr="00350A98">
          <w:rPr>
            <w:rFonts w:ascii="Times New Roman" w:eastAsia="Times New Roman" w:hAnsi="Times New Roman" w:cs="Times New Roman"/>
            <w:sz w:val="24"/>
            <w:szCs w:val="24"/>
            <w:lang w:eastAsia="es-SV"/>
          </w:rPr>
          <w:t>revocatoria</w:t>
        </w:r>
      </w:hyperlink>
      <w:r w:rsidRPr="00350A98">
        <w:rPr>
          <w:rFonts w:ascii="Times New Roman" w:eastAsia="Times New Roman" w:hAnsi="Times New Roman" w:cs="Times New Roman"/>
          <w:sz w:val="24"/>
          <w:szCs w:val="24"/>
          <w:lang w:eastAsia="es-SV"/>
        </w:rPr>
        <w:t xml:space="preserve"> por razones de </w:t>
      </w:r>
      <w:hyperlink r:id="rId185" w:history="1">
        <w:r w:rsidRPr="00350A98">
          <w:rPr>
            <w:rFonts w:ascii="Times New Roman" w:eastAsia="Times New Roman" w:hAnsi="Times New Roman" w:cs="Times New Roman"/>
            <w:sz w:val="24"/>
            <w:szCs w:val="24"/>
            <w:lang w:eastAsia="es-SV"/>
          </w:rPr>
          <w:t>seguridad</w:t>
        </w:r>
      </w:hyperlink>
      <w:r w:rsidRPr="00350A98">
        <w:rPr>
          <w:rFonts w:ascii="Times New Roman" w:eastAsia="Times New Roman" w:hAnsi="Times New Roman" w:cs="Times New Roman"/>
          <w:sz w:val="24"/>
          <w:szCs w:val="24"/>
          <w:lang w:eastAsia="es-SV"/>
        </w:rPr>
        <w:t xml:space="preserve"> jurídica y estabilidad de los derechos de los administrados.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w:t>
      </w:r>
      <w:bookmarkStart w:id="31" w:name="parte2"/>
      <w:bookmarkEnd w:id="31"/>
      <w:r w:rsidRPr="00350A98">
        <w:rPr>
          <w:rFonts w:ascii="Times New Roman" w:eastAsia="Times New Roman" w:hAnsi="Times New Roman" w:cs="Times New Roman"/>
          <w:b/>
          <w:bCs/>
          <w:sz w:val="24"/>
          <w:szCs w:val="24"/>
          <w:lang w:eastAsia="es-SV"/>
        </w:rPr>
        <w:t>Parte II</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Caso Práctico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Ciudadano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ALCALDE DEL MUNICIPIO AUTÓNOMO DE MARACAIBO DEL ESTADO ZULIA</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Su Despacho. -</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lastRenderedPageBreak/>
        <w:t>Yo, ARMANDO PARRA SERRANO,</w:t>
      </w:r>
      <w:r w:rsidRPr="00350A98">
        <w:rPr>
          <w:rFonts w:ascii="Times New Roman" w:eastAsia="Times New Roman" w:hAnsi="Times New Roman" w:cs="Times New Roman"/>
          <w:sz w:val="24"/>
          <w:szCs w:val="24"/>
          <w:lang w:eastAsia="es-SV"/>
        </w:rPr>
        <w:t xml:space="preserve"> venezolano, mayor de edad, abogado en ejercicio, inscrito en el </w:t>
      </w:r>
      <w:proofErr w:type="spellStart"/>
      <w:r w:rsidRPr="00350A98">
        <w:rPr>
          <w:rFonts w:ascii="Times New Roman" w:eastAsia="Times New Roman" w:hAnsi="Times New Roman" w:cs="Times New Roman"/>
          <w:sz w:val="24"/>
          <w:szCs w:val="24"/>
          <w:lang w:eastAsia="es-SV"/>
        </w:rPr>
        <w:t>lnpreabogado</w:t>
      </w:r>
      <w:proofErr w:type="spellEnd"/>
      <w:r w:rsidRPr="00350A98">
        <w:rPr>
          <w:rFonts w:ascii="Times New Roman" w:eastAsia="Times New Roman" w:hAnsi="Times New Roman" w:cs="Times New Roman"/>
          <w:sz w:val="24"/>
          <w:szCs w:val="24"/>
          <w:lang w:eastAsia="es-SV"/>
        </w:rPr>
        <w:t xml:space="preserve"> bajo el No. 51705, titular de la Cédula de </w:t>
      </w:r>
      <w:hyperlink r:id="rId186" w:history="1">
        <w:r w:rsidRPr="00350A98">
          <w:rPr>
            <w:rFonts w:ascii="Times New Roman" w:eastAsia="Times New Roman" w:hAnsi="Times New Roman" w:cs="Times New Roman"/>
            <w:sz w:val="24"/>
            <w:szCs w:val="24"/>
            <w:lang w:eastAsia="es-SV"/>
          </w:rPr>
          <w:t>Identidad</w:t>
        </w:r>
      </w:hyperlink>
      <w:r w:rsidRPr="00350A98">
        <w:rPr>
          <w:rFonts w:ascii="Times New Roman" w:eastAsia="Times New Roman" w:hAnsi="Times New Roman" w:cs="Times New Roman"/>
          <w:sz w:val="24"/>
          <w:szCs w:val="24"/>
          <w:lang w:eastAsia="es-SV"/>
        </w:rPr>
        <w:t xml:space="preserve"> No. 8.504.255, domiciliado en esta ciudad y Municipio Maracaibo del Estado Zulia, procediendo con el carácter de Apoderado Especial de la </w:t>
      </w:r>
      <w:hyperlink r:id="rId187" w:history="1">
        <w:r w:rsidRPr="00350A98">
          <w:rPr>
            <w:rFonts w:ascii="Times New Roman" w:eastAsia="Times New Roman" w:hAnsi="Times New Roman" w:cs="Times New Roman"/>
            <w:sz w:val="24"/>
            <w:szCs w:val="24"/>
            <w:lang w:eastAsia="es-SV"/>
          </w:rPr>
          <w:t>Sociedad</w:t>
        </w:r>
      </w:hyperlink>
      <w:r w:rsidRPr="00350A98">
        <w:rPr>
          <w:rFonts w:ascii="Times New Roman" w:eastAsia="Times New Roman" w:hAnsi="Times New Roman" w:cs="Times New Roman"/>
          <w:sz w:val="24"/>
          <w:szCs w:val="24"/>
          <w:lang w:eastAsia="es-SV"/>
        </w:rPr>
        <w:t xml:space="preserve"> Mercantil COMPAÑÍA ANÓNIMA NACIONAL TELÉFONOS DE </w:t>
      </w:r>
      <w:hyperlink r:id="rId188" w:anchor="terr" w:history="1">
        <w:r w:rsidRPr="00350A98">
          <w:rPr>
            <w:rFonts w:ascii="Times New Roman" w:eastAsia="Times New Roman" w:hAnsi="Times New Roman" w:cs="Times New Roman"/>
            <w:sz w:val="24"/>
            <w:szCs w:val="24"/>
            <w:lang w:eastAsia="es-SV"/>
          </w:rPr>
          <w:t>VENEZUELA</w:t>
        </w:r>
      </w:hyperlink>
      <w:r w:rsidRPr="00350A98">
        <w:rPr>
          <w:rFonts w:ascii="Times New Roman" w:eastAsia="Times New Roman" w:hAnsi="Times New Roman" w:cs="Times New Roman"/>
          <w:sz w:val="24"/>
          <w:szCs w:val="24"/>
          <w:lang w:eastAsia="es-SV"/>
        </w:rPr>
        <w:t xml:space="preserve"> (CANTV), debidamente constituida e inscrita por ante el </w:t>
      </w:r>
      <w:hyperlink r:id="rId189" w:history="1">
        <w:r w:rsidRPr="00350A98">
          <w:rPr>
            <w:rFonts w:ascii="Times New Roman" w:eastAsia="Times New Roman" w:hAnsi="Times New Roman" w:cs="Times New Roman"/>
            <w:sz w:val="24"/>
            <w:szCs w:val="24"/>
            <w:lang w:eastAsia="es-SV"/>
          </w:rPr>
          <w:t>Registro</w:t>
        </w:r>
      </w:hyperlink>
      <w:r w:rsidRPr="00350A98">
        <w:rPr>
          <w:rFonts w:ascii="Times New Roman" w:eastAsia="Times New Roman" w:hAnsi="Times New Roman" w:cs="Times New Roman"/>
          <w:sz w:val="24"/>
          <w:szCs w:val="24"/>
          <w:lang w:eastAsia="es-SV"/>
        </w:rPr>
        <w:t xml:space="preserve"> Mercantil que llevaba el Juzgado de </w:t>
      </w:r>
      <w:hyperlink r:id="rId190" w:history="1">
        <w:r w:rsidRPr="00350A98">
          <w:rPr>
            <w:rFonts w:ascii="Times New Roman" w:eastAsia="Times New Roman" w:hAnsi="Times New Roman" w:cs="Times New Roman"/>
            <w:sz w:val="24"/>
            <w:szCs w:val="24"/>
            <w:lang w:eastAsia="es-SV"/>
          </w:rPr>
          <w:t>Comercio</w:t>
        </w:r>
      </w:hyperlink>
      <w:r w:rsidRPr="00350A98">
        <w:rPr>
          <w:rFonts w:ascii="Times New Roman" w:eastAsia="Times New Roman" w:hAnsi="Times New Roman" w:cs="Times New Roman"/>
          <w:sz w:val="24"/>
          <w:szCs w:val="24"/>
          <w:lang w:eastAsia="es-SV"/>
        </w:rPr>
        <w:t xml:space="preserve"> del Distrito Federal, el día de junio de 1930, bajo el No. 387, cuya última Reforma Estatutaria quedó registrada por ante el Registro Mercantil Primero de la Circunscripción Judicial del Distrito Federal Estado Miranda en fecha 24 de octubre de 1996, bajo el No. 6 del Tomo 298-a-pro., representación que se evidencia de instrumento poder que fuera conferido por la mencionada Sociedad Mercantil, el cual quedó debidamente autenticado por ante la Notaría Pública Trigésima Sexta del Municipio Libertador del Distrito Federal, en fecha 30 de mayo de 1997, bajo el No. 37, Tomo 44 de los </w:t>
      </w:r>
      <w:hyperlink r:id="rId191" w:anchor="libros" w:history="1">
        <w:r w:rsidRPr="00350A98">
          <w:rPr>
            <w:rFonts w:ascii="Times New Roman" w:eastAsia="Times New Roman" w:hAnsi="Times New Roman" w:cs="Times New Roman"/>
            <w:sz w:val="24"/>
            <w:szCs w:val="24"/>
            <w:lang w:eastAsia="es-SV"/>
          </w:rPr>
          <w:t>Libros</w:t>
        </w:r>
      </w:hyperlink>
      <w:r w:rsidRPr="00350A98">
        <w:rPr>
          <w:rFonts w:ascii="Times New Roman" w:eastAsia="Times New Roman" w:hAnsi="Times New Roman" w:cs="Times New Roman"/>
          <w:sz w:val="24"/>
          <w:szCs w:val="24"/>
          <w:lang w:eastAsia="es-SV"/>
        </w:rPr>
        <w:t xml:space="preserve"> de Autenticaciones respectivos, y el cual se acompaña al presente escrito en copia simple marcada "A", previa confrontación con el original. Ante Usted, muy respetuosamente ocurro para exponer:</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De los hechos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En fecha 10 de noviembre de 1998, fue presentada a </w:t>
      </w:r>
      <w:hyperlink r:id="rId192" w:history="1">
        <w:r w:rsidRPr="00350A98">
          <w:rPr>
            <w:rFonts w:ascii="Times New Roman" w:eastAsia="Times New Roman" w:hAnsi="Times New Roman" w:cs="Times New Roman"/>
            <w:sz w:val="24"/>
            <w:szCs w:val="24"/>
            <w:lang w:eastAsia="es-SV"/>
          </w:rPr>
          <w:t>la Empresa</w:t>
        </w:r>
      </w:hyperlink>
      <w:r w:rsidRPr="00350A98">
        <w:rPr>
          <w:rFonts w:ascii="Times New Roman" w:eastAsia="Times New Roman" w:hAnsi="Times New Roman" w:cs="Times New Roman"/>
          <w:sz w:val="24"/>
          <w:szCs w:val="24"/>
          <w:lang w:eastAsia="es-SV"/>
        </w:rPr>
        <w:t xml:space="preserve"> CANTV planillas de Liquidación del Impuesto Municipal por </w:t>
      </w:r>
      <w:hyperlink r:id="rId193" w:history="1">
        <w:r w:rsidRPr="00350A98">
          <w:rPr>
            <w:rFonts w:ascii="Times New Roman" w:eastAsia="Times New Roman" w:hAnsi="Times New Roman" w:cs="Times New Roman"/>
            <w:sz w:val="24"/>
            <w:szCs w:val="24"/>
            <w:lang w:eastAsia="es-SV"/>
          </w:rPr>
          <w:t>concepto</w:t>
        </w:r>
      </w:hyperlink>
      <w:r w:rsidRPr="00350A98">
        <w:rPr>
          <w:rFonts w:ascii="Times New Roman" w:eastAsia="Times New Roman" w:hAnsi="Times New Roman" w:cs="Times New Roman"/>
          <w:sz w:val="24"/>
          <w:szCs w:val="24"/>
          <w:lang w:eastAsia="es-SV"/>
        </w:rPr>
        <w:t xml:space="preserve"> de Inmuebles Urbanos, No. 5198003983, constante de tres (03) páginas, correspondientes al cuarto Trimestre del año 1998, fundamentada las referidas Planillas de Liquidación en avalúos practicados en cada uno de los Inmuebles </w:t>
      </w:r>
      <w:hyperlink r:id="rId194" w:history="1">
        <w:r w:rsidRPr="00350A98">
          <w:rPr>
            <w:rFonts w:ascii="Times New Roman" w:eastAsia="Times New Roman" w:hAnsi="Times New Roman" w:cs="Times New Roman"/>
            <w:sz w:val="24"/>
            <w:szCs w:val="24"/>
            <w:lang w:eastAsia="es-SV"/>
          </w:rPr>
          <w:t>propiedad</w:t>
        </w:r>
      </w:hyperlink>
      <w:r w:rsidRPr="00350A98">
        <w:rPr>
          <w:rFonts w:ascii="Times New Roman" w:eastAsia="Times New Roman" w:hAnsi="Times New Roman" w:cs="Times New Roman"/>
          <w:sz w:val="24"/>
          <w:szCs w:val="24"/>
          <w:lang w:eastAsia="es-SV"/>
        </w:rPr>
        <w:t xml:space="preserve"> de CANTV, por la </w:t>
      </w:r>
      <w:hyperlink r:id="rId195" w:history="1">
        <w:r w:rsidRPr="00350A98">
          <w:rPr>
            <w:rFonts w:ascii="Times New Roman" w:eastAsia="Times New Roman" w:hAnsi="Times New Roman" w:cs="Times New Roman"/>
            <w:sz w:val="24"/>
            <w:szCs w:val="24"/>
            <w:lang w:eastAsia="es-SV"/>
          </w:rPr>
          <w:t>Dirección</w:t>
        </w:r>
      </w:hyperlink>
      <w:r w:rsidRPr="00350A98">
        <w:rPr>
          <w:rFonts w:ascii="Times New Roman" w:eastAsia="Times New Roman" w:hAnsi="Times New Roman" w:cs="Times New Roman"/>
          <w:sz w:val="24"/>
          <w:szCs w:val="24"/>
          <w:lang w:eastAsia="es-SV"/>
        </w:rPr>
        <w:t xml:space="preserve"> de </w:t>
      </w:r>
      <w:hyperlink r:id="rId196" w:history="1">
        <w:r w:rsidRPr="00350A98">
          <w:rPr>
            <w:rFonts w:ascii="Times New Roman" w:eastAsia="Times New Roman" w:hAnsi="Times New Roman" w:cs="Times New Roman"/>
            <w:sz w:val="24"/>
            <w:szCs w:val="24"/>
            <w:lang w:eastAsia="es-SV"/>
          </w:rPr>
          <w:t>Catastro</w:t>
        </w:r>
      </w:hyperlink>
      <w:r w:rsidRPr="00350A98">
        <w:rPr>
          <w:rFonts w:ascii="Times New Roman" w:eastAsia="Times New Roman" w:hAnsi="Times New Roman" w:cs="Times New Roman"/>
          <w:sz w:val="24"/>
          <w:szCs w:val="24"/>
          <w:lang w:eastAsia="es-SV"/>
        </w:rPr>
        <w:t xml:space="preserve"> de la Alcaldía del Municipio Autónomo Maracaibo del Estado Zulia, signadas con los Nos, DCL 2475-97; DCE 2476-97; DCE 2477-97; DCE 2478-97; DCL 2480-97; DCE 2481-97; DCE 2482-97; DCE 2484-97; DCE 2485-97; DCE 2486-97; DCE 2487-97; DCE 2488-97; DCE 2489-97; DCE 2490-97; DCE 2491 DCL 2492-97'. DCL 2493-97; DCE 2494-97; DCE 2500-97, dichas Planillas fueron elaboradas en fecha 16 de septiembre de 1997, el cual consigno en copia simple constante de setenta y cinco folios útiles, marcada "B", cancelando mi representada el cuarto trimestre correspondiente al año de 1998, la cantidad de CUATRO MILLONES QUINIENTOS SESENTA Y CINCO MIL OCHOCIENTOS TREINTA Y UNO CON NOVENTA Y UN CÉNTIMOS DE BOLÍVARES (Bs. 4.565.831,91), el cual consigno en copia simple constante de tres folios útiles, marcada '1C". La </w:t>
      </w:r>
      <w:hyperlink r:id="rId197" w:history="1">
        <w:r w:rsidRPr="00350A98">
          <w:rPr>
            <w:rFonts w:ascii="Times New Roman" w:eastAsia="Times New Roman" w:hAnsi="Times New Roman" w:cs="Times New Roman"/>
            <w:sz w:val="24"/>
            <w:szCs w:val="24"/>
            <w:lang w:eastAsia="es-SV"/>
          </w:rPr>
          <w:t>Empresa</w:t>
        </w:r>
      </w:hyperlink>
      <w:r w:rsidRPr="00350A98">
        <w:rPr>
          <w:rFonts w:ascii="Times New Roman" w:eastAsia="Times New Roman" w:hAnsi="Times New Roman" w:cs="Times New Roman"/>
          <w:sz w:val="24"/>
          <w:szCs w:val="24"/>
          <w:lang w:eastAsia="es-SV"/>
        </w:rPr>
        <w:t xml:space="preserve"> CANTV, canceló a la Alcaldía del Municipio Maracaibo del Estado Zulia, el Impuesto sobre Propiedad Inmobiliaria correspondiente a los años impositivos 1995, 1996, y 1997, la cantidad de TRECE MILLONES SETECIENTOS DIEZ MIL OCHOCIENTOS TREINTA Y OCHO CON SESENTA Y UN CÉNTIMOS DE BOLÍVARES (Bs. 13.710.838,61) el cual consigno en copia simple constante cincuenta y cinco folios útiles, marcada "D".</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Los recaudos mencionados, constituyen actos administrativos contentivos de avalúos y liquidación del Impuesto Municipal por concepto de Inmuebles Urbanos, siendo que tales actos se encuentran viciados de nulidad por las razones que seguidamente se mencionan:</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Avalúos mal aplicados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Tal como se desprende del contenido de los avalúos practicados a los Inmuebles propiedad de CANTV, realizado por la Dirección de Catastro de la Alcaldía del Municipio Maracaibo </w:t>
      </w:r>
      <w:r w:rsidRPr="00350A98">
        <w:rPr>
          <w:rFonts w:ascii="Times New Roman" w:eastAsia="Times New Roman" w:hAnsi="Times New Roman" w:cs="Times New Roman"/>
          <w:sz w:val="24"/>
          <w:szCs w:val="24"/>
          <w:lang w:eastAsia="es-SV"/>
        </w:rPr>
        <w:lastRenderedPageBreak/>
        <w:t xml:space="preserve">del Estado Zulia de fecha 16 de septiembre de 1997, y que sirven de fundamento o soporte para la elaboración de las Planillas de Liquidación de </w:t>
      </w:r>
      <w:proofErr w:type="spellStart"/>
      <w:r w:rsidRPr="00350A98">
        <w:rPr>
          <w:rFonts w:ascii="Times New Roman" w:eastAsia="Times New Roman" w:hAnsi="Times New Roman" w:cs="Times New Roman"/>
          <w:sz w:val="24"/>
          <w:szCs w:val="24"/>
          <w:lang w:eastAsia="es-SV"/>
        </w:rPr>
        <w:t>lmpuesto</w:t>
      </w:r>
      <w:proofErr w:type="spellEnd"/>
      <w:r w:rsidRPr="00350A98">
        <w:rPr>
          <w:rFonts w:ascii="Times New Roman" w:eastAsia="Times New Roman" w:hAnsi="Times New Roman" w:cs="Times New Roman"/>
          <w:sz w:val="24"/>
          <w:szCs w:val="24"/>
          <w:lang w:eastAsia="es-SV"/>
        </w:rPr>
        <w:t xml:space="preserve"> Municipales por concepto de Inmuebles Urbanos, aplicados dichos avalúos al Impuesto inmobiliario correspondiente al año 1998.</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Con respecto a este particular este particular es oportuno mencionar lo establecido en el artículo 27 de la Ordenanza de </w:t>
      </w:r>
      <w:proofErr w:type="spellStart"/>
      <w:r w:rsidRPr="00350A98">
        <w:rPr>
          <w:rFonts w:ascii="Times New Roman" w:eastAsia="Times New Roman" w:hAnsi="Times New Roman" w:cs="Times New Roman"/>
          <w:sz w:val="24"/>
          <w:szCs w:val="24"/>
          <w:lang w:eastAsia="es-SV"/>
        </w:rPr>
        <w:t>lmpuesto</w:t>
      </w:r>
      <w:proofErr w:type="spellEnd"/>
      <w:r w:rsidRPr="00350A98">
        <w:rPr>
          <w:rFonts w:ascii="Times New Roman" w:eastAsia="Times New Roman" w:hAnsi="Times New Roman" w:cs="Times New Roman"/>
          <w:sz w:val="24"/>
          <w:szCs w:val="24"/>
          <w:lang w:eastAsia="es-SV"/>
        </w:rPr>
        <w:t xml:space="preserve"> sobre Inmuebles Urbanos dictada por el Consejo Municipal del Municipio Maracaibo del Estado Zulia, el cual se transcribe a continuación:</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Artículo 27°. "Cada cuatro (4) años por lo menos, se procederá a actualizar o revisar el Registro de Avalúos que al efecto ha de llevar la Dirección Municipal de Catastro. EI avalúo individual del inmueble se hará cuando ocurra alguna modificación por </w:t>
      </w:r>
      <w:hyperlink r:id="rId198" w:history="1">
        <w:r w:rsidRPr="00350A98">
          <w:rPr>
            <w:rFonts w:ascii="Times New Roman" w:eastAsia="Times New Roman" w:hAnsi="Times New Roman" w:cs="Times New Roman"/>
            <w:b/>
            <w:bCs/>
            <w:sz w:val="24"/>
            <w:szCs w:val="24"/>
            <w:lang w:eastAsia="es-SV"/>
          </w:rPr>
          <w:t>construcción</w:t>
        </w:r>
      </w:hyperlink>
      <w:r w:rsidRPr="00350A98">
        <w:rPr>
          <w:rFonts w:ascii="Times New Roman" w:eastAsia="Times New Roman" w:hAnsi="Times New Roman" w:cs="Times New Roman"/>
          <w:b/>
          <w:bCs/>
          <w:sz w:val="24"/>
          <w:szCs w:val="24"/>
          <w:lang w:eastAsia="es-SV"/>
        </w:rPr>
        <w:t>, reparación y ampliación.</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También cuando el terreno sin construcción varíe de categoría según el artículo 5° de esta Ordenanza.</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Según se desprende de los recaudos mencionados, contentivos de los avalúos efectuados a los inmuebles propiedad de CANTV, estos fueron realizados durante el año de 1997, observándose en los mismos que la Dirección de Catastro de la Alcaldía del Municipio Maracaibo del Estado Zulia, aplicó para la Liquidación del Impuesto Municipal por concepto de Inmuebles Urbanos nuevos avalúos antes de terminar la vigencia de los aforos que fue asignado a la Empresa a partir del año de 1995, el cual está vigente hasta el 31 de diciembre de 1998, por lo que se viola lo establecido en el artículo 27 de la Ordenanza Sobre Inmuebles Urbano que anteriormente fue transcrita, la cual establece la obligación en que se encuentra la Dirección de Catastro Municipal de la Alcaldía del Municipio Maracaibo del Estado Zulia, de actualizar o revisar el Registro de avalúos cada cuatro (4) años por lo menos, generándose en consecuencia una violación a los preceptos establecidos en la Ordenanza, adoleciendo del vicio de nulidad absoluta, por cuanto su contenido es ilegal.</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En todo caso, el valor actualizado de los inmuebles según los mencionados avalúos, deberán tomarse en cuenta para los efectos del </w:t>
      </w:r>
      <w:r w:rsidR="00350A98" w:rsidRPr="00350A98">
        <w:rPr>
          <w:rFonts w:ascii="Times New Roman" w:eastAsia="Times New Roman" w:hAnsi="Times New Roman" w:cs="Times New Roman"/>
          <w:sz w:val="24"/>
          <w:szCs w:val="24"/>
          <w:lang w:eastAsia="es-SV"/>
        </w:rPr>
        <w:t>cálculo</w:t>
      </w:r>
      <w:r w:rsidRPr="00350A98">
        <w:rPr>
          <w:rFonts w:ascii="Times New Roman" w:eastAsia="Times New Roman" w:hAnsi="Times New Roman" w:cs="Times New Roman"/>
          <w:sz w:val="24"/>
          <w:szCs w:val="24"/>
          <w:lang w:eastAsia="es-SV"/>
        </w:rPr>
        <w:t xml:space="preserve"> y liquidación de los </w:t>
      </w:r>
      <w:hyperlink r:id="rId199" w:history="1">
        <w:r w:rsidRPr="00350A98">
          <w:rPr>
            <w:rFonts w:ascii="Times New Roman" w:eastAsia="Times New Roman" w:hAnsi="Times New Roman" w:cs="Times New Roman"/>
            <w:sz w:val="24"/>
            <w:szCs w:val="24"/>
            <w:lang w:eastAsia="es-SV"/>
          </w:rPr>
          <w:t>Impuestos</w:t>
        </w:r>
      </w:hyperlink>
      <w:r w:rsidRPr="00350A98">
        <w:rPr>
          <w:rFonts w:ascii="Times New Roman" w:eastAsia="Times New Roman" w:hAnsi="Times New Roman" w:cs="Times New Roman"/>
          <w:sz w:val="24"/>
          <w:szCs w:val="24"/>
          <w:lang w:eastAsia="es-SV"/>
        </w:rPr>
        <w:t xml:space="preserve"> a que hubiera lugar, a partir del 1° de enero de 1999, ya que los aforos que fueron asignados y que comenzaron a partir del año 1995, el cual está en vigencia hasta el 31 de diciembre de 1998.</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Base imposible</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Se desprende del contenido de los avalúos practicados a los inmuebles propiedad de CANTV, realizado por la Dirección de Catastro de la Alcaldía del Municipio Maracaibo del Estado Zulia, de fecha 16 de septiembre de 1997, y que sirven de fundamento o soporte para la elaboración de las planillas de Liquidación de Impuesto Municipales por concepto de Inmuebles Urbanos, aplicados dichos avalúos al impuesto Inmobiliario correspondiente al año 1998, que se tomaron en cuenta al momento del </w:t>
      </w:r>
      <w:r w:rsidR="00350A98" w:rsidRPr="00350A98">
        <w:rPr>
          <w:rFonts w:ascii="Times New Roman" w:eastAsia="Times New Roman" w:hAnsi="Times New Roman" w:cs="Times New Roman"/>
          <w:sz w:val="24"/>
          <w:szCs w:val="24"/>
          <w:lang w:eastAsia="es-SV"/>
        </w:rPr>
        <w:t>cálculo</w:t>
      </w:r>
      <w:r w:rsidRPr="00350A98">
        <w:rPr>
          <w:rFonts w:ascii="Times New Roman" w:eastAsia="Times New Roman" w:hAnsi="Times New Roman" w:cs="Times New Roman"/>
          <w:sz w:val="24"/>
          <w:szCs w:val="24"/>
          <w:lang w:eastAsia="es-SV"/>
        </w:rPr>
        <w:t xml:space="preserve"> de la base imponible en el Impuesto Sobre Inmuebles Urbanos la inclusión de equipos y obras extras los cuales se encuentran expresados en los </w:t>
      </w:r>
      <w:hyperlink r:id="rId200" w:history="1">
        <w:r w:rsidRPr="00350A98">
          <w:rPr>
            <w:rFonts w:ascii="Times New Roman" w:eastAsia="Times New Roman" w:hAnsi="Times New Roman" w:cs="Times New Roman"/>
            <w:sz w:val="24"/>
            <w:szCs w:val="24"/>
            <w:lang w:eastAsia="es-SV"/>
          </w:rPr>
          <w:t>informes</w:t>
        </w:r>
      </w:hyperlink>
      <w:r w:rsidRPr="00350A98">
        <w:rPr>
          <w:rFonts w:ascii="Times New Roman" w:eastAsia="Times New Roman" w:hAnsi="Times New Roman" w:cs="Times New Roman"/>
          <w:sz w:val="24"/>
          <w:szCs w:val="24"/>
          <w:lang w:eastAsia="es-SV"/>
        </w:rPr>
        <w:t xml:space="preserve"> de avalúos. Al respecto cabe destacar que los </w:t>
      </w:r>
      <w:r w:rsidRPr="00350A98">
        <w:rPr>
          <w:rFonts w:ascii="Times New Roman" w:eastAsia="Times New Roman" w:hAnsi="Times New Roman" w:cs="Times New Roman"/>
          <w:sz w:val="24"/>
          <w:szCs w:val="24"/>
          <w:lang w:eastAsia="es-SV"/>
        </w:rPr>
        <w:lastRenderedPageBreak/>
        <w:t xml:space="preserve">equipos y obras extras tales como: ascensores, </w:t>
      </w:r>
      <w:hyperlink r:id="rId201" w:history="1">
        <w:r w:rsidRPr="00350A98">
          <w:rPr>
            <w:rFonts w:ascii="Times New Roman" w:eastAsia="Times New Roman" w:hAnsi="Times New Roman" w:cs="Times New Roman"/>
            <w:sz w:val="24"/>
            <w:szCs w:val="24"/>
            <w:lang w:eastAsia="es-SV"/>
          </w:rPr>
          <w:t>aire</w:t>
        </w:r>
      </w:hyperlink>
      <w:r w:rsidRPr="00350A98">
        <w:rPr>
          <w:rFonts w:ascii="Times New Roman" w:eastAsia="Times New Roman" w:hAnsi="Times New Roman" w:cs="Times New Roman"/>
          <w:sz w:val="24"/>
          <w:szCs w:val="24"/>
          <w:lang w:eastAsia="es-SV"/>
        </w:rPr>
        <w:t xml:space="preserve"> central, bomba de </w:t>
      </w:r>
      <w:hyperlink r:id="rId202" w:history="1">
        <w:r w:rsidRPr="00350A98">
          <w:rPr>
            <w:rFonts w:ascii="Times New Roman" w:eastAsia="Times New Roman" w:hAnsi="Times New Roman" w:cs="Times New Roman"/>
            <w:sz w:val="24"/>
            <w:szCs w:val="24"/>
            <w:lang w:eastAsia="es-SV"/>
          </w:rPr>
          <w:t>agua</w:t>
        </w:r>
      </w:hyperlink>
      <w:r w:rsidRPr="00350A98">
        <w:rPr>
          <w:rFonts w:ascii="Times New Roman" w:eastAsia="Times New Roman" w:hAnsi="Times New Roman" w:cs="Times New Roman"/>
          <w:sz w:val="24"/>
          <w:szCs w:val="24"/>
          <w:lang w:eastAsia="es-SV"/>
        </w:rPr>
        <w:t xml:space="preserve">, pasillos, escaleras, tanque de agua, estacionamiento, pisos rústicos, platabanda, constituyen </w:t>
      </w:r>
      <w:hyperlink r:id="rId203" w:history="1">
        <w:r w:rsidRPr="00350A98">
          <w:rPr>
            <w:rFonts w:ascii="Times New Roman" w:eastAsia="Times New Roman" w:hAnsi="Times New Roman" w:cs="Times New Roman"/>
            <w:sz w:val="24"/>
            <w:szCs w:val="24"/>
            <w:lang w:eastAsia="es-SV"/>
          </w:rPr>
          <w:t>bienes</w:t>
        </w:r>
      </w:hyperlink>
      <w:r w:rsidRPr="00350A98">
        <w:rPr>
          <w:rFonts w:ascii="Times New Roman" w:eastAsia="Times New Roman" w:hAnsi="Times New Roman" w:cs="Times New Roman"/>
          <w:sz w:val="24"/>
          <w:szCs w:val="24"/>
          <w:lang w:eastAsia="es-SV"/>
        </w:rPr>
        <w:t xml:space="preserve"> inmuebles por destinación, es decir, todo objeto mueble que el propietario ha destinado a Terreno o edificio para que permanezcan en él constantemente, o que no puedan separarse sin romperse o deteriorarse o sin romper o deteriorar la parte del terreno o edificio a que estén sujeto, por lo que los mismo quedan excluido del ámbito de aplicación de la Ordenanza de Impuesto Sobre Inmuebles Urbanos, la cual versa únicamente sobre bienes inmuebles. Así pues, la competencia de los Municipio en materia del tributo que nos ocupa, está referida únicamente a los denominados inmuebles por su naturaleza, así lo ha sostenido la doctrina patria, como nuestro máximo tribunal. En efecto en su obra titulada "El Impuesto Sobre Inmuebles Urbanos" el tratadista Gabriel Ruan Santos expone:</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"La experiencia dice que las Municipalidades, como sujetos </w:t>
      </w:r>
      <w:hyperlink r:id="rId204" w:history="1">
        <w:r w:rsidRPr="00350A98">
          <w:rPr>
            <w:rFonts w:ascii="Times New Roman" w:eastAsia="Times New Roman" w:hAnsi="Times New Roman" w:cs="Times New Roman"/>
            <w:b/>
            <w:bCs/>
            <w:sz w:val="24"/>
            <w:szCs w:val="24"/>
            <w:lang w:eastAsia="es-SV"/>
          </w:rPr>
          <w:t>activos</w:t>
        </w:r>
      </w:hyperlink>
      <w:r w:rsidRPr="00350A98">
        <w:rPr>
          <w:rFonts w:ascii="Times New Roman" w:eastAsia="Times New Roman" w:hAnsi="Times New Roman" w:cs="Times New Roman"/>
          <w:b/>
          <w:bCs/>
          <w:sz w:val="24"/>
          <w:szCs w:val="24"/>
          <w:lang w:eastAsia="es-SV"/>
        </w:rPr>
        <w:t xml:space="preserve"> del tributo, han tenido la pretensión de ampliar la cobertura del impuesto mediante la </w:t>
      </w:r>
      <w:hyperlink r:id="rId205" w:history="1">
        <w:r w:rsidRPr="00350A98">
          <w:rPr>
            <w:rFonts w:ascii="Times New Roman" w:eastAsia="Times New Roman" w:hAnsi="Times New Roman" w:cs="Times New Roman"/>
            <w:b/>
            <w:bCs/>
            <w:sz w:val="24"/>
            <w:szCs w:val="24"/>
            <w:lang w:eastAsia="es-SV"/>
          </w:rPr>
          <w:t>interpretación</w:t>
        </w:r>
      </w:hyperlink>
      <w:r w:rsidRPr="00350A98">
        <w:rPr>
          <w:rFonts w:ascii="Times New Roman" w:eastAsia="Times New Roman" w:hAnsi="Times New Roman" w:cs="Times New Roman"/>
          <w:b/>
          <w:bCs/>
          <w:sz w:val="24"/>
          <w:szCs w:val="24"/>
          <w:lang w:eastAsia="es-SV"/>
        </w:rPr>
        <w:t xml:space="preserve"> extensiva y civilista de los vocablos señalados, lo cual ha provocado muchos </w:t>
      </w:r>
      <w:hyperlink r:id="rId206" w:history="1">
        <w:r w:rsidRPr="00350A98">
          <w:rPr>
            <w:rFonts w:ascii="Times New Roman" w:eastAsia="Times New Roman" w:hAnsi="Times New Roman" w:cs="Times New Roman"/>
            <w:b/>
            <w:bCs/>
            <w:sz w:val="24"/>
            <w:szCs w:val="24"/>
            <w:lang w:eastAsia="es-SV"/>
          </w:rPr>
          <w:t>conflictos</w:t>
        </w:r>
      </w:hyperlink>
      <w:r w:rsidRPr="00350A98">
        <w:rPr>
          <w:rFonts w:ascii="Times New Roman" w:eastAsia="Times New Roman" w:hAnsi="Times New Roman" w:cs="Times New Roman"/>
          <w:b/>
          <w:bCs/>
          <w:sz w:val="24"/>
          <w:szCs w:val="24"/>
          <w:lang w:eastAsia="es-SV"/>
        </w:rPr>
        <w:t xml:space="preserve"> con los contribuyentes, que la </w:t>
      </w:r>
      <w:hyperlink r:id="rId207" w:anchor="JURISP" w:history="1">
        <w:r w:rsidRPr="00350A98">
          <w:rPr>
            <w:rFonts w:ascii="Times New Roman" w:eastAsia="Times New Roman" w:hAnsi="Times New Roman" w:cs="Times New Roman"/>
            <w:b/>
            <w:bCs/>
            <w:sz w:val="24"/>
            <w:szCs w:val="24"/>
            <w:lang w:eastAsia="es-SV"/>
          </w:rPr>
          <w:t>jurisprudencia</w:t>
        </w:r>
      </w:hyperlink>
      <w:r w:rsidRPr="00350A98">
        <w:rPr>
          <w:rFonts w:ascii="Times New Roman" w:eastAsia="Times New Roman" w:hAnsi="Times New Roman" w:cs="Times New Roman"/>
          <w:b/>
          <w:bCs/>
          <w:sz w:val="24"/>
          <w:szCs w:val="24"/>
          <w:lang w:eastAsia="es-SV"/>
        </w:rPr>
        <w:t xml:space="preserve"> ha resuelto con la fijación del alcance jurídico de los vocablos.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Así, en cuanto al concepto jurídico de inmueble objeto del gravamen, numerosas municipalidades han incluido dentro de ese concepto a las instalaciones y equipos industriales y comerciales y en general a los supuestos de inmuebles previstos en los artículos 527, 528, y 530 del </w:t>
      </w:r>
      <w:hyperlink r:id="rId208" w:history="1">
        <w:r w:rsidRPr="00350A98">
          <w:rPr>
            <w:rFonts w:ascii="Times New Roman" w:eastAsia="Times New Roman" w:hAnsi="Times New Roman" w:cs="Times New Roman"/>
            <w:b/>
            <w:bCs/>
            <w:sz w:val="24"/>
            <w:szCs w:val="24"/>
            <w:lang w:eastAsia="es-SV"/>
          </w:rPr>
          <w:t>Código</w:t>
        </w:r>
      </w:hyperlink>
      <w:r w:rsidRPr="00350A98">
        <w:rPr>
          <w:rFonts w:ascii="Times New Roman" w:eastAsia="Times New Roman" w:hAnsi="Times New Roman" w:cs="Times New Roman"/>
          <w:b/>
          <w:bCs/>
          <w:sz w:val="24"/>
          <w:szCs w:val="24"/>
          <w:lang w:eastAsia="es-SV"/>
        </w:rPr>
        <w:t xml:space="preserve"> Civil, dentro de las cuales se anotan los inmuebles por naturaleza, por incorporación, por su objeto y por su destino.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En sentencias dictadas por la Corte Suprema de Justicia, en Corte Plena, en fecha 8 de diciembre de 1987 y 26 de septiembre de 1990, con ocasión la declaratoria de inconstitucionalidad de algunas de las disposiciones de las Ordenanza del Impuesto sobre Inmuebles de los Distritos Puerto Cabello y Valencia, ese Supremo Tribunal delimitó el concepto de inmueble a los efectos del tributo municipal. Expresa la sentencia del 25-09-90, lo siguiente:</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"El concepto doctrinario de inmueble ha sido definido como bienes que no pueden transportarse de una parte a otra, sin destruirlas o deteriorarlos; ahora bien, es bien conocido que a través de la jurisprudencia y de la legislación e concepto doctrinario al cual hemos hecho referencia, se ha venido ampliando en el campo del </w:t>
      </w:r>
      <w:hyperlink r:id="rId209" w:history="1">
        <w:r w:rsidRPr="00350A98">
          <w:rPr>
            <w:rFonts w:ascii="Times New Roman" w:eastAsia="Times New Roman" w:hAnsi="Times New Roman" w:cs="Times New Roman"/>
            <w:b/>
            <w:bCs/>
            <w:sz w:val="24"/>
            <w:szCs w:val="24"/>
            <w:lang w:eastAsia="es-SV"/>
          </w:rPr>
          <w:t>Derecho Civil</w:t>
        </w:r>
      </w:hyperlink>
      <w:r w:rsidRPr="00350A98">
        <w:rPr>
          <w:rFonts w:ascii="Times New Roman" w:eastAsia="Times New Roman" w:hAnsi="Times New Roman" w:cs="Times New Roman"/>
          <w:b/>
          <w:bCs/>
          <w:sz w:val="24"/>
          <w:szCs w:val="24"/>
          <w:lang w:eastAsia="es-SV"/>
        </w:rPr>
        <w:t xml:space="preserve">; así en nuestro </w:t>
      </w:r>
      <w:hyperlink r:id="rId210" w:history="1">
        <w:r w:rsidRPr="00350A98">
          <w:rPr>
            <w:rFonts w:ascii="Times New Roman" w:eastAsia="Times New Roman" w:hAnsi="Times New Roman" w:cs="Times New Roman"/>
            <w:b/>
            <w:bCs/>
            <w:sz w:val="24"/>
            <w:szCs w:val="24"/>
            <w:lang w:eastAsia="es-SV"/>
          </w:rPr>
          <w:t>derecho positivo</w:t>
        </w:r>
      </w:hyperlink>
      <w:r w:rsidRPr="00350A98">
        <w:rPr>
          <w:rFonts w:ascii="Times New Roman" w:eastAsia="Times New Roman" w:hAnsi="Times New Roman" w:cs="Times New Roman"/>
          <w:b/>
          <w:bCs/>
          <w:sz w:val="24"/>
          <w:szCs w:val="24"/>
          <w:lang w:eastAsia="es-SV"/>
        </w:rPr>
        <w:t xml:space="preserve">, el Código Civil ha venido repitiendo la ya clásica distinción de bienes inmuebles por su naturaleza, por su destinación y por el objeto a que se refiere y en el </w:t>
      </w:r>
      <w:hyperlink r:id="rId211" w:history="1">
        <w:r w:rsidRPr="00350A98">
          <w:rPr>
            <w:rFonts w:ascii="Times New Roman" w:eastAsia="Times New Roman" w:hAnsi="Times New Roman" w:cs="Times New Roman"/>
            <w:b/>
            <w:bCs/>
            <w:sz w:val="24"/>
            <w:szCs w:val="24"/>
            <w:lang w:eastAsia="es-SV"/>
          </w:rPr>
          <w:t>Código Civil</w:t>
        </w:r>
      </w:hyperlink>
      <w:r w:rsidRPr="00350A98">
        <w:rPr>
          <w:rFonts w:ascii="Times New Roman" w:eastAsia="Times New Roman" w:hAnsi="Times New Roman" w:cs="Times New Roman"/>
          <w:b/>
          <w:bCs/>
          <w:sz w:val="24"/>
          <w:szCs w:val="24"/>
          <w:lang w:eastAsia="es-SV"/>
        </w:rPr>
        <w:t xml:space="preserve"> vigente se enumeran en los artículos 527, 523, 529, y 530 los bienes que deben considerarse como tales en el ámbito del Derecho Civil.</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La Constitución Nacional al determinar los </w:t>
      </w:r>
      <w:hyperlink r:id="rId212" w:history="1">
        <w:r w:rsidRPr="00350A98">
          <w:rPr>
            <w:rFonts w:ascii="Times New Roman" w:eastAsia="Times New Roman" w:hAnsi="Times New Roman" w:cs="Times New Roman"/>
            <w:b/>
            <w:bCs/>
            <w:sz w:val="24"/>
            <w:szCs w:val="24"/>
            <w:lang w:eastAsia="es-SV"/>
          </w:rPr>
          <w:t>ingresos</w:t>
        </w:r>
      </w:hyperlink>
      <w:r w:rsidRPr="00350A98">
        <w:rPr>
          <w:rFonts w:ascii="Times New Roman" w:eastAsia="Times New Roman" w:hAnsi="Times New Roman" w:cs="Times New Roman"/>
          <w:b/>
          <w:bCs/>
          <w:sz w:val="24"/>
          <w:szCs w:val="24"/>
          <w:lang w:eastAsia="es-SV"/>
        </w:rPr>
        <w:t xml:space="preserve"> de carácter municipal señala entre los mismos Impuestos sobre Inmuebles Urbanos (Artículo 31, Ordinal 3°). Es evidente a juicio de la Corte y así lo ha declarado en ocasiones anteriores, y concretamente, en sentencia de 8 de diciembre de 1987, en la cual se expresó lo siguiente: A juicio de la Corte, el texto constitucional citado establece con claridad que el Impuesto de recaer sobre Inmuebles Urbanos y no puede una Ordenanza ampliar el término preciso expresado en la Constitución y extenderlo, con base en </w:t>
      </w:r>
      <w:r w:rsidRPr="00350A98">
        <w:rPr>
          <w:rFonts w:ascii="Times New Roman" w:eastAsia="Times New Roman" w:hAnsi="Times New Roman" w:cs="Times New Roman"/>
          <w:b/>
          <w:bCs/>
          <w:sz w:val="24"/>
          <w:szCs w:val="24"/>
          <w:lang w:eastAsia="es-SV"/>
        </w:rPr>
        <w:lastRenderedPageBreak/>
        <w:t>interpretaciones de naturaleza civil a bienes muebles e instalaciones, ya que los criterios definidos en los Artículos 526 y 530 del Código Civil no son aplicables en materia impositiva.</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Los recaudos mencionados anteriormente, constituidos por los avalúos practicados a los inmuebles propiedad de CANTV, los cuales sirven de soportes para la elaboración de las Planillas de Liquidación del Impuesto Municipal por concepto de propiedad inmobiliaria, constituyen actos administrativos, siendo que tales actos se encuentran viciados de nulidad, lo cual hace que mi representada la Empresa CANTV tenga el derecho de reclamar la restitución de lo cancelado de más, tal como se encuentra establecido en el artículo 177 del vigente Código Orgánico Tributario1 que afirma;</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Artículo 177 "Los contribuyentes a los responsables podrán reclamar la restitución de lo pagado indebidamente por </w:t>
      </w:r>
      <w:hyperlink r:id="rId213" w:anchor="TRIBUT" w:history="1">
        <w:r w:rsidRPr="00350A98">
          <w:rPr>
            <w:rFonts w:ascii="Times New Roman" w:eastAsia="Times New Roman" w:hAnsi="Times New Roman" w:cs="Times New Roman"/>
            <w:b/>
            <w:bCs/>
            <w:sz w:val="24"/>
            <w:szCs w:val="24"/>
            <w:lang w:eastAsia="es-SV"/>
          </w:rPr>
          <w:t>tributos</w:t>
        </w:r>
      </w:hyperlink>
      <w:r w:rsidRPr="00350A98">
        <w:rPr>
          <w:rFonts w:ascii="Times New Roman" w:eastAsia="Times New Roman" w:hAnsi="Times New Roman" w:cs="Times New Roman"/>
          <w:b/>
          <w:bCs/>
          <w:sz w:val="24"/>
          <w:szCs w:val="24"/>
          <w:lang w:eastAsia="es-SV"/>
        </w:rPr>
        <w:t>, intereses, sanciones y recargos, siempre que no estén prescritos".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Resultando improcedente la cancelación efectuada por mi representada CANTV, por cuanto se tomaron en cuenta para el momento del </w:t>
      </w:r>
      <w:proofErr w:type="spellStart"/>
      <w:r w:rsidRPr="00350A98">
        <w:rPr>
          <w:rFonts w:ascii="Times New Roman" w:eastAsia="Times New Roman" w:hAnsi="Times New Roman" w:cs="Times New Roman"/>
          <w:sz w:val="24"/>
          <w:szCs w:val="24"/>
          <w:lang w:eastAsia="es-SV"/>
        </w:rPr>
        <w:t>calculo</w:t>
      </w:r>
      <w:proofErr w:type="spellEnd"/>
      <w:r w:rsidRPr="00350A98">
        <w:rPr>
          <w:rFonts w:ascii="Times New Roman" w:eastAsia="Times New Roman" w:hAnsi="Times New Roman" w:cs="Times New Roman"/>
          <w:sz w:val="24"/>
          <w:szCs w:val="24"/>
          <w:lang w:eastAsia="es-SV"/>
        </w:rPr>
        <w:t xml:space="preserve"> de la base imponible en el Impuesto Sobre Inmuebles Urbanos la inclusión de equipos y obras extras, las cuales se encuentran expresados en los informes de avalúos, siendo que los referidos avalúos adolecen del vicio de nulidad absoluta en cuanto que su contenido es ilegal, como lo sería además su ejecución.</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Petitorio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Por las razones anteriormente expuestas, es por lo que acudo ante su competente autoridad, tal como se encuentra establecido en el artículo 177 y siguiente de vigente Código Orgánico Tributario, para que se sirva reconocer los </w:t>
      </w:r>
      <w:hyperlink r:id="rId214" w:history="1">
        <w:r w:rsidRPr="00350A98">
          <w:rPr>
            <w:rFonts w:ascii="Times New Roman" w:eastAsia="Times New Roman" w:hAnsi="Times New Roman" w:cs="Times New Roman"/>
            <w:sz w:val="24"/>
            <w:szCs w:val="24"/>
            <w:lang w:eastAsia="es-SV"/>
          </w:rPr>
          <w:t>Créditos</w:t>
        </w:r>
      </w:hyperlink>
      <w:r w:rsidRPr="00350A98">
        <w:rPr>
          <w:rFonts w:ascii="Times New Roman" w:eastAsia="Times New Roman" w:hAnsi="Times New Roman" w:cs="Times New Roman"/>
          <w:sz w:val="24"/>
          <w:szCs w:val="24"/>
          <w:lang w:eastAsia="es-SV"/>
        </w:rPr>
        <w:t xml:space="preserve"> Fiscales representados en las cantidades de </w:t>
      </w:r>
      <w:hyperlink r:id="rId215" w:history="1">
        <w:r w:rsidRPr="00350A98">
          <w:rPr>
            <w:rFonts w:ascii="Times New Roman" w:eastAsia="Times New Roman" w:hAnsi="Times New Roman" w:cs="Times New Roman"/>
            <w:sz w:val="24"/>
            <w:szCs w:val="24"/>
            <w:lang w:eastAsia="es-SV"/>
          </w:rPr>
          <w:t>dinero</w:t>
        </w:r>
      </w:hyperlink>
      <w:r w:rsidRPr="00350A98">
        <w:rPr>
          <w:rFonts w:ascii="Times New Roman" w:eastAsia="Times New Roman" w:hAnsi="Times New Roman" w:cs="Times New Roman"/>
          <w:sz w:val="24"/>
          <w:szCs w:val="24"/>
          <w:lang w:eastAsia="es-SV"/>
        </w:rPr>
        <w:t xml:space="preserve"> que mi representada CANTV ha pagado de más, el Impuesto Municipal por concepto de propiedad inmobiliaria fundamentada en avalúos practicados a los inmuebles propiedad de CANTV, los cuales se encuentran viciados de nulidad, al aplicar nuevos avalúos antes de determinar la vigencia de los aforos, el cual finaliza el 31 de diciembre de 1998, y también porque los referidos avalúos toman en cuenta los bienes inmuebles por su destinación al momento del </w:t>
      </w:r>
      <w:r w:rsidR="00350A98" w:rsidRPr="00350A98">
        <w:rPr>
          <w:rFonts w:ascii="Times New Roman" w:eastAsia="Times New Roman" w:hAnsi="Times New Roman" w:cs="Times New Roman"/>
          <w:sz w:val="24"/>
          <w:szCs w:val="24"/>
          <w:lang w:eastAsia="es-SV"/>
        </w:rPr>
        <w:t>cálculo</w:t>
      </w:r>
      <w:r w:rsidRPr="00350A98">
        <w:rPr>
          <w:rFonts w:ascii="Times New Roman" w:eastAsia="Times New Roman" w:hAnsi="Times New Roman" w:cs="Times New Roman"/>
          <w:sz w:val="24"/>
          <w:szCs w:val="24"/>
          <w:lang w:eastAsia="es-SV"/>
        </w:rPr>
        <w:t xml:space="preserve"> de la base imponible, incluyendo el valor de equipos y obras extras, los cuales asciende a la cantidad de TRES MILLONES QUINIENTOS VEINTIDÓS MIL OCHOCIENTOS VEINTISÉIS CON TREINTA Y SEIS CÉNTIMOS DE BOLIVARES (Bs. 3.522.826,36), cantidades que corresponden a la diferiréis cancelada por mi representada en el año 1997, y el cuarto trimestre del año 1998; mi representada interpuso Recurso sobre Reconocimientos de Créditos Fiscales en fechas 08 de Julio y 08 de octubre de 1998, representados por las cantidades de que mi representada ha pagado de </w:t>
      </w:r>
      <w:proofErr w:type="spellStart"/>
      <w:r w:rsidRPr="00350A98">
        <w:rPr>
          <w:rFonts w:ascii="Times New Roman" w:eastAsia="Times New Roman" w:hAnsi="Times New Roman" w:cs="Times New Roman"/>
          <w:sz w:val="24"/>
          <w:szCs w:val="24"/>
          <w:lang w:eastAsia="es-SV"/>
        </w:rPr>
        <w:t>mas</w:t>
      </w:r>
      <w:proofErr w:type="spellEnd"/>
      <w:r w:rsidRPr="00350A98">
        <w:rPr>
          <w:rFonts w:ascii="Times New Roman" w:eastAsia="Times New Roman" w:hAnsi="Times New Roman" w:cs="Times New Roman"/>
          <w:sz w:val="24"/>
          <w:szCs w:val="24"/>
          <w:lang w:eastAsia="es-SV"/>
        </w:rPr>
        <w:t xml:space="preserve">, el Impuesto Municipal por concepto sobre Patente Inmobiliaria de los primeros tres (03) trimestre del año de 1998, el cual asciende a la cantidad de NUEVE MILLONES SETECIENTOS CUARENTA Y CINCO MIL SEISCIENTOS NOVENTA Y CINCO CON SESENTA Y SEIS CÉNTIMOS DE BOLIVARES (Bs. 9.745.695,66), consigno copia de Recurso de Reconocimiento de Créditos Fiscales, en seis (06) folios útiles; la suma que mi representada CANTV ha cancelado de más correspondiente al primer, segundo, tercer y cuarto trimestre del año de 1998, asciende a la cantidad de TRECE </w:t>
      </w:r>
      <w:r w:rsidRPr="00350A98">
        <w:rPr>
          <w:rFonts w:ascii="Times New Roman" w:eastAsia="Times New Roman" w:hAnsi="Times New Roman" w:cs="Times New Roman"/>
          <w:sz w:val="24"/>
          <w:szCs w:val="24"/>
          <w:lang w:eastAsia="es-SV"/>
        </w:rPr>
        <w:lastRenderedPageBreak/>
        <w:t>MILLONES DOSCIENTOS SESENTA Y OCHO MIL QUINIENTOS VEINTIDÓS CON DOS CÉNTIMOS DE BOLÍVARES (Bs. 13.268.522,02), petición que se realiza a los fines que los mismos pueden ser compensados con futuras deudas que mi representada deba cancelar a esa Municipalidad.</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Es justicia que espero en la ciudad de Maracaibo, a los veintisiete días del mes de noviembre de mil novecientos noventa y ocho.-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DIRECCION DE RENTAS MUNICIPALES RESOLUCION N° 598-98</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En uso de las atribuciones legales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En fecha 20 de octubre de 1998 se recibió por ante la Secretaría de esta Dirección de Rentas de la Alcaldía del Municipio Maracaibo, Estado Zulia formal escrito de Petición suscrito por el ciudadano Armando Parra Serrano quien actuó en su condición de Apoderado Especial de la sociedad de comercio COMPAÑÍA ANONIMA TELEFONO DE VENZUELA, (en lo adelante CANTV) empresa debidamente inscrita por ante el Registro Mercantil que llevaba el Juzgado de Comercio del Distrito Federal, el día 26 de junio de 1930, bajo el N° 387, cuya última Reforma Estatutaria quedó registrada por ante el Registro Mercantil Primero de la Circunscripción Judicial del Distrito Federal y Estado Miranda, en fecha 24 de octubre de 1996 bajo el número 6, Tomo 298-A Pro mediante la cual impugna los avalúos practicados por la Dirección de Catastro que más adelante se especificaran. sobre los inmuebles propiedad de </w:t>
      </w:r>
      <w:proofErr w:type="spellStart"/>
      <w:r w:rsidRPr="00350A98">
        <w:rPr>
          <w:rFonts w:ascii="Times New Roman" w:eastAsia="Times New Roman" w:hAnsi="Times New Roman" w:cs="Times New Roman"/>
          <w:sz w:val="24"/>
          <w:szCs w:val="24"/>
          <w:lang w:eastAsia="es-SV"/>
        </w:rPr>
        <w:t>peticionante</w:t>
      </w:r>
      <w:proofErr w:type="spellEnd"/>
      <w:r w:rsidRPr="00350A98">
        <w:rPr>
          <w:rFonts w:ascii="Times New Roman" w:eastAsia="Times New Roman" w:hAnsi="Times New Roman" w:cs="Times New Roman"/>
          <w:sz w:val="24"/>
          <w:szCs w:val="24"/>
          <w:lang w:eastAsia="es-SV"/>
        </w:rPr>
        <w:t xml:space="preserve"> ubicados en jurisdicción territorial de este Municipio Maracaibo, Estado Zulia, los cuales tiene por norte el ajuste contable de verificación para determinación de la exacción </w:t>
      </w:r>
      <w:hyperlink r:id="rId216" w:history="1">
        <w:r w:rsidRPr="00350A98">
          <w:rPr>
            <w:rFonts w:ascii="Times New Roman" w:eastAsia="Times New Roman" w:hAnsi="Times New Roman" w:cs="Times New Roman"/>
            <w:sz w:val="24"/>
            <w:szCs w:val="24"/>
            <w:lang w:eastAsia="es-SV"/>
          </w:rPr>
          <w:t>fiscal</w:t>
        </w:r>
      </w:hyperlink>
      <w:r w:rsidRPr="00350A98">
        <w:rPr>
          <w:rFonts w:ascii="Times New Roman" w:eastAsia="Times New Roman" w:hAnsi="Times New Roman" w:cs="Times New Roman"/>
          <w:sz w:val="24"/>
          <w:szCs w:val="24"/>
          <w:lang w:eastAsia="es-SV"/>
        </w:rPr>
        <w:t xml:space="preserve"> de Inmuebles urbanos y por ende, solicita reintegro de las cantidades dinerarias pagadas supuestamente indebidamente esta Dirección Rentas Municipales observa que el precitado escrito encuentra subsumido dentro del texto del </w:t>
      </w:r>
      <w:r w:rsidR="00350A98" w:rsidRPr="00350A98">
        <w:rPr>
          <w:rFonts w:ascii="Times New Roman" w:eastAsia="Times New Roman" w:hAnsi="Times New Roman" w:cs="Times New Roman"/>
          <w:sz w:val="24"/>
          <w:szCs w:val="24"/>
          <w:lang w:eastAsia="es-SV"/>
        </w:rPr>
        <w:t>artículo</w:t>
      </w:r>
      <w:r w:rsidRPr="00350A98">
        <w:rPr>
          <w:rFonts w:ascii="Times New Roman" w:eastAsia="Times New Roman" w:hAnsi="Times New Roman" w:cs="Times New Roman"/>
          <w:sz w:val="24"/>
          <w:szCs w:val="24"/>
          <w:lang w:eastAsia="es-SV"/>
        </w:rPr>
        <w:t xml:space="preserve"> 2 de la ley Orgánica Procedimientos Administrativas en concordancia con lo estipulado en el </w:t>
      </w:r>
      <w:r w:rsidR="00350A98" w:rsidRPr="00350A98">
        <w:rPr>
          <w:rFonts w:ascii="Times New Roman" w:eastAsia="Times New Roman" w:hAnsi="Times New Roman" w:cs="Times New Roman"/>
          <w:sz w:val="24"/>
          <w:szCs w:val="24"/>
          <w:lang w:eastAsia="es-SV"/>
        </w:rPr>
        <w:t>artículo</w:t>
      </w:r>
      <w:r w:rsidRPr="00350A98">
        <w:rPr>
          <w:rFonts w:ascii="Times New Roman" w:eastAsia="Times New Roman" w:hAnsi="Times New Roman" w:cs="Times New Roman"/>
          <w:sz w:val="24"/>
          <w:szCs w:val="24"/>
          <w:lang w:eastAsia="es-SV"/>
        </w:rPr>
        <w:t xml:space="preserve"> 67 de la Constitución Nacional de </w:t>
      </w:r>
      <w:hyperlink r:id="rId217" w:history="1">
        <w:r w:rsidRPr="00350A98">
          <w:rPr>
            <w:rFonts w:ascii="Times New Roman" w:eastAsia="Times New Roman" w:hAnsi="Times New Roman" w:cs="Times New Roman"/>
            <w:sz w:val="24"/>
            <w:szCs w:val="24"/>
            <w:lang w:eastAsia="es-SV"/>
          </w:rPr>
          <w:t>la República</w:t>
        </w:r>
      </w:hyperlink>
      <w:r w:rsidRPr="00350A98">
        <w:rPr>
          <w:rFonts w:ascii="Times New Roman" w:eastAsia="Times New Roman" w:hAnsi="Times New Roman" w:cs="Times New Roman"/>
          <w:sz w:val="24"/>
          <w:szCs w:val="24"/>
          <w:lang w:eastAsia="es-SV"/>
        </w:rPr>
        <w:t xml:space="preserve"> de Venezuela, y pasa analizarlo de la manera siguiente:</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TITULO l</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Alega el representante de la empresa peticionaria que: "...En fecha 07 de Julio de 1998, fue presentada a la Empresa CANTV planillas de Liquidación del Impuesto Municipal por concepto de Inmuebles Urbanos, N° 51980028, constante de tres (03) páginas, correspondiente al tercer Trimestre del año 1998, fundamentadas las referidas Planillas de Liquidación en los avalúos practicados en cada uno de los inmuebles propiedad de CANTV, por Dirección de Catastro de la Alcaldía del Municipio Maracaibo, signadas con los Nos DCE 2475-97; DCE 2476-97, DCE 2477-97; DCE 2478-97; DCE 2480-97; DCE 2481-97; DCE 2482-97; DCE 2484-97, DCE 2485-97, DCE 2486-97; DCE 2487-97; DCE 2488-97; DCE 2489-97; DCE 7490-97; DCE 2491-97; DCE 2492-97; DCE 2493-97; DCE 2494-97; DCE 2500-97, dichas Planillas fueron elaboradas en fecha 16 de septiembre de 1997, el cual consigno copia simple constante de Setenta y cinco folios útiles, marcada "B".</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Tal como se desprende del contenido de los avalúos practicados a Inmuebles propiedad de CANTV, realizado por la Dirección de Catastro de la Alcaldía del Municipio Maracaibo del </w:t>
      </w:r>
      <w:r w:rsidRPr="00350A98">
        <w:rPr>
          <w:rFonts w:ascii="Times New Roman" w:eastAsia="Times New Roman" w:hAnsi="Times New Roman" w:cs="Times New Roman"/>
          <w:sz w:val="24"/>
          <w:szCs w:val="24"/>
          <w:lang w:eastAsia="es-SV"/>
        </w:rPr>
        <w:lastRenderedPageBreak/>
        <w:t>Estado Zulia, de fecha 16 de septiembre de 1997, y que sirven de fundamento o soporte para la elaboración de Planillas de Liquidación de Impuesto Municipales por concepto de Inmuebles Urbanos, aplicados dichos avalúos al Impuesto Inmobiliario correspondiente al año 1998.</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Con respecto a este particular es oportuno mencionar lo establecido en </w:t>
      </w:r>
      <w:proofErr w:type="spellStart"/>
      <w:r w:rsidRPr="00350A98">
        <w:rPr>
          <w:rFonts w:ascii="Times New Roman" w:eastAsia="Times New Roman" w:hAnsi="Times New Roman" w:cs="Times New Roman"/>
          <w:sz w:val="24"/>
          <w:szCs w:val="24"/>
          <w:lang w:eastAsia="es-SV"/>
        </w:rPr>
        <w:t>e</w:t>
      </w:r>
      <w:proofErr w:type="spellEnd"/>
      <w:r w:rsidRPr="00350A98">
        <w:rPr>
          <w:rFonts w:ascii="Times New Roman" w:eastAsia="Times New Roman" w:hAnsi="Times New Roman" w:cs="Times New Roman"/>
          <w:sz w:val="24"/>
          <w:szCs w:val="24"/>
          <w:lang w:eastAsia="es-SV"/>
        </w:rPr>
        <w:t xml:space="preserve"> artículo 27° de la Ordenanza de Impuesto Sobre Inmuebles Urbanos dictada por el Consejo Municipal del Municipio Maracaibo del Estado Zulia, el cual se transcribe a continuación:</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ARTICULO 27°. "Cada cuatro (4) años por lo menos se procederá a actualiza o revisar el Registro de Avalúos que al efecto ha de llevar la Dirección Municipal de Catastro. El avalúo individual de inmueble se hará cuando el terreno sin construcción, reparación y ampliación. También cuando el terreno sin construcción varíe de categoría según el </w:t>
      </w:r>
      <w:proofErr w:type="spellStart"/>
      <w:r w:rsidRPr="00350A98">
        <w:rPr>
          <w:rFonts w:ascii="Times New Roman" w:eastAsia="Times New Roman" w:hAnsi="Times New Roman" w:cs="Times New Roman"/>
          <w:sz w:val="24"/>
          <w:szCs w:val="24"/>
          <w:lang w:eastAsia="es-SV"/>
        </w:rPr>
        <w:t>articulo</w:t>
      </w:r>
      <w:proofErr w:type="spellEnd"/>
      <w:r w:rsidRPr="00350A98">
        <w:rPr>
          <w:rFonts w:ascii="Times New Roman" w:eastAsia="Times New Roman" w:hAnsi="Times New Roman" w:cs="Times New Roman"/>
          <w:sz w:val="24"/>
          <w:szCs w:val="24"/>
          <w:lang w:eastAsia="es-SV"/>
        </w:rPr>
        <w:t xml:space="preserve"> 5° de esta Ordenanza.</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Según se desprende de los recaudos mencionados, contentivos de los avalúos efectuados a los Inmuebles propiedad de CANTV, estos fueron realizados durante el año de l997 observándose en los mismos, que la Dirección de Catastro de la Alcaldía aplicó para la Liquidación del Impuesto Municipal por concepto de Inmuebles Urbanos nuevos avalúos antes de terminar la vigencia de los aforos que fue asignado a la Empresa a partir de año de 1995, el cual </w:t>
      </w:r>
      <w:r w:rsidR="00350A98" w:rsidRPr="00350A98">
        <w:rPr>
          <w:rFonts w:ascii="Times New Roman" w:eastAsia="Times New Roman" w:hAnsi="Times New Roman" w:cs="Times New Roman"/>
          <w:sz w:val="24"/>
          <w:szCs w:val="24"/>
          <w:lang w:eastAsia="es-SV"/>
        </w:rPr>
        <w:t>está</w:t>
      </w:r>
      <w:r w:rsidRPr="00350A98">
        <w:rPr>
          <w:rFonts w:ascii="Times New Roman" w:eastAsia="Times New Roman" w:hAnsi="Times New Roman" w:cs="Times New Roman"/>
          <w:sz w:val="24"/>
          <w:szCs w:val="24"/>
          <w:lang w:eastAsia="es-SV"/>
        </w:rPr>
        <w:t xml:space="preserve"> vigente hasta el 31 de diciembre de 1998, por lo que se viola lo establecido en el </w:t>
      </w:r>
      <w:r w:rsidR="00350A98" w:rsidRPr="00350A98">
        <w:rPr>
          <w:rFonts w:ascii="Times New Roman" w:eastAsia="Times New Roman" w:hAnsi="Times New Roman" w:cs="Times New Roman"/>
          <w:sz w:val="24"/>
          <w:szCs w:val="24"/>
          <w:lang w:eastAsia="es-SV"/>
        </w:rPr>
        <w:t>artículo</w:t>
      </w:r>
      <w:r w:rsidRPr="00350A98">
        <w:rPr>
          <w:rFonts w:ascii="Times New Roman" w:eastAsia="Times New Roman" w:hAnsi="Times New Roman" w:cs="Times New Roman"/>
          <w:sz w:val="24"/>
          <w:szCs w:val="24"/>
          <w:lang w:eastAsia="es-SV"/>
        </w:rPr>
        <w:t xml:space="preserve"> 27 de la Ordenanza Sobre Inmuebles Urbanos, que anteriormente fue transcrita... </w:t>
      </w:r>
      <w:proofErr w:type="spellStart"/>
      <w:r w:rsidRPr="00350A98">
        <w:rPr>
          <w:rFonts w:ascii="Times New Roman" w:eastAsia="Times New Roman" w:hAnsi="Times New Roman" w:cs="Times New Roman"/>
          <w:sz w:val="24"/>
          <w:szCs w:val="24"/>
          <w:lang w:eastAsia="es-SV"/>
        </w:rPr>
        <w:t>omissis</w:t>
      </w:r>
      <w:proofErr w:type="spellEnd"/>
      <w:r w:rsidRPr="00350A98">
        <w:rPr>
          <w:rFonts w:ascii="Times New Roman" w:eastAsia="Times New Roman" w:hAnsi="Times New Roman" w:cs="Times New Roman"/>
          <w:sz w:val="24"/>
          <w:szCs w:val="24"/>
          <w:lang w:eastAsia="es-SV"/>
        </w:rPr>
        <w:t>".</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Considera esta Administración Tributaria Municipal, que antes de analizar el fondo de la controversia planteada, se hace necesario reexaminar si en el procedimiento de verificación contable o avalúos ejecutados por la Dirección de Catastro se cumplió con el debido </w:t>
      </w:r>
      <w:hyperlink r:id="rId218" w:anchor="PROCE" w:history="1">
        <w:r w:rsidRPr="00350A98">
          <w:rPr>
            <w:rFonts w:ascii="Times New Roman" w:eastAsia="Times New Roman" w:hAnsi="Times New Roman" w:cs="Times New Roman"/>
            <w:sz w:val="24"/>
            <w:szCs w:val="24"/>
            <w:lang w:eastAsia="es-SV"/>
          </w:rPr>
          <w:t>proceso</w:t>
        </w:r>
      </w:hyperlink>
      <w:r w:rsidRPr="00350A98">
        <w:rPr>
          <w:rFonts w:ascii="Times New Roman" w:eastAsia="Times New Roman" w:hAnsi="Times New Roman" w:cs="Times New Roman"/>
          <w:sz w:val="24"/>
          <w:szCs w:val="24"/>
          <w:lang w:eastAsia="es-SV"/>
        </w:rPr>
        <w:t xml:space="preserve"> plasmado en la Ordenanza de Inmuebles Urbanos para así poder determinar un verdadero principio de legalidad previsto y sancionado en el </w:t>
      </w:r>
      <w:r w:rsidR="00350A98" w:rsidRPr="00350A98">
        <w:rPr>
          <w:rFonts w:ascii="Times New Roman" w:eastAsia="Times New Roman" w:hAnsi="Times New Roman" w:cs="Times New Roman"/>
          <w:sz w:val="24"/>
          <w:szCs w:val="24"/>
          <w:lang w:eastAsia="es-SV"/>
        </w:rPr>
        <w:t>artículo</w:t>
      </w:r>
      <w:r w:rsidRPr="00350A98">
        <w:rPr>
          <w:rFonts w:ascii="Times New Roman" w:eastAsia="Times New Roman" w:hAnsi="Times New Roman" w:cs="Times New Roman"/>
          <w:sz w:val="24"/>
          <w:szCs w:val="24"/>
          <w:lang w:eastAsia="es-SV"/>
        </w:rPr>
        <w:t xml:space="preserve"> 117 de nuestra Constitución Nacional y artículo 15 de la Ley Orgánica de Régimen Municipal.</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En este sentido el principio del debido procedimiento, en base al cual la actuación administrativa debe ser el </w:t>
      </w:r>
      <w:hyperlink r:id="rId219" w:history="1">
        <w:r w:rsidRPr="00350A98">
          <w:rPr>
            <w:rFonts w:ascii="Times New Roman" w:eastAsia="Times New Roman" w:hAnsi="Times New Roman" w:cs="Times New Roman"/>
            <w:sz w:val="24"/>
            <w:szCs w:val="24"/>
            <w:lang w:eastAsia="es-SV"/>
          </w:rPr>
          <w:t>producto</w:t>
        </w:r>
      </w:hyperlink>
      <w:r w:rsidRPr="00350A98">
        <w:rPr>
          <w:rFonts w:ascii="Times New Roman" w:eastAsia="Times New Roman" w:hAnsi="Times New Roman" w:cs="Times New Roman"/>
          <w:sz w:val="24"/>
          <w:szCs w:val="24"/>
          <w:lang w:eastAsia="es-SV"/>
        </w:rPr>
        <w:t xml:space="preserve"> final de un procedimiento destinado a comprobar los supuestos de hecho en los que se fundamenta su </w:t>
      </w:r>
      <w:hyperlink r:id="rId220" w:history="1">
        <w:r w:rsidRPr="00350A98">
          <w:rPr>
            <w:rFonts w:ascii="Times New Roman" w:eastAsia="Times New Roman" w:hAnsi="Times New Roman" w:cs="Times New Roman"/>
            <w:sz w:val="24"/>
            <w:szCs w:val="24"/>
            <w:lang w:eastAsia="es-SV"/>
          </w:rPr>
          <w:t>acción</w:t>
        </w:r>
      </w:hyperlink>
      <w:r w:rsidRPr="00350A98">
        <w:rPr>
          <w:rFonts w:ascii="Times New Roman" w:eastAsia="Times New Roman" w:hAnsi="Times New Roman" w:cs="Times New Roman"/>
          <w:sz w:val="24"/>
          <w:szCs w:val="24"/>
          <w:lang w:eastAsia="es-SV"/>
        </w:rPr>
        <w:t xml:space="preserve">, permita a los administrados oponer sus defensas y observaciones sobre el contenido de dicha actuación, lo cual constituye una de las garantías fundamentales de los administrados en sus relaciones con la </w:t>
      </w:r>
      <w:hyperlink r:id="rId221" w:anchor="que" w:history="1">
        <w:r w:rsidRPr="00350A98">
          <w:rPr>
            <w:rFonts w:ascii="Times New Roman" w:eastAsia="Times New Roman" w:hAnsi="Times New Roman" w:cs="Times New Roman"/>
            <w:sz w:val="24"/>
            <w:szCs w:val="24"/>
            <w:lang w:eastAsia="es-SV"/>
          </w:rPr>
          <w:t>administración Pública</w:t>
        </w:r>
      </w:hyperlink>
      <w:r w:rsidRPr="00350A98">
        <w:rPr>
          <w:rFonts w:ascii="Times New Roman" w:eastAsia="Times New Roman" w:hAnsi="Times New Roman" w:cs="Times New Roman"/>
          <w:sz w:val="24"/>
          <w:szCs w:val="24"/>
          <w:lang w:eastAsia="es-SV"/>
        </w:rPr>
        <w:t xml:space="preserve"> Nacional, Estatal o Municipal.</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Nuestra doctrina más calificada afirma que el principio del " debido proceso" es la expresión fáctica del derecho constitucional a la defensa en vía administrativa y jurisdiccional (según el caso) previsto en el aparte único de artículo 68 de la Constitución de la República el cual prevé: "... La defensa es derecho Inviolable en todo estado y grado del proceso"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Ahora bien, como inicio de procedimiento administrativo de determinación tributaria, la Dirección de Catastro acogiéndose a lo prescrito en las normas que más abajo se identificaran y previo el estudio de las circunstancias prenotadas para la valoración de los </w:t>
      </w:r>
      <w:r w:rsidRPr="00350A98">
        <w:rPr>
          <w:rFonts w:ascii="Times New Roman" w:eastAsia="Times New Roman" w:hAnsi="Times New Roman" w:cs="Times New Roman"/>
          <w:sz w:val="24"/>
          <w:szCs w:val="24"/>
          <w:lang w:eastAsia="es-SV"/>
        </w:rPr>
        <w:lastRenderedPageBreak/>
        <w:t xml:space="preserve">inmuebles propiedad de la </w:t>
      </w:r>
      <w:proofErr w:type="spellStart"/>
      <w:r w:rsidRPr="00350A98">
        <w:rPr>
          <w:rFonts w:ascii="Times New Roman" w:eastAsia="Times New Roman" w:hAnsi="Times New Roman" w:cs="Times New Roman"/>
          <w:sz w:val="24"/>
          <w:szCs w:val="24"/>
          <w:lang w:eastAsia="es-SV"/>
        </w:rPr>
        <w:t>peticionante</w:t>
      </w:r>
      <w:proofErr w:type="spellEnd"/>
      <w:r w:rsidRPr="00350A98">
        <w:rPr>
          <w:rFonts w:ascii="Times New Roman" w:eastAsia="Times New Roman" w:hAnsi="Times New Roman" w:cs="Times New Roman"/>
          <w:sz w:val="24"/>
          <w:szCs w:val="24"/>
          <w:lang w:eastAsia="es-SV"/>
        </w:rPr>
        <w:t xml:space="preserve">, levanto los actos administrativos contenidos en los avalúos precedentemente mencionados, es decir, que se cumplió con el debido proceso, y por ende, se ajustó a las normas tipificadas en </w:t>
      </w:r>
      <w:proofErr w:type="spellStart"/>
      <w:r w:rsidRPr="00350A98">
        <w:rPr>
          <w:rFonts w:ascii="Times New Roman" w:eastAsia="Times New Roman" w:hAnsi="Times New Roman" w:cs="Times New Roman"/>
          <w:sz w:val="24"/>
          <w:szCs w:val="24"/>
          <w:lang w:eastAsia="es-SV"/>
        </w:rPr>
        <w:t>lo</w:t>
      </w:r>
      <w:proofErr w:type="spellEnd"/>
      <w:r w:rsidRPr="00350A98">
        <w:rPr>
          <w:rFonts w:ascii="Times New Roman" w:eastAsia="Times New Roman" w:hAnsi="Times New Roman" w:cs="Times New Roman"/>
          <w:sz w:val="24"/>
          <w:szCs w:val="24"/>
          <w:lang w:eastAsia="es-SV"/>
        </w:rPr>
        <w:t xml:space="preserve"> 13, 23, 26 y 27 de la Ordenanza que se analiza, pues el organismo competente para tipificar el valor fiscal- catastral de los referidos inmuebles de la Dirección, por supuesto tomando en consideración, entre otros aspectos, el valor de la edificación, del terreno, metro cuadrado, zonificación, ubicación, etc.</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En este mismo, realizado como fue dicho proceso, éste (</w:t>
      </w:r>
      <w:proofErr w:type="spellStart"/>
      <w:r w:rsidRPr="00350A98">
        <w:rPr>
          <w:rFonts w:ascii="Times New Roman" w:eastAsia="Times New Roman" w:hAnsi="Times New Roman" w:cs="Times New Roman"/>
          <w:sz w:val="24"/>
          <w:szCs w:val="24"/>
          <w:lang w:eastAsia="es-SV"/>
        </w:rPr>
        <w:t>peticionante</w:t>
      </w:r>
      <w:proofErr w:type="spellEnd"/>
      <w:r w:rsidRPr="00350A98">
        <w:rPr>
          <w:rFonts w:ascii="Times New Roman" w:eastAsia="Times New Roman" w:hAnsi="Times New Roman" w:cs="Times New Roman"/>
          <w:sz w:val="24"/>
          <w:szCs w:val="24"/>
          <w:lang w:eastAsia="es-SV"/>
        </w:rPr>
        <w:t xml:space="preserve">) de conformidad a lo previsto en el </w:t>
      </w:r>
      <w:r w:rsidR="00350A98" w:rsidRPr="00350A98">
        <w:rPr>
          <w:rFonts w:ascii="Times New Roman" w:eastAsia="Times New Roman" w:hAnsi="Times New Roman" w:cs="Times New Roman"/>
          <w:sz w:val="24"/>
          <w:szCs w:val="24"/>
          <w:lang w:eastAsia="es-SV"/>
        </w:rPr>
        <w:t>artículo</w:t>
      </w:r>
      <w:r w:rsidRPr="00350A98">
        <w:rPr>
          <w:rFonts w:ascii="Times New Roman" w:eastAsia="Times New Roman" w:hAnsi="Times New Roman" w:cs="Times New Roman"/>
          <w:sz w:val="24"/>
          <w:szCs w:val="24"/>
          <w:lang w:eastAsia="es-SV"/>
        </w:rPr>
        <w:t xml:space="preserve"> 23 de la referida Ordenanza de Inmuebles Urbanos tiene un lapso extintivo de 5 días hábiles contados a partir de la notificación del referido valor fiscal, para formularle o no objeción al mismo (descargos), situación que no ejerció en su debida oportunidad en sede administrativo.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Los descargos es la oportunidad que se te da a la contribuyente de demostrar a la Administración Tributaria, los errores de cálculo o materiales en que ésta, haya Incurrido en la elaboración de los avalúos correspondientes que lesione sus derechos e intereses, a fin de lograr que la decisión </w:t>
      </w:r>
      <w:proofErr w:type="spellStart"/>
      <w:r w:rsidRPr="00350A98">
        <w:rPr>
          <w:rFonts w:ascii="Times New Roman" w:eastAsia="Times New Roman" w:hAnsi="Times New Roman" w:cs="Times New Roman"/>
          <w:sz w:val="24"/>
          <w:szCs w:val="24"/>
          <w:lang w:eastAsia="es-SV"/>
        </w:rPr>
        <w:t>culminatoria</w:t>
      </w:r>
      <w:proofErr w:type="spellEnd"/>
      <w:r w:rsidRPr="00350A98">
        <w:rPr>
          <w:rFonts w:ascii="Times New Roman" w:eastAsia="Times New Roman" w:hAnsi="Times New Roman" w:cs="Times New Roman"/>
          <w:sz w:val="24"/>
          <w:szCs w:val="24"/>
          <w:lang w:eastAsia="es-SV"/>
        </w:rPr>
        <w:t xml:space="preserve"> (Resolución y Planilla de Liquidación) que se emitan se encuentren ajustadas los supuestos de hecho y de derecho que le dieron origen.</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Ahora bien, es Innegable que la empresa recurrente no enervo ni acató durante el procedimiento sumario y específicamente en el proceso de descargos </w:t>
      </w:r>
      <w:hyperlink r:id="rId222" w:history="1">
        <w:r w:rsidRPr="00350A98">
          <w:rPr>
            <w:rFonts w:ascii="Times New Roman" w:eastAsia="Times New Roman" w:hAnsi="Times New Roman" w:cs="Times New Roman"/>
            <w:sz w:val="24"/>
            <w:szCs w:val="24"/>
            <w:lang w:eastAsia="es-SV"/>
          </w:rPr>
          <w:t>los valores</w:t>
        </w:r>
      </w:hyperlink>
      <w:r w:rsidRPr="00350A98">
        <w:rPr>
          <w:rFonts w:ascii="Times New Roman" w:eastAsia="Times New Roman" w:hAnsi="Times New Roman" w:cs="Times New Roman"/>
          <w:sz w:val="24"/>
          <w:szCs w:val="24"/>
          <w:lang w:eastAsia="es-SV"/>
        </w:rPr>
        <w:t xml:space="preserve"> atributos a los inmuebles, vale decir, que en el sumar administrativo acepto adecuadamente los ajustes atribuidos a los inmuebles de su representada, y por ende que el procedimiento sumario de determinación tributario.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Igualmente podemos mencionar que en la relación intersubjetiva administrado- administración pública estén limitaciones en el tiempo de orden administrativo que no pueden ni deben ser relajadas entre las partes. Como bien se expresó con antelación la </w:t>
      </w:r>
      <w:proofErr w:type="spellStart"/>
      <w:r w:rsidRPr="00350A98">
        <w:rPr>
          <w:rFonts w:ascii="Times New Roman" w:eastAsia="Times New Roman" w:hAnsi="Times New Roman" w:cs="Times New Roman"/>
          <w:sz w:val="24"/>
          <w:szCs w:val="24"/>
          <w:lang w:eastAsia="es-SV"/>
        </w:rPr>
        <w:t>peticionante</w:t>
      </w:r>
      <w:proofErr w:type="spellEnd"/>
      <w:r w:rsidRPr="00350A98">
        <w:rPr>
          <w:rFonts w:ascii="Times New Roman" w:eastAsia="Times New Roman" w:hAnsi="Times New Roman" w:cs="Times New Roman"/>
          <w:sz w:val="24"/>
          <w:szCs w:val="24"/>
          <w:lang w:eastAsia="es-SV"/>
        </w:rPr>
        <w:t xml:space="preserve"> después de la notificación que se realizó en fecha 1 de abril de 1998 de los avalúos ejecutados por la Dirección de Catastro en fecha 16 de septiembre de 1997 tenía un lapso extintivo de 5 días hábiles contados a partir de la notificación del referido valor fiscal, para formularle o no objeción al mismo (descargos) situación que nunca realizó, pero, al hacer un computo de los días transcurridos desde el 01-04-1998 hasta la interposición el escrito de petición, es incuestionable que han transcurrido holgadamente más de seis (6) meses, cuando la instancia prefijada por el legislador municipal para procedencia del medio de impugnación es de cinco (5) días hábiles, por lo cual indubitable que estamos en presencia de lo que la doctrina ha denominado la extemporaneidad. Así se decide.</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A todo evento, y sin que la misma constituya ratificación alguna sobre los argumentos deleznables expuestos por la </w:t>
      </w:r>
      <w:proofErr w:type="spellStart"/>
      <w:r w:rsidRPr="00350A98">
        <w:rPr>
          <w:rFonts w:ascii="Times New Roman" w:eastAsia="Times New Roman" w:hAnsi="Times New Roman" w:cs="Times New Roman"/>
          <w:sz w:val="24"/>
          <w:szCs w:val="24"/>
          <w:lang w:eastAsia="es-SV"/>
        </w:rPr>
        <w:t>peticionante</w:t>
      </w:r>
      <w:proofErr w:type="spellEnd"/>
      <w:r w:rsidRPr="00350A98">
        <w:rPr>
          <w:rFonts w:ascii="Times New Roman" w:eastAsia="Times New Roman" w:hAnsi="Times New Roman" w:cs="Times New Roman"/>
          <w:sz w:val="24"/>
          <w:szCs w:val="24"/>
          <w:lang w:eastAsia="es-SV"/>
        </w:rPr>
        <w:t xml:space="preserve"> en su escrito de petición, este Despacho pasa a exponer lo siguiente:</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En primer término observa esta Dirección de Rentas de la Alcaldía del Municipio Maracaibo, Estado Zulia que el .representante de la </w:t>
      </w:r>
      <w:proofErr w:type="spellStart"/>
      <w:r w:rsidRPr="00350A98">
        <w:rPr>
          <w:rFonts w:ascii="Times New Roman" w:eastAsia="Times New Roman" w:hAnsi="Times New Roman" w:cs="Times New Roman"/>
          <w:sz w:val="24"/>
          <w:szCs w:val="24"/>
          <w:lang w:eastAsia="es-SV"/>
        </w:rPr>
        <w:t>peticionante</w:t>
      </w:r>
      <w:proofErr w:type="spellEnd"/>
      <w:r w:rsidRPr="00350A98">
        <w:rPr>
          <w:rFonts w:ascii="Times New Roman" w:eastAsia="Times New Roman" w:hAnsi="Times New Roman" w:cs="Times New Roman"/>
          <w:sz w:val="24"/>
          <w:szCs w:val="24"/>
          <w:lang w:eastAsia="es-SV"/>
        </w:rPr>
        <w:t xml:space="preserve"> alega una serie de hechos que no se corresponden con el espíritu y razón de los avalúos practicados a los inmuebles de la misma pues, se observa </w:t>
      </w:r>
      <w:proofErr w:type="spellStart"/>
      <w:r w:rsidRPr="00350A98">
        <w:rPr>
          <w:rFonts w:ascii="Times New Roman" w:eastAsia="Times New Roman" w:hAnsi="Times New Roman" w:cs="Times New Roman"/>
          <w:i/>
          <w:iCs/>
          <w:sz w:val="24"/>
          <w:szCs w:val="24"/>
          <w:lang w:eastAsia="es-SV"/>
        </w:rPr>
        <w:t>icto</w:t>
      </w:r>
      <w:proofErr w:type="spellEnd"/>
      <w:r w:rsidRPr="00350A98">
        <w:rPr>
          <w:rFonts w:ascii="Times New Roman" w:eastAsia="Times New Roman" w:hAnsi="Times New Roman" w:cs="Times New Roman"/>
          <w:i/>
          <w:iCs/>
          <w:sz w:val="24"/>
          <w:szCs w:val="24"/>
          <w:lang w:eastAsia="es-SV"/>
        </w:rPr>
        <w:t xml:space="preserve"> </w:t>
      </w:r>
      <w:proofErr w:type="spellStart"/>
      <w:r w:rsidRPr="00350A98">
        <w:rPr>
          <w:rFonts w:ascii="Times New Roman" w:eastAsia="Times New Roman" w:hAnsi="Times New Roman" w:cs="Times New Roman"/>
          <w:i/>
          <w:iCs/>
          <w:sz w:val="24"/>
          <w:szCs w:val="24"/>
          <w:lang w:eastAsia="es-SV"/>
        </w:rPr>
        <w:t>oculis</w:t>
      </w:r>
      <w:proofErr w:type="spellEnd"/>
      <w:r w:rsidRPr="00350A98">
        <w:rPr>
          <w:rFonts w:ascii="Times New Roman" w:eastAsia="Times New Roman" w:hAnsi="Times New Roman" w:cs="Times New Roman"/>
          <w:sz w:val="24"/>
          <w:szCs w:val="24"/>
          <w:lang w:eastAsia="es-SV"/>
        </w:rPr>
        <w:t xml:space="preserve"> en el expediente administrativo que a los </w:t>
      </w:r>
      <w:r w:rsidRPr="00350A98">
        <w:rPr>
          <w:rFonts w:ascii="Times New Roman" w:eastAsia="Times New Roman" w:hAnsi="Times New Roman" w:cs="Times New Roman"/>
          <w:sz w:val="24"/>
          <w:szCs w:val="24"/>
          <w:lang w:eastAsia="es-SV"/>
        </w:rPr>
        <w:lastRenderedPageBreak/>
        <w:t xml:space="preserve">inmuebles en referencia la Dirección de Catastro adscrita a la Alcaldía de Maracaibo, en los periodos fiscales 1992 y 1993 practicó sendas estimulaciones (avalúos) que fueron acogidos por la </w:t>
      </w:r>
      <w:proofErr w:type="spellStart"/>
      <w:r w:rsidRPr="00350A98">
        <w:rPr>
          <w:rFonts w:ascii="Times New Roman" w:eastAsia="Times New Roman" w:hAnsi="Times New Roman" w:cs="Times New Roman"/>
          <w:sz w:val="24"/>
          <w:szCs w:val="24"/>
          <w:lang w:eastAsia="es-SV"/>
        </w:rPr>
        <w:t>peticionante</w:t>
      </w:r>
      <w:proofErr w:type="spellEnd"/>
      <w:r w:rsidRPr="00350A98">
        <w:rPr>
          <w:rFonts w:ascii="Times New Roman" w:eastAsia="Times New Roman" w:hAnsi="Times New Roman" w:cs="Times New Roman"/>
          <w:sz w:val="24"/>
          <w:szCs w:val="24"/>
          <w:lang w:eastAsia="es-SV"/>
        </w:rPr>
        <w:t xml:space="preserve"> y no es sino hasta el periodo fiscal 1997 que realizó unos nuevos avalúos los cuales entraron en vigencia a partir del primer trimestre de periodo fiscal 1998, situación ésta que es corroborada por la propia </w:t>
      </w:r>
      <w:proofErr w:type="spellStart"/>
      <w:r w:rsidRPr="00350A98">
        <w:rPr>
          <w:rFonts w:ascii="Times New Roman" w:eastAsia="Times New Roman" w:hAnsi="Times New Roman" w:cs="Times New Roman"/>
          <w:sz w:val="24"/>
          <w:szCs w:val="24"/>
          <w:lang w:eastAsia="es-SV"/>
        </w:rPr>
        <w:t>peticionante</w:t>
      </w:r>
      <w:proofErr w:type="spellEnd"/>
      <w:r w:rsidRPr="00350A98">
        <w:rPr>
          <w:rFonts w:ascii="Times New Roman" w:eastAsia="Times New Roman" w:hAnsi="Times New Roman" w:cs="Times New Roman"/>
          <w:sz w:val="24"/>
          <w:szCs w:val="24"/>
          <w:lang w:eastAsia="es-SV"/>
        </w:rPr>
        <w:t xml:space="preserve"> al realizar los respectivos pagos de los primeros tres trimestres de este año en curso, por lo cual estima este Despacho que no se violo la norma contenida en el artículo 27 de la referida Ordenanza ya mencionada. Entendemos dentro de un estricto razonamiento objetivo que el representante de la peticionarte trata de desvirtuar dichos avalúos con criterios alejados de la realidad, pues para el período fiscal 1997 a los inmuebles precedentemente mencionados se le practicaron sendos reparos fiscales los cuales se retrotrajeron a </w:t>
      </w:r>
      <w:proofErr w:type="spellStart"/>
      <w:r w:rsidRPr="00350A98">
        <w:rPr>
          <w:rFonts w:ascii="Times New Roman" w:eastAsia="Times New Roman" w:hAnsi="Times New Roman" w:cs="Times New Roman"/>
          <w:sz w:val="24"/>
          <w:szCs w:val="24"/>
          <w:lang w:eastAsia="es-SV"/>
        </w:rPr>
        <w:t>lo</w:t>
      </w:r>
      <w:proofErr w:type="spellEnd"/>
      <w:r w:rsidRPr="00350A98">
        <w:rPr>
          <w:rFonts w:ascii="Times New Roman" w:eastAsia="Times New Roman" w:hAnsi="Times New Roman" w:cs="Times New Roman"/>
          <w:sz w:val="24"/>
          <w:szCs w:val="24"/>
          <w:lang w:eastAsia="es-SV"/>
        </w:rPr>
        <w:t xml:space="preserve"> períodos fiscales 1995, 1996 y 1997, pero se tocó como base imponible la revalorizaciones especificados en los libros de </w:t>
      </w:r>
      <w:hyperlink r:id="rId223" w:history="1">
        <w:r w:rsidRPr="00350A98">
          <w:rPr>
            <w:rFonts w:ascii="Times New Roman" w:eastAsia="Times New Roman" w:hAnsi="Times New Roman" w:cs="Times New Roman"/>
            <w:sz w:val="24"/>
            <w:szCs w:val="24"/>
            <w:lang w:eastAsia="es-SV"/>
          </w:rPr>
          <w:t>contabilidad</w:t>
        </w:r>
      </w:hyperlink>
      <w:r w:rsidRPr="00350A98">
        <w:rPr>
          <w:rFonts w:ascii="Times New Roman" w:eastAsia="Times New Roman" w:hAnsi="Times New Roman" w:cs="Times New Roman"/>
          <w:sz w:val="24"/>
          <w:szCs w:val="24"/>
          <w:lang w:eastAsia="es-SV"/>
        </w:rPr>
        <w:t xml:space="preserve"> que en modo alguno guarda relación expresada, virtual e implícita con los nuevos avalúo practicados por la Dirección de Catastro que entraron en vigencia para el período fiscal 1998. A los efectos le verificar tal actuación los </w:t>
      </w:r>
      <w:hyperlink r:id="rId224" w:history="1">
        <w:r w:rsidRPr="00350A98">
          <w:rPr>
            <w:rFonts w:ascii="Times New Roman" w:eastAsia="Times New Roman" w:hAnsi="Times New Roman" w:cs="Times New Roman"/>
            <w:sz w:val="24"/>
            <w:szCs w:val="24"/>
            <w:lang w:eastAsia="es-SV"/>
          </w:rPr>
          <w:t>archivos</w:t>
        </w:r>
      </w:hyperlink>
      <w:r w:rsidRPr="00350A98">
        <w:rPr>
          <w:rFonts w:ascii="Times New Roman" w:eastAsia="Times New Roman" w:hAnsi="Times New Roman" w:cs="Times New Roman"/>
          <w:sz w:val="24"/>
          <w:szCs w:val="24"/>
          <w:lang w:eastAsia="es-SV"/>
        </w:rPr>
        <w:t xml:space="preserve"> de esta Dirección y la de Dirección de Catastro se encuentran a la disposición de la </w:t>
      </w:r>
      <w:proofErr w:type="spellStart"/>
      <w:r w:rsidRPr="00350A98">
        <w:rPr>
          <w:rFonts w:ascii="Times New Roman" w:eastAsia="Times New Roman" w:hAnsi="Times New Roman" w:cs="Times New Roman"/>
          <w:sz w:val="24"/>
          <w:szCs w:val="24"/>
          <w:lang w:eastAsia="es-SV"/>
        </w:rPr>
        <w:t>peticionante</w:t>
      </w:r>
      <w:proofErr w:type="spellEnd"/>
      <w:r w:rsidRPr="00350A98">
        <w:rPr>
          <w:rFonts w:ascii="Times New Roman" w:eastAsia="Times New Roman" w:hAnsi="Times New Roman" w:cs="Times New Roman"/>
          <w:sz w:val="24"/>
          <w:szCs w:val="24"/>
          <w:lang w:eastAsia="es-SV"/>
        </w:rPr>
        <w:t xml:space="preserve"> para la constatación de los avalúos practicados en los periodos fiscales 1992, 1993 y 1997, este último avalúo entró en vigencia en el periodo fiscal 1998.</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En consecuencia, estima esta Dirección de Rentas Municipales que el reintegro solicitado por la </w:t>
      </w:r>
      <w:proofErr w:type="spellStart"/>
      <w:r w:rsidRPr="00350A98">
        <w:rPr>
          <w:rFonts w:ascii="Times New Roman" w:eastAsia="Times New Roman" w:hAnsi="Times New Roman" w:cs="Times New Roman"/>
          <w:sz w:val="24"/>
          <w:szCs w:val="24"/>
          <w:lang w:eastAsia="es-SV"/>
        </w:rPr>
        <w:t>peticionante</w:t>
      </w:r>
      <w:proofErr w:type="spellEnd"/>
      <w:r w:rsidRPr="00350A98">
        <w:rPr>
          <w:rFonts w:ascii="Times New Roman" w:eastAsia="Times New Roman" w:hAnsi="Times New Roman" w:cs="Times New Roman"/>
          <w:sz w:val="24"/>
          <w:szCs w:val="24"/>
          <w:lang w:eastAsia="es-SV"/>
        </w:rPr>
        <w:t xml:space="preserve"> es absolutamente contraria a derecho. Así se decide.</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Derecho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Por los fundamentos de hecho y de derecho antes expuesto, esta Dirección de Rentas de la Alcaldía del Municipio Maracaibo, Estado Zulia, declara INADMISIBLE POR SER OSTENSIBLEMENTE EXTEMPORANEO el escrito de petición suscrito por el ciudadano Armando Parra Serrano, quién actuó en su carácter de Apoderado Judicial de la sociedad de comercio CANTV, ante identificada y consecuentemente se declara Sin Lugar el reintegro solicitado. En consecuencia, se ratifica en todos y cada una de sus partes los actos administrativos contenidos en los avalúos siguientes: DCE 2475-97; DCE 2476-97, DCE 2477-97; DCE 2478-97; DCE 2480-97; DCE 2481-97; DCE 2482-97; DCE 2484-97, DCE 2485-97, DCE 2486-97; DCE 2487-97; DCE 2488-97; DCE 2489-97; DCE 7490-97; DCE 2491-97; DCE 2492-97; DCE 2493-97; DCE 2494-97; DCE 2500-97, así como también las Planillas de Liquidación impugnadas.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Se le notifica al ciudadano Armando Parra Serrano, quién actuó en carácter de Apoderado Judicial de CANTV, que en contra de esta Resolución Administrativa podrá intentar Recurso Jerárquico por ante el Alcalde de este Municipio; dentro de los quince (15) días siguientes a la notificación de la misma, todo de conformidad a lo previsto en el </w:t>
      </w:r>
      <w:r w:rsidR="00350A98" w:rsidRPr="00350A98">
        <w:rPr>
          <w:rFonts w:ascii="Times New Roman" w:eastAsia="Times New Roman" w:hAnsi="Times New Roman" w:cs="Times New Roman"/>
          <w:sz w:val="24"/>
          <w:szCs w:val="24"/>
          <w:lang w:eastAsia="es-SV"/>
        </w:rPr>
        <w:t>artículo</w:t>
      </w:r>
      <w:r w:rsidRPr="00350A98">
        <w:rPr>
          <w:rFonts w:ascii="Times New Roman" w:eastAsia="Times New Roman" w:hAnsi="Times New Roman" w:cs="Times New Roman"/>
          <w:sz w:val="24"/>
          <w:szCs w:val="24"/>
          <w:lang w:eastAsia="es-SV"/>
        </w:rPr>
        <w:t xml:space="preserve"> 95 de la Ley Orgánica de Procedimientos Administrativo.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Notifíquese al ciudadano Armando Parra Serrano en su carácter de apoderado Judicial de la empresa mercantil CANTV de la presente Resolución de conformidad a lo previsto en el </w:t>
      </w:r>
      <w:r w:rsidR="00350A98" w:rsidRPr="00350A98">
        <w:rPr>
          <w:rFonts w:ascii="Times New Roman" w:eastAsia="Times New Roman" w:hAnsi="Times New Roman" w:cs="Times New Roman"/>
          <w:sz w:val="24"/>
          <w:szCs w:val="24"/>
          <w:lang w:eastAsia="es-SV"/>
        </w:rPr>
        <w:t>artículo</w:t>
      </w:r>
      <w:r w:rsidRPr="00350A98">
        <w:rPr>
          <w:rFonts w:ascii="Times New Roman" w:eastAsia="Times New Roman" w:hAnsi="Times New Roman" w:cs="Times New Roman"/>
          <w:sz w:val="24"/>
          <w:szCs w:val="24"/>
          <w:lang w:eastAsia="es-SV"/>
        </w:rPr>
        <w:t xml:space="preserve"> 73 de la Ley precedentemente mencionada.</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lastRenderedPageBreak/>
        <w:t xml:space="preserve">Dada, firmada y sellada en el Despacho de la Dirección de Rentas de la Alcaldía del Municipio Maracaibo Estado Zulia. </w:t>
      </w:r>
      <w:proofErr w:type="gramStart"/>
      <w:r w:rsidRPr="00350A98">
        <w:rPr>
          <w:rFonts w:ascii="Times New Roman" w:eastAsia="Times New Roman" w:hAnsi="Times New Roman" w:cs="Times New Roman"/>
          <w:sz w:val="24"/>
          <w:szCs w:val="24"/>
          <w:lang w:eastAsia="es-SV"/>
        </w:rPr>
        <w:t>a</w:t>
      </w:r>
      <w:proofErr w:type="gramEnd"/>
      <w:r w:rsidRPr="00350A98">
        <w:rPr>
          <w:rFonts w:ascii="Times New Roman" w:eastAsia="Times New Roman" w:hAnsi="Times New Roman" w:cs="Times New Roman"/>
          <w:sz w:val="24"/>
          <w:szCs w:val="24"/>
          <w:lang w:eastAsia="es-SV"/>
        </w:rPr>
        <w:t xml:space="preserve"> los veintinueve (29) días del mes de octubre de mil novecientos noventa y ocho. 188° de la </w:t>
      </w:r>
      <w:hyperlink r:id="rId225" w:history="1">
        <w:r w:rsidRPr="00350A98">
          <w:rPr>
            <w:rFonts w:ascii="Times New Roman" w:eastAsia="Times New Roman" w:hAnsi="Times New Roman" w:cs="Times New Roman"/>
            <w:sz w:val="24"/>
            <w:szCs w:val="24"/>
            <w:lang w:eastAsia="es-SV"/>
          </w:rPr>
          <w:t>independencia</w:t>
        </w:r>
      </w:hyperlink>
      <w:r w:rsidRPr="00350A98">
        <w:rPr>
          <w:rFonts w:ascii="Times New Roman" w:eastAsia="Times New Roman" w:hAnsi="Times New Roman" w:cs="Times New Roman"/>
          <w:sz w:val="24"/>
          <w:szCs w:val="24"/>
          <w:lang w:eastAsia="es-SV"/>
        </w:rPr>
        <w:t xml:space="preserve"> y 139 de la Federación.</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bookmarkStart w:id="32" w:name="avaluo"/>
      <w:bookmarkEnd w:id="32"/>
      <w:r w:rsidRPr="00350A98">
        <w:rPr>
          <w:rFonts w:ascii="Times New Roman" w:eastAsia="Times New Roman" w:hAnsi="Times New Roman" w:cs="Times New Roman"/>
          <w:b/>
          <w:bCs/>
          <w:sz w:val="24"/>
          <w:szCs w:val="24"/>
          <w:lang w:eastAsia="es-SV"/>
        </w:rPr>
        <w:t>• El avalúo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En primer lugar es necesario analizar lo contenido en el avalúo realizado por la Dirección de Catastro de la Alcaldía del Municipio Autónomo de Maracaibo de fecha 16 de septiembre de año 1997, dirigido a la empresa de </w:t>
      </w:r>
      <w:hyperlink r:id="rId226" w:history="1">
        <w:r w:rsidRPr="00350A98">
          <w:rPr>
            <w:rFonts w:ascii="Times New Roman" w:eastAsia="Times New Roman" w:hAnsi="Times New Roman" w:cs="Times New Roman"/>
            <w:sz w:val="24"/>
            <w:szCs w:val="24"/>
            <w:lang w:eastAsia="es-SV"/>
          </w:rPr>
          <w:t>telecomunicaciones</w:t>
        </w:r>
      </w:hyperlink>
      <w:r w:rsidRPr="00350A98">
        <w:rPr>
          <w:rFonts w:ascii="Times New Roman" w:eastAsia="Times New Roman" w:hAnsi="Times New Roman" w:cs="Times New Roman"/>
          <w:sz w:val="24"/>
          <w:szCs w:val="24"/>
          <w:lang w:eastAsia="es-SV"/>
        </w:rPr>
        <w:t xml:space="preserve"> Compañía Anónima Nacional de Teléfonos de Venezuela, CANTV. Basado en la ordenanza municipal de Impuesto a los Inmuebles Urbanos.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Este actos administrativos en </w:t>
      </w:r>
      <w:proofErr w:type="gramStart"/>
      <w:r w:rsidRPr="00350A98">
        <w:rPr>
          <w:rFonts w:ascii="Times New Roman" w:eastAsia="Times New Roman" w:hAnsi="Times New Roman" w:cs="Times New Roman"/>
          <w:sz w:val="24"/>
          <w:szCs w:val="24"/>
          <w:lang w:eastAsia="es-SV"/>
        </w:rPr>
        <w:t>especifico</w:t>
      </w:r>
      <w:proofErr w:type="gramEnd"/>
      <w:r w:rsidRPr="00350A98">
        <w:rPr>
          <w:rFonts w:ascii="Times New Roman" w:eastAsia="Times New Roman" w:hAnsi="Times New Roman" w:cs="Times New Roman"/>
          <w:sz w:val="24"/>
          <w:szCs w:val="24"/>
          <w:lang w:eastAsia="es-SV"/>
        </w:rPr>
        <w:t xml:space="preserve"> de efectos particulares, contienen una decisión no normativa, ya que se aplica a un sujeto, como lo es la persona jurídica CANTV.</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Este acto administrativo es clasificado igualmente de simple </w:t>
      </w:r>
      <w:r w:rsidR="00350A98" w:rsidRPr="00350A98">
        <w:rPr>
          <w:rFonts w:ascii="Times New Roman" w:eastAsia="Times New Roman" w:hAnsi="Times New Roman" w:cs="Times New Roman"/>
          <w:sz w:val="24"/>
          <w:szCs w:val="24"/>
          <w:lang w:eastAsia="es-SV"/>
        </w:rPr>
        <w:t>trámite</w:t>
      </w:r>
      <w:r w:rsidRPr="00350A98">
        <w:rPr>
          <w:rFonts w:ascii="Times New Roman" w:eastAsia="Times New Roman" w:hAnsi="Times New Roman" w:cs="Times New Roman"/>
          <w:sz w:val="24"/>
          <w:szCs w:val="24"/>
          <w:lang w:eastAsia="es-SV"/>
        </w:rPr>
        <w:t xml:space="preserve">, puesto que no resuelve un asunto de cuestiones que han sido planteadas, solamente es un acto cuya tramitación, es producto de una Ordenanza Municipal, pero que a pesar que proviene de una normativa general </w:t>
      </w:r>
      <w:r w:rsidR="00350A98" w:rsidRPr="00350A98">
        <w:rPr>
          <w:rFonts w:ascii="Times New Roman" w:eastAsia="Times New Roman" w:hAnsi="Times New Roman" w:cs="Times New Roman"/>
          <w:sz w:val="24"/>
          <w:szCs w:val="24"/>
          <w:lang w:eastAsia="es-SV"/>
        </w:rPr>
        <w:t>está</w:t>
      </w:r>
      <w:r w:rsidRPr="00350A98">
        <w:rPr>
          <w:rFonts w:ascii="Times New Roman" w:eastAsia="Times New Roman" w:hAnsi="Times New Roman" w:cs="Times New Roman"/>
          <w:sz w:val="24"/>
          <w:szCs w:val="24"/>
          <w:lang w:eastAsia="es-SV"/>
        </w:rPr>
        <w:t xml:space="preserve"> dirigido a un particular.</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Se observa también que cumple con los requisitos establecidos en el </w:t>
      </w:r>
      <w:r w:rsidR="00350A98" w:rsidRPr="00350A98">
        <w:rPr>
          <w:rFonts w:ascii="Times New Roman" w:eastAsia="Times New Roman" w:hAnsi="Times New Roman" w:cs="Times New Roman"/>
          <w:sz w:val="24"/>
          <w:szCs w:val="24"/>
          <w:lang w:eastAsia="es-SV"/>
        </w:rPr>
        <w:t>artículo</w:t>
      </w:r>
      <w:r w:rsidRPr="00350A98">
        <w:rPr>
          <w:rFonts w:ascii="Times New Roman" w:eastAsia="Times New Roman" w:hAnsi="Times New Roman" w:cs="Times New Roman"/>
          <w:sz w:val="24"/>
          <w:szCs w:val="24"/>
          <w:lang w:eastAsia="es-SV"/>
        </w:rPr>
        <w:t xml:space="preserve"> 18 de la Ley, como son:</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1.- Nombre del Ministerio u organismo </w:t>
      </w:r>
      <w:proofErr w:type="spellStart"/>
      <w:r w:rsidRPr="00350A98">
        <w:rPr>
          <w:rFonts w:ascii="Times New Roman" w:eastAsia="Times New Roman" w:hAnsi="Times New Roman" w:cs="Times New Roman"/>
          <w:sz w:val="24"/>
          <w:szCs w:val="24"/>
          <w:lang w:eastAsia="es-SV"/>
        </w:rPr>
        <w:t>a</w:t>
      </w:r>
      <w:proofErr w:type="spellEnd"/>
      <w:r w:rsidRPr="00350A98">
        <w:rPr>
          <w:rFonts w:ascii="Times New Roman" w:eastAsia="Times New Roman" w:hAnsi="Times New Roman" w:cs="Times New Roman"/>
          <w:sz w:val="24"/>
          <w:szCs w:val="24"/>
          <w:lang w:eastAsia="es-SV"/>
        </w:rPr>
        <w:t xml:space="preserve"> que pertenece el órgano que emite el acto: en este caso se observa que el mismo esta emanado de la Alcaldía del Municipio Autónomo de Maracaibo.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2.- Nombre del órgano que emite el acto: la Dirección de Catastro.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3.- Lugar y fecha donde el acto es dictado: Maracaibo, 16.09.97.</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4.- Nombre de la persona u órgano a quien va dirigido: persona jurídica CANTV.</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5.- Expresión sucinta de los hechos, de las razones que hubieren sido alegadas y de los fundamentos legales pertinentes: </w:t>
      </w:r>
      <w:bookmarkStart w:id="33" w:name="autolink"/>
      <w:r w:rsidR="0004696B" w:rsidRPr="00350A98">
        <w:rPr>
          <w:rFonts w:ascii="Times New Roman" w:eastAsia="Times New Roman" w:hAnsi="Times New Roman" w:cs="Times New Roman"/>
          <w:sz w:val="24"/>
          <w:szCs w:val="24"/>
          <w:lang w:eastAsia="es-SV"/>
        </w:rPr>
        <w:fldChar w:fldCharType="begin"/>
      </w:r>
      <w:r w:rsidRPr="00350A98">
        <w:rPr>
          <w:rFonts w:ascii="Times New Roman" w:eastAsia="Times New Roman" w:hAnsi="Times New Roman" w:cs="Times New Roman"/>
          <w:sz w:val="24"/>
          <w:szCs w:val="24"/>
          <w:lang w:eastAsia="es-SV"/>
        </w:rPr>
        <w:instrText xml:space="preserve"> HYPERLINK "http://monografias.com/trabajos10/anali/anali.shtml" </w:instrText>
      </w:r>
      <w:r w:rsidR="0004696B" w:rsidRPr="00350A98">
        <w:rPr>
          <w:rFonts w:ascii="Times New Roman" w:eastAsia="Times New Roman" w:hAnsi="Times New Roman" w:cs="Times New Roman"/>
          <w:sz w:val="24"/>
          <w:szCs w:val="24"/>
          <w:lang w:eastAsia="es-SV"/>
        </w:rPr>
        <w:fldChar w:fldCharType="separate"/>
      </w:r>
      <w:r w:rsidRPr="00350A98">
        <w:rPr>
          <w:rFonts w:ascii="Times New Roman" w:eastAsia="Times New Roman" w:hAnsi="Times New Roman" w:cs="Times New Roman"/>
          <w:sz w:val="24"/>
          <w:szCs w:val="24"/>
          <w:lang w:eastAsia="es-SV"/>
        </w:rPr>
        <w:t>descripción</w:t>
      </w:r>
      <w:r w:rsidR="0004696B" w:rsidRPr="00350A98">
        <w:rPr>
          <w:rFonts w:ascii="Times New Roman" w:eastAsia="Times New Roman" w:hAnsi="Times New Roman" w:cs="Times New Roman"/>
          <w:sz w:val="24"/>
          <w:szCs w:val="24"/>
          <w:lang w:eastAsia="es-SV"/>
        </w:rPr>
        <w:fldChar w:fldCharType="end"/>
      </w:r>
      <w:bookmarkEnd w:id="33"/>
      <w:r w:rsidRPr="00350A98">
        <w:rPr>
          <w:rFonts w:ascii="Times New Roman" w:eastAsia="Times New Roman" w:hAnsi="Times New Roman" w:cs="Times New Roman"/>
          <w:sz w:val="24"/>
          <w:szCs w:val="24"/>
          <w:lang w:eastAsia="es-SV"/>
        </w:rPr>
        <w:t xml:space="preserve"> de los hechos y bases legales como </w:t>
      </w:r>
      <w:r w:rsidR="00350A98" w:rsidRPr="00350A98">
        <w:rPr>
          <w:rFonts w:ascii="Times New Roman" w:eastAsia="Times New Roman" w:hAnsi="Times New Roman" w:cs="Times New Roman"/>
          <w:sz w:val="24"/>
          <w:szCs w:val="24"/>
          <w:lang w:eastAsia="es-SV"/>
        </w:rPr>
        <w:t>artículo</w:t>
      </w:r>
      <w:r w:rsidRPr="00350A98">
        <w:rPr>
          <w:rFonts w:ascii="Times New Roman" w:eastAsia="Times New Roman" w:hAnsi="Times New Roman" w:cs="Times New Roman"/>
          <w:sz w:val="24"/>
          <w:szCs w:val="24"/>
          <w:lang w:eastAsia="es-SV"/>
        </w:rPr>
        <w:t xml:space="preserve"> 31 de la anterior Constitución Nacional y los artículos 1,2 y 3 de la ordenanza.</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6.- La decisión respectiva, si fuere el caso: es un acto de trámite.</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7.- Nombre del funcionario o funcionarios que los suscriben, con indicación de la titularidad con que actúen, e indicación expresa, en caso de actuar por delegación, del número y fecha del acto de delegación que confirió la competencia: la firma Director de Catastro, Ing. Gustavo </w:t>
      </w:r>
      <w:proofErr w:type="spellStart"/>
      <w:r w:rsidRPr="00350A98">
        <w:rPr>
          <w:rFonts w:ascii="Times New Roman" w:eastAsia="Times New Roman" w:hAnsi="Times New Roman" w:cs="Times New Roman"/>
          <w:sz w:val="24"/>
          <w:szCs w:val="24"/>
          <w:lang w:eastAsia="es-SV"/>
        </w:rPr>
        <w:t>Hernandez</w:t>
      </w:r>
      <w:proofErr w:type="spellEnd"/>
      <w:r w:rsidRPr="00350A98">
        <w:rPr>
          <w:rFonts w:ascii="Times New Roman" w:eastAsia="Times New Roman" w:hAnsi="Times New Roman" w:cs="Times New Roman"/>
          <w:sz w:val="24"/>
          <w:szCs w:val="24"/>
          <w:lang w:eastAsia="es-SV"/>
        </w:rPr>
        <w:t xml:space="preserve"> Dávila.</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8.-El sello de la </w:t>
      </w:r>
      <w:hyperlink r:id="rId227" w:history="1">
        <w:r w:rsidRPr="00350A98">
          <w:rPr>
            <w:rFonts w:ascii="Times New Roman" w:eastAsia="Times New Roman" w:hAnsi="Times New Roman" w:cs="Times New Roman"/>
            <w:sz w:val="24"/>
            <w:szCs w:val="24"/>
            <w:lang w:eastAsia="es-SV"/>
          </w:rPr>
          <w:t>oficina</w:t>
        </w:r>
      </w:hyperlink>
      <w:r w:rsidRPr="00350A98">
        <w:rPr>
          <w:rFonts w:ascii="Times New Roman" w:eastAsia="Times New Roman" w:hAnsi="Times New Roman" w:cs="Times New Roman"/>
          <w:sz w:val="24"/>
          <w:szCs w:val="24"/>
          <w:lang w:eastAsia="es-SV"/>
        </w:rPr>
        <w:t>: visible.</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lastRenderedPageBreak/>
        <w:t xml:space="preserve">Esto conduce a definir este acto administrativo como valido, puesto que cumplió con los requisitos de fondo, como lo es el de la competencia, emitido por el órgano competente (Dirección de Catastro) obedeciendo lo establecido en el Articulo 3 de la Ley y la respectiva Ordenanza Municipal, en concordancia con el </w:t>
      </w:r>
      <w:r w:rsidR="00350A98" w:rsidRPr="00350A98">
        <w:rPr>
          <w:rFonts w:ascii="Times New Roman" w:eastAsia="Times New Roman" w:hAnsi="Times New Roman" w:cs="Times New Roman"/>
          <w:sz w:val="24"/>
          <w:szCs w:val="24"/>
          <w:lang w:eastAsia="es-SV"/>
        </w:rPr>
        <w:t>artículo</w:t>
      </w:r>
      <w:r w:rsidRPr="00350A98">
        <w:rPr>
          <w:rFonts w:ascii="Times New Roman" w:eastAsia="Times New Roman" w:hAnsi="Times New Roman" w:cs="Times New Roman"/>
          <w:sz w:val="24"/>
          <w:szCs w:val="24"/>
          <w:lang w:eastAsia="es-SV"/>
        </w:rPr>
        <w:t xml:space="preserve"> 36 de la Ley que nos dice que dicha competencia debe estar atribuida a los funcionarios por una ley y como la ordenanza tiene carácter municipal, la mencionada ordenanza tiene carácter de ley en la municipalidad.</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El segundo requisito lo contiene la base legal, este acto se encuentra fundamentado en el Ordenamiento jurídico por una Ordenanza Municipal, atendiendo a las reglas jurídicas adecuadas, como lo son el </w:t>
      </w:r>
      <w:r w:rsidR="00350A98" w:rsidRPr="00350A98">
        <w:rPr>
          <w:rFonts w:ascii="Times New Roman" w:eastAsia="Times New Roman" w:hAnsi="Times New Roman" w:cs="Times New Roman"/>
          <w:sz w:val="24"/>
          <w:szCs w:val="24"/>
          <w:lang w:eastAsia="es-SV"/>
        </w:rPr>
        <w:t>artículo</w:t>
      </w:r>
      <w:r w:rsidRPr="00350A98">
        <w:rPr>
          <w:rFonts w:ascii="Times New Roman" w:eastAsia="Times New Roman" w:hAnsi="Times New Roman" w:cs="Times New Roman"/>
          <w:sz w:val="24"/>
          <w:szCs w:val="24"/>
          <w:lang w:eastAsia="es-SV"/>
        </w:rPr>
        <w:t xml:space="preserve"> 31 de la anterior Constitución Nacional y los artículos 1,2 y 3 de la ordenanza.</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La </w:t>
      </w:r>
      <w:hyperlink r:id="rId228" w:history="1">
        <w:r w:rsidRPr="00350A98">
          <w:rPr>
            <w:rFonts w:ascii="Times New Roman" w:eastAsia="Times New Roman" w:hAnsi="Times New Roman" w:cs="Times New Roman"/>
            <w:sz w:val="24"/>
            <w:szCs w:val="24"/>
            <w:lang w:eastAsia="es-SV"/>
          </w:rPr>
          <w:t>motivación</w:t>
        </w:r>
      </w:hyperlink>
      <w:r w:rsidRPr="00350A98">
        <w:rPr>
          <w:rFonts w:ascii="Times New Roman" w:eastAsia="Times New Roman" w:hAnsi="Times New Roman" w:cs="Times New Roman"/>
          <w:sz w:val="24"/>
          <w:szCs w:val="24"/>
          <w:lang w:eastAsia="es-SV"/>
        </w:rPr>
        <w:t xml:space="preserve"> viene dada por la justificación del acto, en este caso el motivo </w:t>
      </w:r>
      <w:r w:rsidR="00350A98" w:rsidRPr="00350A98">
        <w:rPr>
          <w:rFonts w:ascii="Times New Roman" w:eastAsia="Times New Roman" w:hAnsi="Times New Roman" w:cs="Times New Roman"/>
          <w:sz w:val="24"/>
          <w:szCs w:val="24"/>
          <w:lang w:eastAsia="es-SV"/>
        </w:rPr>
        <w:t>está</w:t>
      </w:r>
      <w:r w:rsidRPr="00350A98">
        <w:rPr>
          <w:rFonts w:ascii="Times New Roman" w:eastAsia="Times New Roman" w:hAnsi="Times New Roman" w:cs="Times New Roman"/>
          <w:sz w:val="24"/>
          <w:szCs w:val="24"/>
          <w:lang w:eastAsia="es-SV"/>
        </w:rPr>
        <w:t xml:space="preserve"> estrechamente ligado y ordenado por la Administración Municipal que a través de su Ordenanza sobre Impuesto sobre Inmuebles Urbanos, ateniendo el principio tributario de que no hay tributo sin ley, ejecuta los avalúos que regirán el </w:t>
      </w:r>
      <w:r w:rsidR="00350A98" w:rsidRPr="00350A98">
        <w:rPr>
          <w:rFonts w:ascii="Times New Roman" w:eastAsia="Times New Roman" w:hAnsi="Times New Roman" w:cs="Times New Roman"/>
          <w:sz w:val="24"/>
          <w:szCs w:val="24"/>
          <w:lang w:eastAsia="es-SV"/>
        </w:rPr>
        <w:t>cálculo</w:t>
      </w:r>
      <w:r w:rsidRPr="00350A98">
        <w:rPr>
          <w:rFonts w:ascii="Times New Roman" w:eastAsia="Times New Roman" w:hAnsi="Times New Roman" w:cs="Times New Roman"/>
          <w:sz w:val="24"/>
          <w:szCs w:val="24"/>
          <w:lang w:eastAsia="es-SV"/>
        </w:rPr>
        <w:t xml:space="preserve"> del impuesto cada 4 años por los memos. De manera que la Administración Pública no obró caprichosamente, sino ordenada por sus propias normas.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El contenido de dicho acto es licito, lo que se infiere que no es posible ser atacado de nulidad absoluta, sin embargo puede ser atacado de nulidad relativa a tiempo si ese avalúo tomó como fundamento hechos u objetos que no regula, de lo contrario se convalida quedando firme. También estable este acto el </w:t>
      </w:r>
      <w:hyperlink r:id="rId229" w:history="1">
        <w:r w:rsidRPr="00350A98">
          <w:rPr>
            <w:rFonts w:ascii="Times New Roman" w:eastAsia="Times New Roman" w:hAnsi="Times New Roman" w:cs="Times New Roman"/>
            <w:sz w:val="24"/>
            <w:szCs w:val="24"/>
            <w:lang w:eastAsia="es-SV"/>
          </w:rPr>
          <w:t>método</w:t>
        </w:r>
      </w:hyperlink>
      <w:r w:rsidRPr="00350A98">
        <w:rPr>
          <w:rFonts w:ascii="Times New Roman" w:eastAsia="Times New Roman" w:hAnsi="Times New Roman" w:cs="Times New Roman"/>
          <w:sz w:val="24"/>
          <w:szCs w:val="24"/>
          <w:lang w:eastAsia="es-SV"/>
        </w:rPr>
        <w:t xml:space="preserve"> aplicable y de </w:t>
      </w:r>
      <w:hyperlink r:id="rId230" w:anchor="DEPRE" w:history="1">
        <w:r w:rsidRPr="00350A98">
          <w:rPr>
            <w:rFonts w:ascii="Times New Roman" w:eastAsia="Times New Roman" w:hAnsi="Times New Roman" w:cs="Times New Roman"/>
            <w:sz w:val="24"/>
            <w:szCs w:val="24"/>
            <w:lang w:eastAsia="es-SV"/>
          </w:rPr>
          <w:t>depreciación</w:t>
        </w:r>
      </w:hyperlink>
      <w:r w:rsidRPr="00350A98">
        <w:rPr>
          <w:rFonts w:ascii="Times New Roman" w:eastAsia="Times New Roman" w:hAnsi="Times New Roman" w:cs="Times New Roman"/>
          <w:sz w:val="24"/>
          <w:szCs w:val="24"/>
          <w:lang w:eastAsia="es-SV"/>
        </w:rPr>
        <w:t xml:space="preserve"> del inmueble para el </w:t>
      </w:r>
      <w:r w:rsidR="00350A98" w:rsidRPr="00350A98">
        <w:rPr>
          <w:rFonts w:ascii="Times New Roman" w:eastAsia="Times New Roman" w:hAnsi="Times New Roman" w:cs="Times New Roman"/>
          <w:sz w:val="24"/>
          <w:szCs w:val="24"/>
          <w:lang w:eastAsia="es-SV"/>
        </w:rPr>
        <w:t>cálculo</w:t>
      </w:r>
      <w:r w:rsidRPr="00350A98">
        <w:rPr>
          <w:rFonts w:ascii="Times New Roman" w:eastAsia="Times New Roman" w:hAnsi="Times New Roman" w:cs="Times New Roman"/>
          <w:sz w:val="24"/>
          <w:szCs w:val="24"/>
          <w:lang w:eastAsia="es-SV"/>
        </w:rPr>
        <w:t xml:space="preserve"> del tributo, según el </w:t>
      </w:r>
      <w:r w:rsidR="00350A98" w:rsidRPr="00350A98">
        <w:rPr>
          <w:rFonts w:ascii="Times New Roman" w:eastAsia="Times New Roman" w:hAnsi="Times New Roman" w:cs="Times New Roman"/>
          <w:sz w:val="24"/>
          <w:szCs w:val="24"/>
          <w:lang w:eastAsia="es-SV"/>
        </w:rPr>
        <w:t>artículo</w:t>
      </w:r>
      <w:r w:rsidRPr="00350A98">
        <w:rPr>
          <w:rFonts w:ascii="Times New Roman" w:eastAsia="Times New Roman" w:hAnsi="Times New Roman" w:cs="Times New Roman"/>
          <w:sz w:val="24"/>
          <w:szCs w:val="24"/>
          <w:lang w:eastAsia="es-SV"/>
        </w:rPr>
        <w:t xml:space="preserve"> 4 literal "f" de dicha ordenanza.</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El </w:t>
      </w:r>
      <w:r w:rsidR="00350A98" w:rsidRPr="00350A98">
        <w:rPr>
          <w:rFonts w:ascii="Times New Roman" w:eastAsia="Times New Roman" w:hAnsi="Times New Roman" w:cs="Times New Roman"/>
          <w:sz w:val="24"/>
          <w:szCs w:val="24"/>
          <w:lang w:eastAsia="es-SV"/>
        </w:rPr>
        <w:t>artículo</w:t>
      </w:r>
      <w:r w:rsidRPr="00350A98">
        <w:rPr>
          <w:rFonts w:ascii="Times New Roman" w:eastAsia="Times New Roman" w:hAnsi="Times New Roman" w:cs="Times New Roman"/>
          <w:sz w:val="24"/>
          <w:szCs w:val="24"/>
          <w:lang w:eastAsia="es-SV"/>
        </w:rPr>
        <w:t xml:space="preserve"> 12 establece </w:t>
      </w:r>
      <w:proofErr w:type="spellStart"/>
      <w:r w:rsidRPr="00350A98">
        <w:rPr>
          <w:rFonts w:ascii="Times New Roman" w:eastAsia="Times New Roman" w:hAnsi="Times New Roman" w:cs="Times New Roman"/>
          <w:sz w:val="24"/>
          <w:szCs w:val="24"/>
          <w:lang w:eastAsia="es-SV"/>
        </w:rPr>
        <w:t>lo</w:t>
      </w:r>
      <w:proofErr w:type="spellEnd"/>
      <w:r w:rsidRPr="00350A98">
        <w:rPr>
          <w:rFonts w:ascii="Times New Roman" w:eastAsia="Times New Roman" w:hAnsi="Times New Roman" w:cs="Times New Roman"/>
          <w:sz w:val="24"/>
          <w:szCs w:val="24"/>
          <w:lang w:eastAsia="es-SV"/>
        </w:rPr>
        <w:t xml:space="preserve"> </w:t>
      </w:r>
      <w:r w:rsidR="00350A98" w:rsidRPr="00350A98">
        <w:rPr>
          <w:rFonts w:ascii="Times New Roman" w:eastAsia="Times New Roman" w:hAnsi="Times New Roman" w:cs="Times New Roman"/>
          <w:sz w:val="24"/>
          <w:szCs w:val="24"/>
          <w:lang w:eastAsia="es-SV"/>
        </w:rPr>
        <w:t>límites</w:t>
      </w:r>
      <w:r w:rsidRPr="00350A98">
        <w:rPr>
          <w:rFonts w:ascii="Times New Roman" w:eastAsia="Times New Roman" w:hAnsi="Times New Roman" w:cs="Times New Roman"/>
          <w:sz w:val="24"/>
          <w:szCs w:val="24"/>
          <w:lang w:eastAsia="es-SV"/>
        </w:rPr>
        <w:t xml:space="preserve"> de la discrecionalidad, así que el funcionario debe tener en cuenta que no puede excederse de su poder como funcionario, puesto que entraría en el ámbito del arbitraje. Por eso la finalidad del acto debe estar expresada en él. Atendiendo entonces la finalidad de este acto es la de practicar el </w:t>
      </w:r>
      <w:r w:rsidR="00350A98" w:rsidRPr="00350A98">
        <w:rPr>
          <w:rFonts w:ascii="Times New Roman" w:eastAsia="Times New Roman" w:hAnsi="Times New Roman" w:cs="Times New Roman"/>
          <w:sz w:val="24"/>
          <w:szCs w:val="24"/>
          <w:lang w:eastAsia="es-SV"/>
        </w:rPr>
        <w:t>cálculo</w:t>
      </w:r>
      <w:r w:rsidRPr="00350A98">
        <w:rPr>
          <w:rFonts w:ascii="Times New Roman" w:eastAsia="Times New Roman" w:hAnsi="Times New Roman" w:cs="Times New Roman"/>
          <w:sz w:val="24"/>
          <w:szCs w:val="24"/>
          <w:lang w:eastAsia="es-SV"/>
        </w:rPr>
        <w:t xml:space="preserve"> del tributo, para su cancelación por parte del contribuyente.</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Con respecto a los requisitos de validez de forma del acto administrativo en cuestión, tenemos las formalidades procedimentales, las cuales fueron debidamente cumplidas, el nombramiento del funcionario pertinente para realizar el </w:t>
      </w:r>
      <w:r w:rsidR="00350A98" w:rsidRPr="00350A98">
        <w:rPr>
          <w:rFonts w:ascii="Times New Roman" w:eastAsia="Times New Roman" w:hAnsi="Times New Roman" w:cs="Times New Roman"/>
          <w:sz w:val="24"/>
          <w:szCs w:val="24"/>
          <w:lang w:eastAsia="es-SV"/>
        </w:rPr>
        <w:t>cálculo</w:t>
      </w:r>
      <w:r w:rsidRPr="00350A98">
        <w:rPr>
          <w:rFonts w:ascii="Times New Roman" w:eastAsia="Times New Roman" w:hAnsi="Times New Roman" w:cs="Times New Roman"/>
          <w:sz w:val="24"/>
          <w:szCs w:val="24"/>
          <w:lang w:eastAsia="es-SV"/>
        </w:rPr>
        <w:t xml:space="preserve"> del impuesto, la notificación de la parte a quien va dirigido el acto, el </w:t>
      </w:r>
      <w:r w:rsidR="00350A98" w:rsidRPr="00350A98">
        <w:rPr>
          <w:rFonts w:ascii="Times New Roman" w:eastAsia="Times New Roman" w:hAnsi="Times New Roman" w:cs="Times New Roman"/>
          <w:sz w:val="24"/>
          <w:szCs w:val="24"/>
          <w:lang w:eastAsia="es-SV"/>
        </w:rPr>
        <w:t>cálculo</w:t>
      </w:r>
      <w:r w:rsidRPr="00350A98">
        <w:rPr>
          <w:rFonts w:ascii="Times New Roman" w:eastAsia="Times New Roman" w:hAnsi="Times New Roman" w:cs="Times New Roman"/>
          <w:sz w:val="24"/>
          <w:szCs w:val="24"/>
          <w:lang w:eastAsia="es-SV"/>
        </w:rPr>
        <w:t xml:space="preserve"> atendiendo el método aplicable y depreciación, entre otros que ordena la ordenanza y demás instrumentos jurídicos para el </w:t>
      </w:r>
      <w:r w:rsidR="00350A98" w:rsidRPr="00350A98">
        <w:rPr>
          <w:rFonts w:ascii="Times New Roman" w:eastAsia="Times New Roman" w:hAnsi="Times New Roman" w:cs="Times New Roman"/>
          <w:sz w:val="24"/>
          <w:szCs w:val="24"/>
          <w:lang w:eastAsia="es-SV"/>
        </w:rPr>
        <w:t>cálculo</w:t>
      </w:r>
      <w:r w:rsidRPr="00350A98">
        <w:rPr>
          <w:rFonts w:ascii="Times New Roman" w:eastAsia="Times New Roman" w:hAnsi="Times New Roman" w:cs="Times New Roman"/>
          <w:sz w:val="24"/>
          <w:szCs w:val="24"/>
          <w:lang w:eastAsia="es-SV"/>
        </w:rPr>
        <w:t xml:space="preserve"> del impuesto.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La </w:t>
      </w:r>
      <w:hyperlink r:id="rId231" w:anchor="desa" w:history="1">
        <w:r w:rsidRPr="00350A98">
          <w:rPr>
            <w:rFonts w:ascii="Times New Roman" w:eastAsia="Times New Roman" w:hAnsi="Times New Roman" w:cs="Times New Roman"/>
            <w:sz w:val="24"/>
            <w:szCs w:val="24"/>
            <w:lang w:eastAsia="es-SV"/>
          </w:rPr>
          <w:t>motivación</w:t>
        </w:r>
      </w:hyperlink>
      <w:r w:rsidRPr="00350A98">
        <w:rPr>
          <w:rFonts w:ascii="Times New Roman" w:eastAsia="Times New Roman" w:hAnsi="Times New Roman" w:cs="Times New Roman"/>
          <w:sz w:val="24"/>
          <w:szCs w:val="24"/>
          <w:lang w:eastAsia="es-SV"/>
        </w:rPr>
        <w:t xml:space="preserve"> como requisito de forma de los actos administrativos </w:t>
      </w:r>
      <w:r w:rsidR="00350A98" w:rsidRPr="00350A98">
        <w:rPr>
          <w:rFonts w:ascii="Times New Roman" w:eastAsia="Times New Roman" w:hAnsi="Times New Roman" w:cs="Times New Roman"/>
          <w:sz w:val="24"/>
          <w:szCs w:val="24"/>
          <w:lang w:eastAsia="es-SV"/>
        </w:rPr>
        <w:t>está</w:t>
      </w:r>
      <w:r w:rsidRPr="00350A98">
        <w:rPr>
          <w:rFonts w:ascii="Times New Roman" w:eastAsia="Times New Roman" w:hAnsi="Times New Roman" w:cs="Times New Roman"/>
          <w:sz w:val="24"/>
          <w:szCs w:val="24"/>
          <w:lang w:eastAsia="es-SV"/>
        </w:rPr>
        <w:t xml:space="preserve"> </w:t>
      </w:r>
      <w:r w:rsidR="00350A98" w:rsidRPr="00350A98">
        <w:rPr>
          <w:rFonts w:ascii="Times New Roman" w:eastAsia="Times New Roman" w:hAnsi="Times New Roman" w:cs="Times New Roman"/>
          <w:sz w:val="24"/>
          <w:szCs w:val="24"/>
          <w:lang w:eastAsia="es-SV"/>
        </w:rPr>
        <w:t>establecida</w:t>
      </w:r>
      <w:r w:rsidRPr="00350A98">
        <w:rPr>
          <w:rFonts w:ascii="Times New Roman" w:eastAsia="Times New Roman" w:hAnsi="Times New Roman" w:cs="Times New Roman"/>
          <w:sz w:val="24"/>
          <w:szCs w:val="24"/>
          <w:lang w:eastAsia="es-SV"/>
        </w:rPr>
        <w:t xml:space="preserve"> en el </w:t>
      </w:r>
      <w:r w:rsidR="00350A98" w:rsidRPr="00350A98">
        <w:rPr>
          <w:rFonts w:ascii="Times New Roman" w:eastAsia="Times New Roman" w:hAnsi="Times New Roman" w:cs="Times New Roman"/>
          <w:sz w:val="24"/>
          <w:szCs w:val="24"/>
          <w:lang w:eastAsia="es-SV"/>
        </w:rPr>
        <w:t>artículo</w:t>
      </w:r>
      <w:r w:rsidRPr="00350A98">
        <w:rPr>
          <w:rFonts w:ascii="Times New Roman" w:eastAsia="Times New Roman" w:hAnsi="Times New Roman" w:cs="Times New Roman"/>
          <w:sz w:val="24"/>
          <w:szCs w:val="24"/>
          <w:lang w:eastAsia="es-SV"/>
        </w:rPr>
        <w:t xml:space="preserve"> 9 de la Ley Orgánica. Sin embargo, La jurisprudencia de la Corte Suprema de Justicia desde hace varias décadas, venía exigiendo el requisito de la motivación, como un requisito de forma de los actos, en el sentido de que ciertos actos administrativos, formalmente, debían expresar tanto la causa o motivo que los inspiraba como los supuestos legales o la base legal del acto; es decir, debían estar suficientemente razonados. Esta motivación se exigía, en primer lugar, respecto de los actos administrativos discrecionales; en segundo lugar, respecto de los actos administrativos sancionatorios; y en tercer lugar, </w:t>
      </w:r>
      <w:r w:rsidRPr="00350A98">
        <w:rPr>
          <w:rFonts w:ascii="Times New Roman" w:eastAsia="Times New Roman" w:hAnsi="Times New Roman" w:cs="Times New Roman"/>
          <w:sz w:val="24"/>
          <w:szCs w:val="24"/>
          <w:lang w:eastAsia="es-SV"/>
        </w:rPr>
        <w:lastRenderedPageBreak/>
        <w:t xml:space="preserve">respecto de los actos que impusieran </w:t>
      </w:r>
      <w:hyperlink r:id="rId232" w:history="1">
        <w:r w:rsidRPr="00350A98">
          <w:rPr>
            <w:rFonts w:ascii="Times New Roman" w:eastAsia="Times New Roman" w:hAnsi="Times New Roman" w:cs="Times New Roman"/>
            <w:sz w:val="24"/>
            <w:szCs w:val="24"/>
            <w:lang w:eastAsia="es-SV"/>
          </w:rPr>
          <w:t>obligaciones</w:t>
        </w:r>
      </w:hyperlink>
      <w:r w:rsidRPr="00350A98">
        <w:rPr>
          <w:rFonts w:ascii="Times New Roman" w:eastAsia="Times New Roman" w:hAnsi="Times New Roman" w:cs="Times New Roman"/>
          <w:sz w:val="24"/>
          <w:szCs w:val="24"/>
          <w:lang w:eastAsia="es-SV"/>
        </w:rPr>
        <w:t xml:space="preserve"> o que restringieran en alguna forma los derechos de los particulares. Este principio general se formulaba, además, en general, salvo que por expresa autorización legal, se excluyera que un determinado acto de esos tipos debía ser motivado.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Por </w:t>
      </w:r>
      <w:r w:rsidR="00350A98" w:rsidRPr="00350A98">
        <w:rPr>
          <w:rFonts w:ascii="Times New Roman" w:eastAsia="Times New Roman" w:hAnsi="Times New Roman" w:cs="Times New Roman"/>
          <w:sz w:val="24"/>
          <w:szCs w:val="24"/>
          <w:lang w:eastAsia="es-SV"/>
        </w:rPr>
        <w:t>último</w:t>
      </w:r>
      <w:r w:rsidRPr="00350A98">
        <w:rPr>
          <w:rFonts w:ascii="Times New Roman" w:eastAsia="Times New Roman" w:hAnsi="Times New Roman" w:cs="Times New Roman"/>
          <w:sz w:val="24"/>
          <w:szCs w:val="24"/>
          <w:lang w:eastAsia="es-SV"/>
        </w:rPr>
        <w:t xml:space="preserve"> tenemos la exteriorización del acto, en el cual la Ley ordena que sea expreso, por escrito, con la razón de que el administrado, en este caso la CANTV, puede ejercer sus derechos de defensa pertinentes al caso. El acto debe constar de lo establecido en el </w:t>
      </w:r>
      <w:r w:rsidR="00350A98" w:rsidRPr="00350A98">
        <w:rPr>
          <w:rFonts w:ascii="Times New Roman" w:eastAsia="Times New Roman" w:hAnsi="Times New Roman" w:cs="Times New Roman"/>
          <w:sz w:val="24"/>
          <w:szCs w:val="24"/>
          <w:lang w:eastAsia="es-SV"/>
        </w:rPr>
        <w:t>artículo</w:t>
      </w:r>
      <w:r w:rsidRPr="00350A98">
        <w:rPr>
          <w:rFonts w:ascii="Times New Roman" w:eastAsia="Times New Roman" w:hAnsi="Times New Roman" w:cs="Times New Roman"/>
          <w:sz w:val="24"/>
          <w:szCs w:val="24"/>
          <w:lang w:eastAsia="es-SV"/>
        </w:rPr>
        <w:t xml:space="preserve"> 18 de la Ley, como se desarrolló anteriormente.</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bookmarkStart w:id="34" w:name="recurso"/>
      <w:bookmarkEnd w:id="34"/>
      <w:r w:rsidRPr="00350A98">
        <w:rPr>
          <w:rFonts w:ascii="Times New Roman" w:eastAsia="Times New Roman" w:hAnsi="Times New Roman" w:cs="Times New Roman"/>
          <w:b/>
          <w:bCs/>
          <w:sz w:val="24"/>
          <w:szCs w:val="24"/>
          <w:lang w:eastAsia="es-SV"/>
        </w:rPr>
        <w:t>• El recurso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La empresa de telecomunicaciones CANTV, como contribuyente del Impuesto sobre Inmuebles Urbanos de su propiedad contenido en la Ordenanza Municipal de la misma, acude a interponer por vía administrativa una solicitud de repetición de pago o recurso de reconocimiento de créditos fiscales tal como lo establece el </w:t>
      </w:r>
      <w:r w:rsidR="00350A98" w:rsidRPr="00350A98">
        <w:rPr>
          <w:rFonts w:ascii="Times New Roman" w:eastAsia="Times New Roman" w:hAnsi="Times New Roman" w:cs="Times New Roman"/>
          <w:sz w:val="24"/>
          <w:szCs w:val="24"/>
          <w:lang w:eastAsia="es-SV"/>
        </w:rPr>
        <w:t>artículo</w:t>
      </w:r>
      <w:r w:rsidRPr="00350A98">
        <w:rPr>
          <w:rFonts w:ascii="Times New Roman" w:eastAsia="Times New Roman" w:hAnsi="Times New Roman" w:cs="Times New Roman"/>
          <w:sz w:val="24"/>
          <w:szCs w:val="24"/>
          <w:lang w:eastAsia="es-SV"/>
        </w:rPr>
        <w:t xml:space="preserve"> 177 Código Orgánico Tributario que trata sobre: "Los contribuyentes a los responsables podrán reclamar la restitución de lo pagado indebidamente por tributos, intereses, sanciones y recargos, siempre que no estén prescritos". La materia Administrativa nos remite al Código por mandato del </w:t>
      </w:r>
      <w:r w:rsidR="00350A98" w:rsidRPr="00350A98">
        <w:rPr>
          <w:rFonts w:ascii="Times New Roman" w:eastAsia="Times New Roman" w:hAnsi="Times New Roman" w:cs="Times New Roman"/>
          <w:sz w:val="24"/>
          <w:szCs w:val="24"/>
          <w:lang w:eastAsia="es-SV"/>
        </w:rPr>
        <w:t>artículo</w:t>
      </w:r>
      <w:r w:rsidRPr="00350A98">
        <w:rPr>
          <w:rFonts w:ascii="Times New Roman" w:eastAsia="Times New Roman" w:hAnsi="Times New Roman" w:cs="Times New Roman"/>
          <w:sz w:val="24"/>
          <w:szCs w:val="24"/>
          <w:lang w:eastAsia="es-SV"/>
        </w:rPr>
        <w:t xml:space="preserve"> 47 de la Ley Orgánica de Procedimientos Administrativos, que trata sobre: "Los procedimientos administrativos contenidos en leyes especiales se aplicarán con preferencia al procedimiento ordinario previsto en este capítulo en las materias que constituyan la especialidad. En este caso este recurso fue debidamente interpuesto ante la máxima autoridad jerárquica administrativa en el municipio que es el Alcalde.</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Este recurso fue interpuesto en el primer, segundo y tercer trimestre del año 1998, fundamentándose en que los avalúos practicados en 1997 concuerdan con lo que establece la Ordenanza como inmuebles a considerar para calcular el tributo. Además de cancelar las planillas de liquidación del impuesto correspondiente al año 1998, basado en los avalúos mal practicados en el año 1997, y que no correspondían al periodo 1995 - 1998.</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Según el </w:t>
      </w:r>
      <w:r w:rsidR="00350A98" w:rsidRPr="00350A98">
        <w:rPr>
          <w:rFonts w:ascii="Times New Roman" w:eastAsia="Times New Roman" w:hAnsi="Times New Roman" w:cs="Times New Roman"/>
          <w:sz w:val="24"/>
          <w:szCs w:val="24"/>
          <w:lang w:eastAsia="es-SV"/>
        </w:rPr>
        <w:t>último</w:t>
      </w:r>
      <w:r w:rsidRPr="00350A98">
        <w:rPr>
          <w:rFonts w:ascii="Times New Roman" w:eastAsia="Times New Roman" w:hAnsi="Times New Roman" w:cs="Times New Roman"/>
          <w:sz w:val="24"/>
          <w:szCs w:val="24"/>
          <w:lang w:eastAsia="es-SV"/>
        </w:rPr>
        <w:t xml:space="preserve"> avalúo realizado, estaría en vigencia en el 1995 hasta 1998 de acuerdo al </w:t>
      </w:r>
      <w:r w:rsidR="00350A98" w:rsidRPr="00350A98">
        <w:rPr>
          <w:rFonts w:ascii="Times New Roman" w:eastAsia="Times New Roman" w:hAnsi="Times New Roman" w:cs="Times New Roman"/>
          <w:sz w:val="24"/>
          <w:szCs w:val="24"/>
          <w:lang w:eastAsia="es-SV"/>
        </w:rPr>
        <w:t>artículo</w:t>
      </w:r>
      <w:r w:rsidRPr="00350A98">
        <w:rPr>
          <w:rFonts w:ascii="Times New Roman" w:eastAsia="Times New Roman" w:hAnsi="Times New Roman" w:cs="Times New Roman"/>
          <w:sz w:val="24"/>
          <w:szCs w:val="24"/>
          <w:lang w:eastAsia="es-SV"/>
        </w:rPr>
        <w:t xml:space="preserve"> 27 de la Ordenanza (citar). Por consiguiente la empresa solicita que le reconozcan los Créditos Fiscales pagados de más fundamentados en avalúos mal practicados.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En este sentido, el solicitante debió ajustarse a lo establecido en el </w:t>
      </w:r>
      <w:r w:rsidR="00350A98" w:rsidRPr="00350A98">
        <w:rPr>
          <w:rFonts w:ascii="Times New Roman" w:eastAsia="Times New Roman" w:hAnsi="Times New Roman" w:cs="Times New Roman"/>
          <w:sz w:val="24"/>
          <w:szCs w:val="24"/>
          <w:lang w:eastAsia="es-SV"/>
        </w:rPr>
        <w:t>artículo</w:t>
      </w:r>
      <w:r w:rsidRPr="00350A98">
        <w:rPr>
          <w:rFonts w:ascii="Times New Roman" w:eastAsia="Times New Roman" w:hAnsi="Times New Roman" w:cs="Times New Roman"/>
          <w:sz w:val="24"/>
          <w:szCs w:val="24"/>
          <w:lang w:eastAsia="es-SV"/>
        </w:rPr>
        <w:t xml:space="preserve"> 23 de la Ordenanza, que establece un lapso extintivo de 5 días hábiles luego de la notificación, la misma se realizó el 1 de abril de 1998 para poner en conocimiento la Empresa de los avalúos hechos el 16 de septiembre de 1997 y de esta manera objetar los avalúos.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Sosteniéndonos en la materia Especial Tributaria se debió en este lapso solicitar según el </w:t>
      </w:r>
      <w:r w:rsidR="00350A98" w:rsidRPr="00350A98">
        <w:rPr>
          <w:rFonts w:ascii="Times New Roman" w:eastAsia="Times New Roman" w:hAnsi="Times New Roman" w:cs="Times New Roman"/>
          <w:sz w:val="24"/>
          <w:szCs w:val="24"/>
          <w:lang w:eastAsia="es-SV"/>
        </w:rPr>
        <w:t>artículo</w:t>
      </w:r>
      <w:r w:rsidRPr="00350A98">
        <w:rPr>
          <w:rFonts w:ascii="Times New Roman" w:eastAsia="Times New Roman" w:hAnsi="Times New Roman" w:cs="Times New Roman"/>
          <w:sz w:val="24"/>
          <w:szCs w:val="24"/>
          <w:lang w:eastAsia="es-SV"/>
        </w:rPr>
        <w:t xml:space="preserve"> 163 del Código Orgánico Tributario, 84 de la Ley Orgánica de Procedimientos Administrativos corregir los errores del </w:t>
      </w:r>
      <w:r w:rsidR="00350A98" w:rsidRPr="00350A98">
        <w:rPr>
          <w:rFonts w:ascii="Times New Roman" w:eastAsia="Times New Roman" w:hAnsi="Times New Roman" w:cs="Times New Roman"/>
          <w:sz w:val="24"/>
          <w:szCs w:val="24"/>
          <w:lang w:eastAsia="es-SV"/>
        </w:rPr>
        <w:t>cálculo</w:t>
      </w:r>
      <w:r w:rsidRPr="00350A98">
        <w:rPr>
          <w:rFonts w:ascii="Times New Roman" w:eastAsia="Times New Roman" w:hAnsi="Times New Roman" w:cs="Times New Roman"/>
          <w:sz w:val="24"/>
          <w:szCs w:val="24"/>
          <w:lang w:eastAsia="es-SV"/>
        </w:rPr>
        <w:t xml:space="preserve"> del impuesto.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Por otro lado la empresa tuvo que cancelar el impuesto del primer trimestre del año 1998 con los avalúos practicados en septiembre del año 1997 sin ser notificados de estos hasta el 1 abril de 1998, es decir, comenzando el segundo trimestre del año 1998. Necesariamente </w:t>
      </w:r>
      <w:r w:rsidRPr="00350A98">
        <w:rPr>
          <w:rFonts w:ascii="Times New Roman" w:eastAsia="Times New Roman" w:hAnsi="Times New Roman" w:cs="Times New Roman"/>
          <w:sz w:val="24"/>
          <w:szCs w:val="24"/>
          <w:lang w:eastAsia="es-SV"/>
        </w:rPr>
        <w:lastRenderedPageBreak/>
        <w:t>debió objetar los avalúos y al mismo tiempo pedir el reconocimiento de los créditos fiscales pagados demás en el primer trimestre del año 1998.</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Con respecto a la forma del recurso interpuesto se observa que se cumple con cada uno de los numerales del </w:t>
      </w:r>
      <w:r w:rsidR="00350A98" w:rsidRPr="00350A98">
        <w:rPr>
          <w:rFonts w:ascii="Times New Roman" w:eastAsia="Times New Roman" w:hAnsi="Times New Roman" w:cs="Times New Roman"/>
          <w:sz w:val="24"/>
          <w:szCs w:val="24"/>
          <w:lang w:eastAsia="es-SV"/>
        </w:rPr>
        <w:t>artículo</w:t>
      </w:r>
      <w:r w:rsidRPr="00350A98">
        <w:rPr>
          <w:rFonts w:ascii="Times New Roman" w:eastAsia="Times New Roman" w:hAnsi="Times New Roman" w:cs="Times New Roman"/>
          <w:sz w:val="24"/>
          <w:szCs w:val="24"/>
          <w:lang w:eastAsia="es-SV"/>
        </w:rPr>
        <w:t xml:space="preserve"> 49 de la Ley Orgánica de Procedimientos Administrativos, requisito de toda solicitud hecha a cualquier instancia de la administración. También cumple con lo establecido en el </w:t>
      </w:r>
      <w:r w:rsidR="00350A98" w:rsidRPr="00350A98">
        <w:rPr>
          <w:rFonts w:ascii="Times New Roman" w:eastAsia="Times New Roman" w:hAnsi="Times New Roman" w:cs="Times New Roman"/>
          <w:sz w:val="24"/>
          <w:szCs w:val="24"/>
          <w:lang w:eastAsia="es-SV"/>
        </w:rPr>
        <w:t>artículo</w:t>
      </w:r>
      <w:r w:rsidRPr="00350A98">
        <w:rPr>
          <w:rFonts w:ascii="Times New Roman" w:eastAsia="Times New Roman" w:hAnsi="Times New Roman" w:cs="Times New Roman"/>
          <w:sz w:val="24"/>
          <w:szCs w:val="24"/>
          <w:lang w:eastAsia="es-SV"/>
        </w:rPr>
        <w:t xml:space="preserve"> 178 del Código Orgánico Tributario ya que </w:t>
      </w:r>
      <w:r w:rsidR="00350A98" w:rsidRPr="00350A98">
        <w:rPr>
          <w:rFonts w:ascii="Times New Roman" w:eastAsia="Times New Roman" w:hAnsi="Times New Roman" w:cs="Times New Roman"/>
          <w:sz w:val="24"/>
          <w:szCs w:val="24"/>
          <w:lang w:eastAsia="es-SV"/>
        </w:rPr>
        <w:t>está</w:t>
      </w:r>
      <w:r w:rsidRPr="00350A98">
        <w:rPr>
          <w:rFonts w:ascii="Times New Roman" w:eastAsia="Times New Roman" w:hAnsi="Times New Roman" w:cs="Times New Roman"/>
          <w:sz w:val="24"/>
          <w:szCs w:val="24"/>
          <w:lang w:eastAsia="es-SV"/>
        </w:rPr>
        <w:t xml:space="preserve"> dirigido al alcalde como máxima autoridad administrativa. Según el </w:t>
      </w:r>
      <w:r w:rsidR="00350A98" w:rsidRPr="00350A98">
        <w:rPr>
          <w:rFonts w:ascii="Times New Roman" w:eastAsia="Times New Roman" w:hAnsi="Times New Roman" w:cs="Times New Roman"/>
          <w:sz w:val="24"/>
          <w:szCs w:val="24"/>
          <w:lang w:eastAsia="es-SV"/>
        </w:rPr>
        <w:t>artículo</w:t>
      </w:r>
      <w:r w:rsidRPr="00350A98">
        <w:rPr>
          <w:rFonts w:ascii="Times New Roman" w:eastAsia="Times New Roman" w:hAnsi="Times New Roman" w:cs="Times New Roman"/>
          <w:sz w:val="24"/>
          <w:szCs w:val="24"/>
          <w:lang w:eastAsia="es-SV"/>
        </w:rPr>
        <w:t xml:space="preserve"> 179 Código Orgánico Tributario no es necesario haber pagado bajo protesta, sin embargo se realizó la cancelación del tributo.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Según el </w:t>
      </w:r>
      <w:r w:rsidR="00350A98" w:rsidRPr="00350A98">
        <w:rPr>
          <w:rFonts w:ascii="Times New Roman" w:eastAsia="Times New Roman" w:hAnsi="Times New Roman" w:cs="Times New Roman"/>
          <w:sz w:val="24"/>
          <w:szCs w:val="24"/>
          <w:lang w:eastAsia="es-SV"/>
        </w:rPr>
        <w:t>artículo</w:t>
      </w:r>
      <w:r w:rsidRPr="00350A98">
        <w:rPr>
          <w:rFonts w:ascii="Times New Roman" w:eastAsia="Times New Roman" w:hAnsi="Times New Roman" w:cs="Times New Roman"/>
          <w:sz w:val="24"/>
          <w:szCs w:val="24"/>
          <w:lang w:eastAsia="es-SV"/>
        </w:rPr>
        <w:t xml:space="preserve"> 180 Código Orgánico Tributario la máxima autoridad deberá resolver en dos meses luego de recibida la solicitud. La empresa reclama y realiza la solicitud el 08-07-98 del 1 y 2 trimestre, el 08-10-98 del tercer trimestre y el 30-11-98 el del cuarto trimestre, del reconocimiento del impuesto pagado de más y decide también esperar por la decisión de la administración pública.</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bookmarkStart w:id="35" w:name="municipal"/>
      <w:bookmarkEnd w:id="35"/>
      <w:r w:rsidRPr="00350A98">
        <w:rPr>
          <w:rFonts w:ascii="Times New Roman" w:eastAsia="Times New Roman" w:hAnsi="Times New Roman" w:cs="Times New Roman"/>
          <w:b/>
          <w:bCs/>
          <w:sz w:val="24"/>
          <w:szCs w:val="24"/>
          <w:lang w:eastAsia="es-SV"/>
        </w:rPr>
        <w:t>• La resolución municipal</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La decisión a los recursos interpuestos por la CANTV ante el Alcalde en fecha 08.07.98, 08.10.98 y 30.11.98, están contenidos en la resolución número 598-98 de la Dirección de Rentas Municipales de la Alcaldía de Maracaibo de fecha 29 de octubre de 1998.</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En primer lugar, es necesario determinar, que esta resolución es un acto administrativo según concepto general del </w:t>
      </w:r>
      <w:r w:rsidR="00350A98" w:rsidRPr="00350A98">
        <w:rPr>
          <w:rFonts w:ascii="Times New Roman" w:eastAsia="Times New Roman" w:hAnsi="Times New Roman" w:cs="Times New Roman"/>
          <w:sz w:val="24"/>
          <w:szCs w:val="24"/>
          <w:lang w:eastAsia="es-SV"/>
        </w:rPr>
        <w:t>artículo</w:t>
      </w:r>
      <w:r w:rsidRPr="00350A98">
        <w:rPr>
          <w:rFonts w:ascii="Times New Roman" w:eastAsia="Times New Roman" w:hAnsi="Times New Roman" w:cs="Times New Roman"/>
          <w:sz w:val="24"/>
          <w:szCs w:val="24"/>
          <w:lang w:eastAsia="es-SV"/>
        </w:rPr>
        <w:t xml:space="preserve"> 7 de la Ley Orgánica de Procedimientos Administrativos. Es de carácter particular ya que afecta solo al ente jurídico de la CANTV, el cual esta apropiadamente notificado según lo establece el </w:t>
      </w:r>
      <w:r w:rsidR="00350A98" w:rsidRPr="00350A98">
        <w:rPr>
          <w:rFonts w:ascii="Times New Roman" w:eastAsia="Times New Roman" w:hAnsi="Times New Roman" w:cs="Times New Roman"/>
          <w:sz w:val="24"/>
          <w:szCs w:val="24"/>
          <w:lang w:eastAsia="es-SV"/>
        </w:rPr>
        <w:t>artículo</w:t>
      </w:r>
      <w:r w:rsidRPr="00350A98">
        <w:rPr>
          <w:rFonts w:ascii="Times New Roman" w:eastAsia="Times New Roman" w:hAnsi="Times New Roman" w:cs="Times New Roman"/>
          <w:sz w:val="24"/>
          <w:szCs w:val="24"/>
          <w:lang w:eastAsia="es-SV"/>
        </w:rPr>
        <w:t xml:space="preserve"> 9 de la Ley Orgánica de Procedimientos Administrativos. Es una resolución municipal ya que solo afecta a los inmuebles propiedad de la CANTV, en el municipio autónomo Maracaibo.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Según su </w:t>
      </w:r>
      <w:hyperlink r:id="rId233" w:anchor="INTRO" w:history="1">
        <w:r w:rsidRPr="00350A98">
          <w:rPr>
            <w:rFonts w:ascii="Times New Roman" w:eastAsia="Times New Roman" w:hAnsi="Times New Roman" w:cs="Times New Roman"/>
            <w:sz w:val="24"/>
            <w:szCs w:val="24"/>
            <w:lang w:eastAsia="es-SV"/>
          </w:rPr>
          <w:t>estructura</w:t>
        </w:r>
      </w:hyperlink>
      <w:r w:rsidRPr="00350A98">
        <w:rPr>
          <w:rFonts w:ascii="Times New Roman" w:eastAsia="Times New Roman" w:hAnsi="Times New Roman" w:cs="Times New Roman"/>
          <w:sz w:val="24"/>
          <w:szCs w:val="24"/>
          <w:lang w:eastAsia="es-SV"/>
        </w:rPr>
        <w:t xml:space="preserve"> el acto administrativo cumple contenido en el </w:t>
      </w:r>
      <w:r w:rsidR="00350A98" w:rsidRPr="00350A98">
        <w:rPr>
          <w:rFonts w:ascii="Times New Roman" w:eastAsia="Times New Roman" w:hAnsi="Times New Roman" w:cs="Times New Roman"/>
          <w:sz w:val="24"/>
          <w:szCs w:val="24"/>
          <w:lang w:eastAsia="es-SV"/>
        </w:rPr>
        <w:t>artículo</w:t>
      </w:r>
      <w:r w:rsidRPr="00350A98">
        <w:rPr>
          <w:rFonts w:ascii="Times New Roman" w:eastAsia="Times New Roman" w:hAnsi="Times New Roman" w:cs="Times New Roman"/>
          <w:sz w:val="24"/>
          <w:szCs w:val="24"/>
          <w:lang w:eastAsia="es-SV"/>
        </w:rPr>
        <w:t xml:space="preserve"> 18 de la Ley Orgánica de Procedimientos Administrativos.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Ahora bien, según el </w:t>
      </w:r>
      <w:r w:rsidR="00350A98" w:rsidRPr="00350A98">
        <w:rPr>
          <w:rFonts w:ascii="Times New Roman" w:eastAsia="Times New Roman" w:hAnsi="Times New Roman" w:cs="Times New Roman"/>
          <w:sz w:val="24"/>
          <w:szCs w:val="24"/>
          <w:lang w:eastAsia="es-SV"/>
        </w:rPr>
        <w:t>artículo</w:t>
      </w:r>
      <w:r w:rsidRPr="00350A98">
        <w:rPr>
          <w:rFonts w:ascii="Times New Roman" w:eastAsia="Times New Roman" w:hAnsi="Times New Roman" w:cs="Times New Roman"/>
          <w:sz w:val="24"/>
          <w:szCs w:val="24"/>
          <w:lang w:eastAsia="es-SV"/>
        </w:rPr>
        <w:t xml:space="preserve"> 9 de la Ley Orgánica de Procedimientos Administrativos, los actos administrativos de carácter particular deberán ser </w:t>
      </w:r>
      <w:proofErr w:type="gramStart"/>
      <w:r w:rsidRPr="00350A98">
        <w:rPr>
          <w:rFonts w:ascii="Times New Roman" w:eastAsia="Times New Roman" w:hAnsi="Times New Roman" w:cs="Times New Roman"/>
          <w:sz w:val="24"/>
          <w:szCs w:val="24"/>
          <w:lang w:eastAsia="es-SV"/>
        </w:rPr>
        <w:t>motivada</w:t>
      </w:r>
      <w:proofErr w:type="gramEnd"/>
      <w:r w:rsidRPr="00350A98">
        <w:rPr>
          <w:rFonts w:ascii="Times New Roman" w:eastAsia="Times New Roman" w:hAnsi="Times New Roman" w:cs="Times New Roman"/>
          <w:sz w:val="24"/>
          <w:szCs w:val="24"/>
          <w:lang w:eastAsia="es-SV"/>
        </w:rPr>
        <w:t xml:space="preserve">, entonces la administración, establece que el </w:t>
      </w:r>
      <w:proofErr w:type="spellStart"/>
      <w:r w:rsidRPr="00350A98">
        <w:rPr>
          <w:rFonts w:ascii="Times New Roman" w:eastAsia="Times New Roman" w:hAnsi="Times New Roman" w:cs="Times New Roman"/>
          <w:sz w:val="24"/>
          <w:szCs w:val="24"/>
          <w:lang w:eastAsia="es-SV"/>
        </w:rPr>
        <w:t>peticionante</w:t>
      </w:r>
      <w:proofErr w:type="spellEnd"/>
      <w:r w:rsidRPr="00350A98">
        <w:rPr>
          <w:rFonts w:ascii="Times New Roman" w:eastAsia="Times New Roman" w:hAnsi="Times New Roman" w:cs="Times New Roman"/>
          <w:sz w:val="24"/>
          <w:szCs w:val="24"/>
          <w:lang w:eastAsia="es-SV"/>
        </w:rPr>
        <w:t xml:space="preserve"> no cumplió con el </w:t>
      </w:r>
      <w:r w:rsidR="00350A98" w:rsidRPr="00350A98">
        <w:rPr>
          <w:rFonts w:ascii="Times New Roman" w:eastAsia="Times New Roman" w:hAnsi="Times New Roman" w:cs="Times New Roman"/>
          <w:sz w:val="24"/>
          <w:szCs w:val="24"/>
          <w:lang w:eastAsia="es-SV"/>
        </w:rPr>
        <w:t>artículo</w:t>
      </w:r>
      <w:r w:rsidRPr="00350A98">
        <w:rPr>
          <w:rFonts w:ascii="Times New Roman" w:eastAsia="Times New Roman" w:hAnsi="Times New Roman" w:cs="Times New Roman"/>
          <w:sz w:val="24"/>
          <w:szCs w:val="24"/>
          <w:lang w:eastAsia="es-SV"/>
        </w:rPr>
        <w:t xml:space="preserve"> 23 de la Ordenanza. Que expresa que dentro de los 5 días hábiles siguientes a la notificación se pueden objetar los avalúos. Pero es necesario establecer que los avalúos se realizaron el 16.09.97 y se notificaron el 01.04.98 luego de haber presentado y cancelado por la empresa el impuesto del primer trimestre del año 1998.</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En este lapso no se impugno, ni se objetaron los avalúos quedando firmes, y la procedencia de dichos recursos de reconocimiento de </w:t>
      </w:r>
      <w:hyperlink r:id="rId234" w:history="1">
        <w:r w:rsidRPr="00350A98">
          <w:rPr>
            <w:rFonts w:ascii="Times New Roman" w:eastAsia="Times New Roman" w:hAnsi="Times New Roman" w:cs="Times New Roman"/>
            <w:sz w:val="24"/>
            <w:szCs w:val="24"/>
            <w:lang w:eastAsia="es-SV"/>
          </w:rPr>
          <w:t>crédito</w:t>
        </w:r>
      </w:hyperlink>
      <w:r w:rsidRPr="00350A98">
        <w:rPr>
          <w:rFonts w:ascii="Times New Roman" w:eastAsia="Times New Roman" w:hAnsi="Times New Roman" w:cs="Times New Roman"/>
          <w:sz w:val="24"/>
          <w:szCs w:val="24"/>
          <w:lang w:eastAsia="es-SV"/>
        </w:rPr>
        <w:t xml:space="preserve"> fiscales es de total extemporaneidad. Por otra parte según la Dirección de Catastro se han practicados avalúos en los años 1992, 1993 y 1997, éste último que entraría en vigencia en el año 1998. Igualmente la Resolución Administrativa establece que el </w:t>
      </w:r>
      <w:proofErr w:type="spellStart"/>
      <w:r w:rsidRPr="00350A98">
        <w:rPr>
          <w:rFonts w:ascii="Times New Roman" w:eastAsia="Times New Roman" w:hAnsi="Times New Roman" w:cs="Times New Roman"/>
          <w:sz w:val="24"/>
          <w:szCs w:val="24"/>
          <w:lang w:eastAsia="es-SV"/>
        </w:rPr>
        <w:t>peticionante</w:t>
      </w:r>
      <w:proofErr w:type="spellEnd"/>
      <w:r w:rsidRPr="00350A98">
        <w:rPr>
          <w:rFonts w:ascii="Times New Roman" w:eastAsia="Times New Roman" w:hAnsi="Times New Roman" w:cs="Times New Roman"/>
          <w:sz w:val="24"/>
          <w:szCs w:val="24"/>
          <w:lang w:eastAsia="es-SV"/>
        </w:rPr>
        <w:t xml:space="preserve"> corrobora los avalúos practicados en 1997 realizando los pagos en 1998 ya que en este año entrarían en vigencia; sin embargo, el </w:t>
      </w:r>
      <w:proofErr w:type="spellStart"/>
      <w:r w:rsidRPr="00350A98">
        <w:rPr>
          <w:rFonts w:ascii="Times New Roman" w:eastAsia="Times New Roman" w:hAnsi="Times New Roman" w:cs="Times New Roman"/>
          <w:sz w:val="24"/>
          <w:szCs w:val="24"/>
          <w:lang w:eastAsia="es-SV"/>
        </w:rPr>
        <w:lastRenderedPageBreak/>
        <w:t>articulo</w:t>
      </w:r>
      <w:proofErr w:type="spellEnd"/>
      <w:r w:rsidRPr="00350A98">
        <w:rPr>
          <w:rFonts w:ascii="Times New Roman" w:eastAsia="Times New Roman" w:hAnsi="Times New Roman" w:cs="Times New Roman"/>
          <w:sz w:val="24"/>
          <w:szCs w:val="24"/>
          <w:lang w:eastAsia="es-SV"/>
        </w:rPr>
        <w:t xml:space="preserve"> 179 del Código Orgánico Tributario expresa que la procedencia de reclamación, no es necesario haber pagado bajo protesta, es decir, que el pago bajo protesta no corrobora unos avalúos mal practicados.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En consecuencia, el reintegro se considera contraria a derecho.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La Resolución ordena la notificación a la empresa Articulo 73 de la Ley Orgánica de Procedimientos Administrativos, y facultad al interesado a intentar el recurso jerárquico dentro de los 15 días siguientes luego de la notificación según el </w:t>
      </w:r>
      <w:r w:rsidR="00350A98" w:rsidRPr="00350A98">
        <w:rPr>
          <w:rFonts w:ascii="Times New Roman" w:eastAsia="Times New Roman" w:hAnsi="Times New Roman" w:cs="Times New Roman"/>
          <w:sz w:val="24"/>
          <w:szCs w:val="24"/>
          <w:lang w:eastAsia="es-SV"/>
        </w:rPr>
        <w:t>artículo</w:t>
      </w:r>
      <w:r w:rsidRPr="00350A98">
        <w:rPr>
          <w:rFonts w:ascii="Times New Roman" w:eastAsia="Times New Roman" w:hAnsi="Times New Roman" w:cs="Times New Roman"/>
          <w:sz w:val="24"/>
          <w:szCs w:val="24"/>
          <w:lang w:eastAsia="es-SV"/>
        </w:rPr>
        <w:t xml:space="preserve"> 95 de la Ley Orgánica de Procedimientos Administrativos.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Es importante mencionar que según el </w:t>
      </w:r>
      <w:r w:rsidR="00350A98" w:rsidRPr="00350A98">
        <w:rPr>
          <w:rFonts w:ascii="Times New Roman" w:eastAsia="Times New Roman" w:hAnsi="Times New Roman" w:cs="Times New Roman"/>
          <w:sz w:val="24"/>
          <w:szCs w:val="24"/>
          <w:lang w:eastAsia="es-SV"/>
        </w:rPr>
        <w:t>artículo</w:t>
      </w:r>
      <w:r w:rsidRPr="00350A98">
        <w:rPr>
          <w:rFonts w:ascii="Times New Roman" w:eastAsia="Times New Roman" w:hAnsi="Times New Roman" w:cs="Times New Roman"/>
          <w:sz w:val="24"/>
          <w:szCs w:val="24"/>
          <w:lang w:eastAsia="es-SV"/>
        </w:rPr>
        <w:t xml:space="preserve"> 47 de la Ley Orgánica de Procedimientos Administrativos la materia especial rige sobre la general, y en concordancia con el </w:t>
      </w:r>
      <w:r w:rsidR="00350A98" w:rsidRPr="00350A98">
        <w:rPr>
          <w:rFonts w:ascii="Times New Roman" w:eastAsia="Times New Roman" w:hAnsi="Times New Roman" w:cs="Times New Roman"/>
          <w:sz w:val="24"/>
          <w:szCs w:val="24"/>
          <w:lang w:eastAsia="es-SV"/>
        </w:rPr>
        <w:t>artículo</w:t>
      </w:r>
      <w:r w:rsidRPr="00350A98">
        <w:rPr>
          <w:rFonts w:ascii="Times New Roman" w:eastAsia="Times New Roman" w:hAnsi="Times New Roman" w:cs="Times New Roman"/>
          <w:sz w:val="24"/>
          <w:szCs w:val="24"/>
          <w:lang w:eastAsia="es-SV"/>
        </w:rPr>
        <w:t xml:space="preserve"> 182 del Código Orgánico Tributario, la ultima parte de la Resolución en donde se le permite al </w:t>
      </w:r>
      <w:proofErr w:type="spellStart"/>
      <w:r w:rsidRPr="00350A98">
        <w:rPr>
          <w:rFonts w:ascii="Times New Roman" w:eastAsia="Times New Roman" w:hAnsi="Times New Roman" w:cs="Times New Roman"/>
          <w:sz w:val="24"/>
          <w:szCs w:val="24"/>
          <w:lang w:eastAsia="es-SV"/>
        </w:rPr>
        <w:t>peticionante</w:t>
      </w:r>
      <w:proofErr w:type="spellEnd"/>
      <w:r w:rsidRPr="00350A98">
        <w:rPr>
          <w:rFonts w:ascii="Times New Roman" w:eastAsia="Times New Roman" w:hAnsi="Times New Roman" w:cs="Times New Roman"/>
          <w:sz w:val="24"/>
          <w:szCs w:val="24"/>
          <w:lang w:eastAsia="es-SV"/>
        </w:rPr>
        <w:t xml:space="preserve"> intentar el recurso jerárquico, </w:t>
      </w:r>
      <w:proofErr w:type="spellStart"/>
      <w:r w:rsidRPr="00350A98">
        <w:rPr>
          <w:rFonts w:ascii="Times New Roman" w:eastAsia="Times New Roman" w:hAnsi="Times New Roman" w:cs="Times New Roman"/>
          <w:sz w:val="24"/>
          <w:szCs w:val="24"/>
          <w:lang w:eastAsia="es-SV"/>
        </w:rPr>
        <w:t>esta</w:t>
      </w:r>
      <w:proofErr w:type="spellEnd"/>
      <w:r w:rsidRPr="00350A98">
        <w:rPr>
          <w:rFonts w:ascii="Times New Roman" w:eastAsia="Times New Roman" w:hAnsi="Times New Roman" w:cs="Times New Roman"/>
          <w:sz w:val="24"/>
          <w:szCs w:val="24"/>
          <w:lang w:eastAsia="es-SV"/>
        </w:rPr>
        <w:t xml:space="preserve"> fuera de contexto legal ya que según este último </w:t>
      </w:r>
      <w:r w:rsidR="00350A98" w:rsidRPr="00350A98">
        <w:rPr>
          <w:rFonts w:ascii="Times New Roman" w:eastAsia="Times New Roman" w:hAnsi="Times New Roman" w:cs="Times New Roman"/>
          <w:sz w:val="24"/>
          <w:szCs w:val="24"/>
          <w:lang w:eastAsia="es-SV"/>
        </w:rPr>
        <w:t>artículo</w:t>
      </w:r>
      <w:r w:rsidRPr="00350A98">
        <w:rPr>
          <w:rFonts w:ascii="Times New Roman" w:eastAsia="Times New Roman" w:hAnsi="Times New Roman" w:cs="Times New Roman"/>
          <w:sz w:val="24"/>
          <w:szCs w:val="24"/>
          <w:lang w:eastAsia="es-SV"/>
        </w:rPr>
        <w:t xml:space="preserve"> la decisión desfavorable total o parcial, se faculta al solicitante a interponer el Recurso Contenciosos Tributario de acuerdo a los artículos 185 y siguientes del Código Orgánico Tributario. Lo que no impide que subsidiariamente se ejerza o interponga el recurso jerárquico antes descrito.</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bookmarkStart w:id="36" w:name="conclu"/>
      <w:bookmarkEnd w:id="36"/>
      <w:r w:rsidRPr="00350A98">
        <w:rPr>
          <w:rFonts w:ascii="Times New Roman" w:eastAsia="Times New Roman" w:hAnsi="Times New Roman" w:cs="Times New Roman"/>
          <w:b/>
          <w:bCs/>
          <w:sz w:val="24"/>
          <w:szCs w:val="24"/>
          <w:lang w:eastAsia="es-SV"/>
        </w:rPr>
        <w:t xml:space="preserve">III- </w:t>
      </w:r>
      <w:proofErr w:type="spellStart"/>
      <w:r w:rsidRPr="00350A98">
        <w:rPr>
          <w:rFonts w:ascii="Times New Roman" w:eastAsia="Times New Roman" w:hAnsi="Times New Roman" w:cs="Times New Roman"/>
          <w:b/>
          <w:bCs/>
          <w:sz w:val="24"/>
          <w:szCs w:val="24"/>
          <w:lang w:eastAsia="es-SV"/>
        </w:rPr>
        <w:t>Conclusion</w:t>
      </w:r>
      <w:proofErr w:type="spellEnd"/>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Pese a que en la Ley a que hacemos referencia se parte del principio de que todos los actos administrativos gozan de una presunción de validez, ella misma prevé que la realidad no responda a dicho principio. De hecho, en gran número de casos, los actos administrativos incurren en errores (vicios) que los hacen nulos de pleno derecho o anulables.</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 xml:space="preserve">Para la revisión o anulación de dichos actos, la Ley prevé una serie de medios o recursos, ya sea por </w:t>
      </w:r>
      <w:proofErr w:type="spellStart"/>
      <w:r w:rsidRPr="00350A98">
        <w:rPr>
          <w:rFonts w:ascii="Times New Roman" w:eastAsia="Times New Roman" w:hAnsi="Times New Roman" w:cs="Times New Roman"/>
          <w:b/>
          <w:bCs/>
          <w:sz w:val="24"/>
          <w:szCs w:val="24"/>
          <w:lang w:eastAsia="es-SV"/>
        </w:rPr>
        <w:t>a</w:t>
      </w:r>
      <w:proofErr w:type="spellEnd"/>
      <w:r w:rsidRPr="00350A98">
        <w:rPr>
          <w:rFonts w:ascii="Times New Roman" w:eastAsia="Times New Roman" w:hAnsi="Times New Roman" w:cs="Times New Roman"/>
          <w:b/>
          <w:bCs/>
          <w:sz w:val="24"/>
          <w:szCs w:val="24"/>
          <w:lang w:eastAsia="es-SV"/>
        </w:rPr>
        <w:t xml:space="preserve"> vía administrativa jurisdiccional. Si el </w:t>
      </w:r>
      <w:hyperlink r:id="rId235" w:history="1">
        <w:r w:rsidRPr="00350A98">
          <w:rPr>
            <w:rFonts w:ascii="Times New Roman" w:eastAsia="Times New Roman" w:hAnsi="Times New Roman" w:cs="Times New Roman"/>
            <w:b/>
            <w:bCs/>
            <w:sz w:val="24"/>
            <w:szCs w:val="24"/>
            <w:lang w:eastAsia="es-SV"/>
          </w:rPr>
          <w:t>interés</w:t>
        </w:r>
      </w:hyperlink>
      <w:r w:rsidRPr="00350A98">
        <w:rPr>
          <w:rFonts w:ascii="Times New Roman" w:eastAsia="Times New Roman" w:hAnsi="Times New Roman" w:cs="Times New Roman"/>
          <w:b/>
          <w:bCs/>
          <w:sz w:val="24"/>
          <w:szCs w:val="24"/>
          <w:lang w:eastAsia="es-SV"/>
        </w:rPr>
        <w:t xml:space="preserve"> en la anulación o revisión parte de las personas administradas, el procedimiento a seguir pasa por la interposición de los correspondientes recursos administrativos o contencioso-administrativos. Asimismo, también puede la propia Administración proceder a la revisión de sus propios actos derivando en su corrección o incluso retirada del marco legal</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De la doctrina expuesta, se infiere la posibilidad de extensión subjetiva de las sentencias favorables anulatorias de un acto administrativo general o un reglamento como regla, con una serie de variaciones.</w:t>
      </w:r>
    </w:p>
    <w:p w:rsidR="00AA23E3" w:rsidRPr="00350A98" w:rsidRDefault="00AA23E3" w:rsidP="00350A98">
      <w:pPr>
        <w:spacing w:after="0"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Nuestro </w:t>
      </w:r>
      <w:hyperlink r:id="rId236" w:history="1">
        <w:r w:rsidRPr="00350A98">
          <w:rPr>
            <w:rFonts w:ascii="Times New Roman" w:eastAsia="Times New Roman" w:hAnsi="Times New Roman" w:cs="Times New Roman"/>
            <w:sz w:val="24"/>
            <w:szCs w:val="24"/>
            <w:lang w:eastAsia="es-SV"/>
          </w:rPr>
          <w:t>sistema</w:t>
        </w:r>
      </w:hyperlink>
      <w:r w:rsidRPr="00350A98">
        <w:rPr>
          <w:rFonts w:ascii="Times New Roman" w:eastAsia="Times New Roman" w:hAnsi="Times New Roman" w:cs="Times New Roman"/>
          <w:sz w:val="24"/>
          <w:szCs w:val="24"/>
          <w:lang w:eastAsia="es-SV"/>
        </w:rPr>
        <w:t xml:space="preserve"> de notificaciones atiende fundamentalmente a la protección de la garantía individual de los administrados, salvo específicas excepciones, en las que se observa la prevalencia del interés general (propiedad industrial, materia electoral, etc.). Cabe observar que el régimen de notificaciones con preponderancia a la protección particular del afectado, podría en algunos casos colidir con la ampliación que el principio de tutela judicial efectiva ha producido respecto del </w:t>
      </w:r>
      <w:hyperlink r:id="rId237" w:history="1">
        <w:r w:rsidRPr="00350A98">
          <w:rPr>
            <w:rFonts w:ascii="Times New Roman" w:eastAsia="Times New Roman" w:hAnsi="Times New Roman" w:cs="Times New Roman"/>
            <w:sz w:val="24"/>
            <w:szCs w:val="24"/>
            <w:lang w:eastAsia="es-SV"/>
          </w:rPr>
          <w:t>control</w:t>
        </w:r>
      </w:hyperlink>
      <w:r w:rsidRPr="00350A98">
        <w:rPr>
          <w:rFonts w:ascii="Times New Roman" w:eastAsia="Times New Roman" w:hAnsi="Times New Roman" w:cs="Times New Roman"/>
          <w:sz w:val="24"/>
          <w:szCs w:val="24"/>
          <w:lang w:eastAsia="es-SV"/>
        </w:rPr>
        <w:t xml:space="preserve"> de legalidad, pues plantea la eficacia del acto a partir de la notificación del interesado, generalmente el titular del derecho, quedando excluidos de la </w:t>
      </w:r>
      <w:r w:rsidRPr="00350A98">
        <w:rPr>
          <w:rFonts w:ascii="Times New Roman" w:eastAsia="Times New Roman" w:hAnsi="Times New Roman" w:cs="Times New Roman"/>
          <w:sz w:val="24"/>
          <w:szCs w:val="24"/>
          <w:lang w:eastAsia="es-SV"/>
        </w:rPr>
        <w:lastRenderedPageBreak/>
        <w:t xml:space="preserve">garantía de la notificación, los interesados afectados, igualmente legitimados para recurrir. El sistema de notificaciones con preponderancia a la protección del interés general puede causar indefensión del afectado directo, pues al ser un régimen de </w:t>
      </w:r>
      <w:hyperlink r:id="rId238" w:history="1">
        <w:r w:rsidRPr="00350A98">
          <w:rPr>
            <w:rFonts w:ascii="Times New Roman" w:eastAsia="Times New Roman" w:hAnsi="Times New Roman" w:cs="Times New Roman"/>
            <w:sz w:val="24"/>
            <w:szCs w:val="24"/>
            <w:lang w:eastAsia="es-SV"/>
          </w:rPr>
          <w:t>publicidad</w:t>
        </w:r>
      </w:hyperlink>
      <w:r w:rsidRPr="00350A98">
        <w:rPr>
          <w:rFonts w:ascii="Times New Roman" w:eastAsia="Times New Roman" w:hAnsi="Times New Roman" w:cs="Times New Roman"/>
          <w:sz w:val="24"/>
          <w:szCs w:val="24"/>
          <w:lang w:eastAsia="es-SV"/>
        </w:rPr>
        <w:t xml:space="preserve"> general lo que determina la eficacia del acto y consecuentemente el inicio del plazo para recurrir, se corre el </w:t>
      </w:r>
      <w:hyperlink r:id="rId239" w:history="1">
        <w:r w:rsidRPr="00350A98">
          <w:rPr>
            <w:rFonts w:ascii="Times New Roman" w:eastAsia="Times New Roman" w:hAnsi="Times New Roman" w:cs="Times New Roman"/>
            <w:sz w:val="24"/>
            <w:szCs w:val="24"/>
            <w:lang w:eastAsia="es-SV"/>
          </w:rPr>
          <w:t>riesgo</w:t>
        </w:r>
      </w:hyperlink>
      <w:r w:rsidRPr="00350A98">
        <w:rPr>
          <w:rFonts w:ascii="Times New Roman" w:eastAsia="Times New Roman" w:hAnsi="Times New Roman" w:cs="Times New Roman"/>
          <w:sz w:val="24"/>
          <w:szCs w:val="24"/>
          <w:lang w:eastAsia="es-SV"/>
        </w:rPr>
        <w:t xml:space="preserve"> de que el principal afectado no conozca oportunamente del acto para proceder a su impugnación. Para concluir se considera que cualquier interpretación sobre la publicidad del acto en cuanto requisito, debe hacerse en cuanto garantía que ella es, de tal manera que se propenda a la verdadera vigencia del principio de la tutela judicial efectiva, base cardinal del régimen contencioso administrativo de nuestros días. </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Igualmente y como a manera de reflexión, es oportuno resaltar, que la administración pública tiende a cometer </w:t>
      </w:r>
      <w:hyperlink r:id="rId240" w:history="1">
        <w:r w:rsidRPr="00350A98">
          <w:rPr>
            <w:rFonts w:ascii="Times New Roman" w:eastAsia="Times New Roman" w:hAnsi="Times New Roman" w:cs="Times New Roman"/>
            <w:sz w:val="24"/>
            <w:szCs w:val="24"/>
            <w:lang w:eastAsia="es-SV"/>
          </w:rPr>
          <w:t>faltas</w:t>
        </w:r>
      </w:hyperlink>
      <w:r w:rsidRPr="00350A98">
        <w:rPr>
          <w:rFonts w:ascii="Times New Roman" w:eastAsia="Times New Roman" w:hAnsi="Times New Roman" w:cs="Times New Roman"/>
          <w:sz w:val="24"/>
          <w:szCs w:val="24"/>
          <w:lang w:eastAsia="es-SV"/>
        </w:rPr>
        <w:t xml:space="preserve"> que a rango general o individualizado afecta el entorno de la esfera jurídica de cada uno de nosotros. Sin embargo a través de los recursos, que la misma administración nos otorgó en las leyes y reglamentos, es posible que ejerzamos nuestro derecho </w:t>
      </w:r>
      <w:proofErr w:type="gramStart"/>
      <w:r w:rsidRPr="00350A98">
        <w:rPr>
          <w:rFonts w:ascii="Times New Roman" w:eastAsia="Times New Roman" w:hAnsi="Times New Roman" w:cs="Times New Roman"/>
          <w:sz w:val="24"/>
          <w:szCs w:val="24"/>
          <w:lang w:eastAsia="es-SV"/>
        </w:rPr>
        <w:t xml:space="preserve">a la defensa consagrado en </w:t>
      </w:r>
      <w:hyperlink r:id="rId241" w:history="1">
        <w:r w:rsidRPr="00350A98">
          <w:rPr>
            <w:rFonts w:ascii="Times New Roman" w:eastAsia="Times New Roman" w:hAnsi="Times New Roman" w:cs="Times New Roman"/>
            <w:sz w:val="24"/>
            <w:szCs w:val="24"/>
            <w:lang w:eastAsia="es-SV"/>
          </w:rPr>
          <w:t>la Carta</w:t>
        </w:r>
      </w:hyperlink>
      <w:proofErr w:type="gramEnd"/>
      <w:r w:rsidRPr="00350A98">
        <w:rPr>
          <w:rFonts w:ascii="Times New Roman" w:eastAsia="Times New Roman" w:hAnsi="Times New Roman" w:cs="Times New Roman"/>
          <w:sz w:val="24"/>
          <w:szCs w:val="24"/>
          <w:lang w:eastAsia="es-SV"/>
        </w:rPr>
        <w:t xml:space="preserve"> Fundamental.</w:t>
      </w:r>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bookmarkStart w:id="37" w:name="biblio"/>
      <w:bookmarkEnd w:id="37"/>
      <w:r w:rsidRPr="00350A98">
        <w:rPr>
          <w:rFonts w:ascii="Times New Roman" w:eastAsia="Times New Roman" w:hAnsi="Times New Roman" w:cs="Times New Roman"/>
          <w:b/>
          <w:bCs/>
          <w:sz w:val="24"/>
          <w:szCs w:val="24"/>
          <w:lang w:eastAsia="es-SV"/>
        </w:rPr>
        <w:t>IV- Bibliografía</w:t>
      </w:r>
    </w:p>
    <w:p w:rsidR="00AA23E3" w:rsidRPr="00350A98" w:rsidRDefault="00AA23E3" w:rsidP="00350A98">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BREWER-CARÍAS, Allan R,</w:t>
      </w:r>
      <w:r w:rsidRPr="00350A98">
        <w:rPr>
          <w:rFonts w:ascii="Times New Roman" w:eastAsia="Times New Roman" w:hAnsi="Times New Roman" w:cs="Times New Roman"/>
          <w:sz w:val="24"/>
          <w:szCs w:val="24"/>
          <w:lang w:eastAsia="es-SV"/>
        </w:rPr>
        <w:t xml:space="preserve"> El Derecho Administrativo y la Ley Orgánica de Procedimientos Administrativos, Colección de Estudios Jurídicos N° 16, Editorial Jurídica Venezolana, Caracas, 1999.</w:t>
      </w:r>
    </w:p>
    <w:p w:rsidR="00AA23E3" w:rsidRPr="00350A98" w:rsidRDefault="00AA23E3" w:rsidP="00350A98">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CABANELLAS, Guillermo,</w:t>
      </w:r>
      <w:r w:rsidRPr="00350A98">
        <w:rPr>
          <w:rFonts w:ascii="Times New Roman" w:eastAsia="Times New Roman" w:hAnsi="Times New Roman" w:cs="Times New Roman"/>
          <w:sz w:val="24"/>
          <w:szCs w:val="24"/>
          <w:lang w:eastAsia="es-SV"/>
        </w:rPr>
        <w:t xml:space="preserve"> Enciclopedia de Derecho Usual, Tomo I, Editorial </w:t>
      </w:r>
      <w:proofErr w:type="spellStart"/>
      <w:r w:rsidRPr="00350A98">
        <w:rPr>
          <w:rFonts w:ascii="Times New Roman" w:eastAsia="Times New Roman" w:hAnsi="Times New Roman" w:cs="Times New Roman"/>
          <w:sz w:val="24"/>
          <w:szCs w:val="24"/>
          <w:lang w:eastAsia="es-SV"/>
        </w:rPr>
        <w:t>Heliasta</w:t>
      </w:r>
      <w:proofErr w:type="spellEnd"/>
      <w:r w:rsidRPr="00350A98">
        <w:rPr>
          <w:rFonts w:ascii="Times New Roman" w:eastAsia="Times New Roman" w:hAnsi="Times New Roman" w:cs="Times New Roman"/>
          <w:sz w:val="24"/>
          <w:szCs w:val="24"/>
          <w:lang w:eastAsia="es-SV"/>
        </w:rPr>
        <w:t xml:space="preserve">, </w:t>
      </w:r>
      <w:hyperlink r:id="rId242" w:history="1">
        <w:r w:rsidRPr="00350A98">
          <w:rPr>
            <w:rFonts w:ascii="Times New Roman" w:eastAsia="Times New Roman" w:hAnsi="Times New Roman" w:cs="Times New Roman"/>
            <w:sz w:val="24"/>
            <w:szCs w:val="24"/>
            <w:lang w:eastAsia="es-SV"/>
          </w:rPr>
          <w:t>Buenos Aires</w:t>
        </w:r>
      </w:hyperlink>
      <w:r w:rsidRPr="00350A98">
        <w:rPr>
          <w:rFonts w:ascii="Times New Roman" w:eastAsia="Times New Roman" w:hAnsi="Times New Roman" w:cs="Times New Roman"/>
          <w:sz w:val="24"/>
          <w:szCs w:val="24"/>
          <w:lang w:eastAsia="es-SV"/>
        </w:rPr>
        <w:t>, 1997.</w:t>
      </w:r>
    </w:p>
    <w:p w:rsidR="00AA23E3" w:rsidRPr="00350A98" w:rsidRDefault="00AA23E3" w:rsidP="00350A98">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Código Orgánico Tributario</w:t>
      </w:r>
      <w:r w:rsidRPr="00350A98">
        <w:rPr>
          <w:rFonts w:ascii="Times New Roman" w:eastAsia="Times New Roman" w:hAnsi="Times New Roman" w:cs="Times New Roman"/>
          <w:sz w:val="24"/>
          <w:szCs w:val="24"/>
          <w:lang w:eastAsia="es-SV"/>
        </w:rPr>
        <w:t>, Gaceta Oficial N° 4727 Extraordinario de fecha de 25 de mayo de 1994.</w:t>
      </w:r>
    </w:p>
    <w:p w:rsidR="00AA23E3" w:rsidRPr="00350A98" w:rsidRDefault="00AA23E3" w:rsidP="00350A98">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LEAL WILHELM, Salvador,</w:t>
      </w:r>
      <w:r w:rsidRPr="00350A98">
        <w:rPr>
          <w:rFonts w:ascii="Times New Roman" w:eastAsia="Times New Roman" w:hAnsi="Times New Roman" w:cs="Times New Roman"/>
          <w:sz w:val="24"/>
          <w:szCs w:val="24"/>
          <w:lang w:eastAsia="es-SV"/>
        </w:rPr>
        <w:t xml:space="preserve"> Curso de Procedimientos Contencioso-Administrativos, Ediciones Astro Data S.A., Maracaibo 1995.</w:t>
      </w:r>
    </w:p>
    <w:p w:rsidR="00AA23E3" w:rsidRPr="00350A98" w:rsidRDefault="00AA23E3" w:rsidP="00350A98">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Ley Orgánica de Procedimientos Administrativos</w:t>
      </w:r>
      <w:r w:rsidRPr="00350A98">
        <w:rPr>
          <w:rFonts w:ascii="Times New Roman" w:eastAsia="Times New Roman" w:hAnsi="Times New Roman" w:cs="Times New Roman"/>
          <w:sz w:val="24"/>
          <w:szCs w:val="24"/>
          <w:lang w:eastAsia="es-SV"/>
        </w:rPr>
        <w:t>, vigente desde el 1 de enero de 1982.</w:t>
      </w:r>
    </w:p>
    <w:p w:rsidR="00AA23E3" w:rsidRPr="00350A98" w:rsidRDefault="00AA23E3" w:rsidP="00350A98">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b/>
          <w:bCs/>
          <w:sz w:val="24"/>
          <w:szCs w:val="24"/>
          <w:lang w:eastAsia="es-SV"/>
        </w:rPr>
        <w:t>Ordenanza Municipal de Impuesto sobre Inmuebles Urbanos</w:t>
      </w:r>
      <w:r w:rsidRPr="00350A98">
        <w:rPr>
          <w:rFonts w:ascii="Times New Roman" w:eastAsia="Times New Roman" w:hAnsi="Times New Roman" w:cs="Times New Roman"/>
          <w:sz w:val="24"/>
          <w:szCs w:val="24"/>
          <w:lang w:eastAsia="es-SV"/>
        </w:rPr>
        <w:t>, Gaceta Municipal N° 72 Extraordinario de fecha 22 de mayo de 1971.</w:t>
      </w:r>
    </w:p>
    <w:p w:rsidR="00AA23E3" w:rsidRPr="00350A98" w:rsidRDefault="00AA23E3" w:rsidP="00350A98">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HIPERVINCULO </w:t>
      </w:r>
      <w:hyperlink r:id="rId243" w:history="1">
        <w:r w:rsidRPr="00350A98">
          <w:rPr>
            <w:rFonts w:ascii="Times New Roman" w:eastAsia="Times New Roman" w:hAnsi="Times New Roman" w:cs="Times New Roman"/>
            <w:sz w:val="24"/>
            <w:szCs w:val="24"/>
            <w:lang w:eastAsia="es-SV"/>
          </w:rPr>
          <w:t>http</w:t>
        </w:r>
      </w:hyperlink>
      <w:r w:rsidRPr="00350A98">
        <w:rPr>
          <w:rFonts w:ascii="Times New Roman" w:eastAsia="Times New Roman" w:hAnsi="Times New Roman" w:cs="Times New Roman"/>
          <w:sz w:val="24"/>
          <w:szCs w:val="24"/>
          <w:lang w:eastAsia="es-SV"/>
        </w:rPr>
        <w:t xml:space="preserve">: // </w:t>
      </w:r>
    </w:p>
    <w:p w:rsidR="00AA23E3" w:rsidRPr="00350A98" w:rsidRDefault="00AA23E3" w:rsidP="00350A98">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 xml:space="preserve">HIPERVINCULO http: // </w:t>
      </w:r>
      <w:hyperlink r:id="rId244" w:history="1">
        <w:r w:rsidRPr="00350A98">
          <w:rPr>
            <w:rFonts w:ascii="Times New Roman" w:eastAsia="Times New Roman" w:hAnsi="Times New Roman" w:cs="Times New Roman"/>
            <w:sz w:val="24"/>
            <w:szCs w:val="24"/>
            <w:lang w:eastAsia="es-SV"/>
          </w:rPr>
          <w:t>www.altavista.com</w:t>
        </w:r>
      </w:hyperlink>
    </w:p>
    <w:p w:rsidR="00AA23E3" w:rsidRPr="00350A98" w:rsidRDefault="00AA23E3" w:rsidP="00350A98">
      <w:pPr>
        <w:spacing w:before="100" w:beforeAutospacing="1" w:after="100" w:afterAutospacing="1" w:line="240" w:lineRule="auto"/>
        <w:jc w:val="both"/>
        <w:rPr>
          <w:rFonts w:ascii="Times New Roman" w:eastAsia="Times New Roman" w:hAnsi="Times New Roman" w:cs="Times New Roman"/>
          <w:sz w:val="24"/>
          <w:szCs w:val="24"/>
          <w:lang w:eastAsia="es-SV"/>
        </w:rPr>
      </w:pPr>
      <w:r w:rsidRPr="00350A98">
        <w:rPr>
          <w:rFonts w:ascii="Times New Roman" w:eastAsia="Times New Roman" w:hAnsi="Times New Roman" w:cs="Times New Roman"/>
          <w:sz w:val="24"/>
          <w:szCs w:val="24"/>
          <w:lang w:eastAsia="es-SV"/>
        </w:rPr>
        <w:t>Trabajo enviado y realizado por:</w:t>
      </w:r>
      <w:r w:rsidRPr="00350A98">
        <w:rPr>
          <w:rFonts w:ascii="Times New Roman" w:eastAsia="Times New Roman" w:hAnsi="Times New Roman" w:cs="Times New Roman"/>
          <w:sz w:val="24"/>
          <w:szCs w:val="24"/>
          <w:lang w:eastAsia="es-SV"/>
        </w:rPr>
        <w:br/>
      </w:r>
      <w:proofErr w:type="spellStart"/>
      <w:r w:rsidRPr="00350A98">
        <w:rPr>
          <w:rFonts w:ascii="Times New Roman" w:eastAsia="Times New Roman" w:hAnsi="Times New Roman" w:cs="Times New Roman"/>
          <w:sz w:val="24"/>
          <w:szCs w:val="24"/>
          <w:lang w:eastAsia="es-SV"/>
        </w:rPr>
        <w:t>Br.</w:t>
      </w:r>
      <w:proofErr w:type="spellEnd"/>
      <w:r w:rsidRPr="00350A98">
        <w:rPr>
          <w:rFonts w:ascii="Times New Roman" w:eastAsia="Times New Roman" w:hAnsi="Times New Roman" w:cs="Times New Roman"/>
          <w:sz w:val="24"/>
          <w:szCs w:val="24"/>
          <w:lang w:eastAsia="es-SV"/>
        </w:rPr>
        <w:t xml:space="preserve"> Daniel Eduardo López Martínez</w:t>
      </w:r>
      <w:r w:rsidRPr="00350A98">
        <w:rPr>
          <w:rFonts w:ascii="Times New Roman" w:eastAsia="Times New Roman" w:hAnsi="Times New Roman" w:cs="Times New Roman"/>
          <w:sz w:val="24"/>
          <w:szCs w:val="24"/>
          <w:lang w:eastAsia="es-SV"/>
        </w:rPr>
        <w:br/>
        <w:t>República Bolivariana de Venezuela</w:t>
      </w:r>
      <w:r w:rsidRPr="00350A98">
        <w:rPr>
          <w:rFonts w:ascii="Times New Roman" w:eastAsia="Times New Roman" w:hAnsi="Times New Roman" w:cs="Times New Roman"/>
          <w:sz w:val="24"/>
          <w:szCs w:val="24"/>
          <w:lang w:eastAsia="es-SV"/>
        </w:rPr>
        <w:br/>
      </w:r>
      <w:hyperlink r:id="rId245" w:history="1">
        <w:r w:rsidRPr="00350A98">
          <w:rPr>
            <w:rFonts w:ascii="Times New Roman" w:eastAsia="Times New Roman" w:hAnsi="Times New Roman" w:cs="Times New Roman"/>
            <w:sz w:val="24"/>
            <w:szCs w:val="24"/>
            <w:lang w:eastAsia="es-SV"/>
          </w:rPr>
          <w:t>Universidad</w:t>
        </w:r>
      </w:hyperlink>
      <w:r w:rsidRPr="00350A98">
        <w:rPr>
          <w:rFonts w:ascii="Times New Roman" w:eastAsia="Times New Roman" w:hAnsi="Times New Roman" w:cs="Times New Roman"/>
          <w:sz w:val="24"/>
          <w:szCs w:val="24"/>
          <w:lang w:eastAsia="es-SV"/>
        </w:rPr>
        <w:t xml:space="preserve"> "Rafael Belloso </w:t>
      </w:r>
      <w:proofErr w:type="spellStart"/>
      <w:r w:rsidRPr="00350A98">
        <w:rPr>
          <w:rFonts w:ascii="Times New Roman" w:eastAsia="Times New Roman" w:hAnsi="Times New Roman" w:cs="Times New Roman"/>
          <w:sz w:val="24"/>
          <w:szCs w:val="24"/>
          <w:lang w:eastAsia="es-SV"/>
        </w:rPr>
        <w:t>Chacín</w:t>
      </w:r>
      <w:proofErr w:type="spellEnd"/>
      <w:r w:rsidRPr="00350A98">
        <w:rPr>
          <w:rFonts w:ascii="Times New Roman" w:eastAsia="Times New Roman" w:hAnsi="Times New Roman" w:cs="Times New Roman"/>
          <w:sz w:val="24"/>
          <w:szCs w:val="24"/>
          <w:lang w:eastAsia="es-SV"/>
        </w:rPr>
        <w:t>"</w:t>
      </w:r>
      <w:r w:rsidRPr="00350A98">
        <w:rPr>
          <w:rFonts w:ascii="Times New Roman" w:eastAsia="Times New Roman" w:hAnsi="Times New Roman" w:cs="Times New Roman"/>
          <w:sz w:val="24"/>
          <w:szCs w:val="24"/>
          <w:lang w:eastAsia="es-SV"/>
        </w:rPr>
        <w:br/>
        <w:t xml:space="preserve">Facultad de </w:t>
      </w:r>
      <w:hyperlink r:id="rId246" w:history="1">
        <w:r w:rsidRPr="00350A98">
          <w:rPr>
            <w:rFonts w:ascii="Times New Roman" w:eastAsia="Times New Roman" w:hAnsi="Times New Roman" w:cs="Times New Roman"/>
            <w:sz w:val="24"/>
            <w:szCs w:val="24"/>
            <w:lang w:eastAsia="es-SV"/>
          </w:rPr>
          <w:t>Ciencias</w:t>
        </w:r>
      </w:hyperlink>
      <w:r w:rsidRPr="00350A98">
        <w:rPr>
          <w:rFonts w:ascii="Times New Roman" w:eastAsia="Times New Roman" w:hAnsi="Times New Roman" w:cs="Times New Roman"/>
          <w:sz w:val="24"/>
          <w:szCs w:val="24"/>
          <w:lang w:eastAsia="es-SV"/>
        </w:rPr>
        <w:t xml:space="preserve"> Jurídicas y Políticas</w:t>
      </w:r>
      <w:r w:rsidRPr="00350A98">
        <w:rPr>
          <w:rFonts w:ascii="Times New Roman" w:eastAsia="Times New Roman" w:hAnsi="Times New Roman" w:cs="Times New Roman"/>
          <w:sz w:val="24"/>
          <w:szCs w:val="24"/>
          <w:lang w:eastAsia="es-SV"/>
        </w:rPr>
        <w:br/>
      </w:r>
      <w:hyperlink r:id="rId247" w:history="1">
        <w:r w:rsidRPr="00350A98">
          <w:rPr>
            <w:rFonts w:ascii="Times New Roman" w:eastAsia="Times New Roman" w:hAnsi="Times New Roman" w:cs="Times New Roman"/>
            <w:sz w:val="24"/>
            <w:szCs w:val="24"/>
            <w:lang w:eastAsia="es-SV"/>
          </w:rPr>
          <w:t>Escuela</w:t>
        </w:r>
      </w:hyperlink>
      <w:r w:rsidRPr="00350A98">
        <w:rPr>
          <w:rFonts w:ascii="Times New Roman" w:eastAsia="Times New Roman" w:hAnsi="Times New Roman" w:cs="Times New Roman"/>
          <w:sz w:val="24"/>
          <w:szCs w:val="24"/>
          <w:lang w:eastAsia="es-SV"/>
        </w:rPr>
        <w:t xml:space="preserve"> de Derecho</w:t>
      </w:r>
      <w:r w:rsidRPr="00350A98">
        <w:rPr>
          <w:rFonts w:ascii="Times New Roman" w:eastAsia="Times New Roman" w:hAnsi="Times New Roman" w:cs="Times New Roman"/>
          <w:sz w:val="24"/>
          <w:szCs w:val="24"/>
          <w:lang w:eastAsia="es-SV"/>
        </w:rPr>
        <w:br/>
        <w:t>Maracaibo, Noviembre 2000</w:t>
      </w:r>
      <w:r w:rsidRPr="00350A98">
        <w:rPr>
          <w:rFonts w:ascii="Times New Roman" w:eastAsia="Times New Roman" w:hAnsi="Times New Roman" w:cs="Times New Roman"/>
          <w:sz w:val="24"/>
          <w:szCs w:val="24"/>
          <w:lang w:eastAsia="es-SV"/>
        </w:rPr>
        <w:br/>
        <w:t>Profesora:</w:t>
      </w:r>
    </w:p>
    <w:p w:rsidR="007874B9" w:rsidRPr="00350A98" w:rsidRDefault="007874B9" w:rsidP="00350A98">
      <w:pPr>
        <w:jc w:val="both"/>
      </w:pPr>
    </w:p>
    <w:sectPr w:rsidR="007874B9" w:rsidRPr="00350A98" w:rsidSect="007874B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164E6F"/>
    <w:multiLevelType w:val="multilevel"/>
    <w:tmpl w:val="827E8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F37217"/>
    <w:multiLevelType w:val="multilevel"/>
    <w:tmpl w:val="78DC2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A74312"/>
    <w:multiLevelType w:val="multilevel"/>
    <w:tmpl w:val="A822B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2D69A6"/>
    <w:multiLevelType w:val="multilevel"/>
    <w:tmpl w:val="9E2A3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896E33"/>
    <w:multiLevelType w:val="multilevel"/>
    <w:tmpl w:val="AEE2B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AA60B5F"/>
    <w:multiLevelType w:val="multilevel"/>
    <w:tmpl w:val="BF90A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936D8B"/>
    <w:multiLevelType w:val="multilevel"/>
    <w:tmpl w:val="82A8E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3A30BE"/>
    <w:multiLevelType w:val="multilevel"/>
    <w:tmpl w:val="345AB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E88434B"/>
    <w:multiLevelType w:val="multilevel"/>
    <w:tmpl w:val="A3CC7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20D5468"/>
    <w:multiLevelType w:val="multilevel"/>
    <w:tmpl w:val="CF0CB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69072C8"/>
    <w:multiLevelType w:val="multilevel"/>
    <w:tmpl w:val="74E03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76A28A1"/>
    <w:multiLevelType w:val="multilevel"/>
    <w:tmpl w:val="D752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85E223D"/>
    <w:multiLevelType w:val="multilevel"/>
    <w:tmpl w:val="8A405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C871C9"/>
    <w:multiLevelType w:val="multilevel"/>
    <w:tmpl w:val="D7CC5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0"/>
  </w:num>
  <w:num w:numId="3">
    <w:abstractNumId w:val="2"/>
  </w:num>
  <w:num w:numId="4">
    <w:abstractNumId w:val="11"/>
  </w:num>
  <w:num w:numId="5">
    <w:abstractNumId w:val="4"/>
  </w:num>
  <w:num w:numId="6">
    <w:abstractNumId w:val="12"/>
  </w:num>
  <w:num w:numId="7">
    <w:abstractNumId w:val="9"/>
  </w:num>
  <w:num w:numId="8">
    <w:abstractNumId w:val="6"/>
  </w:num>
  <w:num w:numId="9">
    <w:abstractNumId w:val="10"/>
  </w:num>
  <w:num w:numId="10">
    <w:abstractNumId w:val="8"/>
  </w:num>
  <w:num w:numId="11">
    <w:abstractNumId w:val="13"/>
  </w:num>
  <w:num w:numId="12">
    <w:abstractNumId w:val="5"/>
  </w:num>
  <w:num w:numId="13">
    <w:abstractNumId w:val="1"/>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A23E3"/>
    <w:rsid w:val="0004696B"/>
    <w:rsid w:val="00350A98"/>
    <w:rsid w:val="007874B9"/>
    <w:rsid w:val="00AA23E3"/>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74B9"/>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ad">
    <w:name w:val="ca_ad"/>
    <w:basedOn w:val="Normal"/>
    <w:rsid w:val="00AA23E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cadesc">
    <w:name w:val="ca_desc"/>
    <w:basedOn w:val="Fuentedeprrafopredeter"/>
    <w:rsid w:val="00AA23E3"/>
  </w:style>
  <w:style w:type="character" w:customStyle="1" w:styleId="caurl">
    <w:name w:val="ca_url"/>
    <w:basedOn w:val="Fuentedeprrafopredeter"/>
    <w:rsid w:val="00AA23E3"/>
  </w:style>
  <w:style w:type="character" w:styleId="Hipervnculo">
    <w:name w:val="Hyperlink"/>
    <w:basedOn w:val="Fuentedeprrafopredeter"/>
    <w:uiPriority w:val="99"/>
    <w:semiHidden/>
    <w:unhideWhenUsed/>
    <w:rsid w:val="00AA23E3"/>
    <w:rPr>
      <w:color w:val="0000FF"/>
      <w:u w:val="single"/>
    </w:rPr>
  </w:style>
  <w:style w:type="paragraph" w:styleId="NormalWeb">
    <w:name w:val="Normal (Web)"/>
    <w:basedOn w:val="Normal"/>
    <w:uiPriority w:val="99"/>
    <w:semiHidden/>
    <w:unhideWhenUsed/>
    <w:rsid w:val="00AA23E3"/>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AA23E3"/>
    <w:rPr>
      <w:color w:val="800080"/>
      <w:u w:val="single"/>
    </w:rPr>
  </w:style>
  <w:style w:type="character" w:styleId="Textoennegrita">
    <w:name w:val="Strong"/>
    <w:basedOn w:val="Fuentedeprrafopredeter"/>
    <w:uiPriority w:val="22"/>
    <w:qFormat/>
    <w:rsid w:val="00AA23E3"/>
    <w:rPr>
      <w:b/>
      <w:bCs/>
    </w:rPr>
  </w:style>
</w:styles>
</file>

<file path=word/webSettings.xml><?xml version="1.0" encoding="utf-8"?>
<w:webSettings xmlns:r="http://schemas.openxmlformats.org/officeDocument/2006/relationships" xmlns:w="http://schemas.openxmlformats.org/wordprocessingml/2006/main">
  <w:divs>
    <w:div w:id="94788400">
      <w:bodyDiv w:val="1"/>
      <w:marLeft w:val="0"/>
      <w:marRight w:val="0"/>
      <w:marTop w:val="0"/>
      <w:marBottom w:val="0"/>
      <w:divBdr>
        <w:top w:val="none" w:sz="0" w:space="0" w:color="auto"/>
        <w:left w:val="none" w:sz="0" w:space="0" w:color="auto"/>
        <w:bottom w:val="none" w:sz="0" w:space="0" w:color="auto"/>
        <w:right w:val="none" w:sz="0" w:space="0" w:color="auto"/>
      </w:divBdr>
      <w:divsChild>
        <w:div w:id="1074543422">
          <w:marLeft w:val="0"/>
          <w:marRight w:val="0"/>
          <w:marTop w:val="0"/>
          <w:marBottom w:val="0"/>
          <w:divBdr>
            <w:top w:val="none" w:sz="0" w:space="0" w:color="auto"/>
            <w:left w:val="none" w:sz="0" w:space="0" w:color="auto"/>
            <w:bottom w:val="none" w:sz="0" w:space="0" w:color="auto"/>
            <w:right w:val="none" w:sz="0" w:space="0" w:color="auto"/>
          </w:divBdr>
          <w:divsChild>
            <w:div w:id="730347866">
              <w:marLeft w:val="0"/>
              <w:marRight w:val="0"/>
              <w:marTop w:val="0"/>
              <w:marBottom w:val="0"/>
              <w:divBdr>
                <w:top w:val="none" w:sz="0" w:space="0" w:color="auto"/>
                <w:left w:val="none" w:sz="0" w:space="0" w:color="auto"/>
                <w:bottom w:val="none" w:sz="0" w:space="0" w:color="auto"/>
                <w:right w:val="none" w:sz="0" w:space="0" w:color="auto"/>
              </w:divBdr>
            </w:div>
          </w:divsChild>
        </w:div>
        <w:div w:id="1823689596">
          <w:marLeft w:val="0"/>
          <w:marRight w:val="0"/>
          <w:marTop w:val="0"/>
          <w:marBottom w:val="0"/>
          <w:divBdr>
            <w:top w:val="none" w:sz="0" w:space="0" w:color="auto"/>
            <w:left w:val="none" w:sz="0" w:space="0" w:color="auto"/>
            <w:bottom w:val="none" w:sz="0" w:space="0" w:color="auto"/>
            <w:right w:val="none" w:sz="0" w:space="0" w:color="auto"/>
          </w:divBdr>
        </w:div>
      </w:divsChild>
    </w:div>
    <w:div w:id="183606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monografias.com/trabajos/tesisgrado/tesisgrado.shtml" TargetMode="External"/><Relationship Id="rId21" Type="http://schemas.openxmlformats.org/officeDocument/2006/relationships/hyperlink" Target="http://www.monografias.com/trabajos6/deread/deread.shtml" TargetMode="External"/><Relationship Id="rId42" Type="http://schemas.openxmlformats.org/officeDocument/2006/relationships/hyperlink" Target="http://www.monografias.com/trabajos/epistemologia2/epistemologia2.shtml" TargetMode="External"/><Relationship Id="rId63" Type="http://schemas.openxmlformats.org/officeDocument/2006/relationships/hyperlink" Target="http://www.monografias.com/trabajos11/teosis/teosis.shtml" TargetMode="External"/><Relationship Id="rId84" Type="http://schemas.openxmlformats.org/officeDocument/2006/relationships/hyperlink" Target="http://www.monografias.com/trabajos15/etica-axiologia/etica-axiologia.shtml" TargetMode="External"/><Relationship Id="rId138" Type="http://schemas.openxmlformats.org/officeDocument/2006/relationships/hyperlink" Target="http://www.monografias.com/trabajos14/hanskelsen/hanskelsen.shtml" TargetMode="External"/><Relationship Id="rId159" Type="http://schemas.openxmlformats.org/officeDocument/2006/relationships/hyperlink" Target="http://www.monografias.com/trabajos35/el-poder/el-poder.shtml" TargetMode="External"/><Relationship Id="rId170" Type="http://schemas.openxmlformats.org/officeDocument/2006/relationships/hyperlink" Target="http://www.monografias.com/trabajos12/romandos/romandos.shtml" TargetMode="External"/><Relationship Id="rId191" Type="http://schemas.openxmlformats.org/officeDocument/2006/relationships/hyperlink" Target="http://www.monografias.com/trabajos16/contabilidad-mercantil/contabilidad-mercantil.shtml" TargetMode="External"/><Relationship Id="rId205" Type="http://schemas.openxmlformats.org/officeDocument/2006/relationships/hyperlink" Target="http://www.monografias.com/trabajos37/interpretacion/interpretacion.shtml" TargetMode="External"/><Relationship Id="rId226" Type="http://schemas.openxmlformats.org/officeDocument/2006/relationships/hyperlink" Target="http://www.monografias.com/trabajos33/telecomunicaciones/telecomunicaciones.shtml" TargetMode="External"/><Relationship Id="rId247" Type="http://schemas.openxmlformats.org/officeDocument/2006/relationships/hyperlink" Target="http://www.monografias.com/trabajos13/artcomu/artcomu.shtml" TargetMode="External"/><Relationship Id="rId107" Type="http://schemas.openxmlformats.org/officeDocument/2006/relationships/hyperlink" Target="http://www.monografias.com/trabajos11/norma/norma.shtml" TargetMode="External"/><Relationship Id="rId11" Type="http://schemas.openxmlformats.org/officeDocument/2006/relationships/hyperlink" Target="http://www.monografias.com/trabajos6/deread/deread.shtml" TargetMode="External"/><Relationship Id="rId32" Type="http://schemas.openxmlformats.org/officeDocument/2006/relationships/hyperlink" Target="http://www.monografias.com/trabajos6/deread/deread2.shtml" TargetMode="External"/><Relationship Id="rId53" Type="http://schemas.openxmlformats.org/officeDocument/2006/relationships/hyperlink" Target="http://www.monografias.com/trabajos11/concient/concient.shtml" TargetMode="External"/><Relationship Id="rId74" Type="http://schemas.openxmlformats.org/officeDocument/2006/relationships/hyperlink" Target="http://www.monografias.com/trabajos12/elorigest/elorigest.shtml" TargetMode="External"/><Relationship Id="rId128" Type="http://schemas.openxmlformats.org/officeDocument/2006/relationships/hyperlink" Target="http://www.monografias.com/trabajos10/rega/rega.shtml" TargetMode="External"/><Relationship Id="rId149" Type="http://schemas.openxmlformats.org/officeDocument/2006/relationships/hyperlink" Target="http://www.monografias.com/trabajos/epistemologia2/epistemologia2.shtml" TargetMode="External"/><Relationship Id="rId5" Type="http://schemas.openxmlformats.org/officeDocument/2006/relationships/hyperlink" Target="http://www.monografias.com/trabajos6/deread/deread.shtml" TargetMode="External"/><Relationship Id="rId95" Type="http://schemas.openxmlformats.org/officeDocument/2006/relationships/hyperlink" Target="http://www.monografias.com/trabajos14/cambcult/cambcult.shtml" TargetMode="External"/><Relationship Id="rId160" Type="http://schemas.openxmlformats.org/officeDocument/2006/relationships/hyperlink" Target="http://www.monografias.com/trabajos901/evolucion-historica-concepciones-tiempo/evolucion-historica-concepciones-tiempo.shtml" TargetMode="External"/><Relationship Id="rId181" Type="http://schemas.openxmlformats.org/officeDocument/2006/relationships/hyperlink" Target="http://www.monografias.com/trabajos7/caes/caes.shtml" TargetMode="External"/><Relationship Id="rId216" Type="http://schemas.openxmlformats.org/officeDocument/2006/relationships/hyperlink" Target="http://www.monografias.com/trabajos14/control-fiscal/control-fiscal.shtml" TargetMode="External"/><Relationship Id="rId237" Type="http://schemas.openxmlformats.org/officeDocument/2006/relationships/hyperlink" Target="http://www.monografias.com/trabajos14/control/control.shtml" TargetMode="External"/><Relationship Id="rId22" Type="http://schemas.openxmlformats.org/officeDocument/2006/relationships/hyperlink" Target="http://www.monografias.com/trabajos6/deread/deread.shtml" TargetMode="External"/><Relationship Id="rId43" Type="http://schemas.openxmlformats.org/officeDocument/2006/relationships/hyperlink" Target="http://www.monografias.com/trabajos10/lamateri/lamateri.shtml" TargetMode="External"/><Relationship Id="rId64" Type="http://schemas.openxmlformats.org/officeDocument/2006/relationships/hyperlink" Target="http://www.monografias.com/trabajos4/epistemologia/epistemologia.shtml" TargetMode="External"/><Relationship Id="rId118" Type="http://schemas.openxmlformats.org/officeDocument/2006/relationships/hyperlink" Target="http://www.monografias.com/trabajos35/materiales-construccion/materiales-construccion.shtml" TargetMode="External"/><Relationship Id="rId139" Type="http://schemas.openxmlformats.org/officeDocument/2006/relationships/hyperlink" Target="http://www.monografias.com/Derecho/index.shtml" TargetMode="External"/><Relationship Id="rId85" Type="http://schemas.openxmlformats.org/officeDocument/2006/relationships/hyperlink" Target="http://www.monografias.com/trabajos5/psicoso/psicoso.shtml" TargetMode="External"/><Relationship Id="rId150" Type="http://schemas.openxmlformats.org/officeDocument/2006/relationships/hyperlink" Target="http://www.monografias.com/trabajos12/elorigest/elorigest.shtml" TargetMode="External"/><Relationship Id="rId171" Type="http://schemas.openxmlformats.org/officeDocument/2006/relationships/hyperlink" Target="http://www.monografias.com/trabajos37/procedimientos-administrativos/procedimientos-administrativos.shtml" TargetMode="External"/><Relationship Id="rId192" Type="http://schemas.openxmlformats.org/officeDocument/2006/relationships/hyperlink" Target="http://www.monografias.com/trabajos11/empre/empre.shtml" TargetMode="External"/><Relationship Id="rId206" Type="http://schemas.openxmlformats.org/officeDocument/2006/relationships/hyperlink" Target="http://www.monografias.com/trabajos55/conflictos/conflictos.shtml" TargetMode="External"/><Relationship Id="rId227" Type="http://schemas.openxmlformats.org/officeDocument/2006/relationships/hyperlink" Target="http://www.monografias.com/trabajos13/mapro/mapro.shtml" TargetMode="External"/><Relationship Id="rId248" Type="http://schemas.openxmlformats.org/officeDocument/2006/relationships/fontTable" Target="fontTable.xml"/><Relationship Id="rId12" Type="http://schemas.openxmlformats.org/officeDocument/2006/relationships/hyperlink" Target="http://www.monografias.com/trabajos6/deread/deread.shtml" TargetMode="External"/><Relationship Id="rId17" Type="http://schemas.openxmlformats.org/officeDocument/2006/relationships/hyperlink" Target="http://www.monografias.com/trabajos6/deread/deread.shtml" TargetMode="External"/><Relationship Id="rId33" Type="http://schemas.openxmlformats.org/officeDocument/2006/relationships/hyperlink" Target="http://www.monografias.com/trabajos6/deread/deread2.shtml" TargetMode="External"/><Relationship Id="rId38" Type="http://schemas.openxmlformats.org/officeDocument/2006/relationships/hyperlink" Target="http://www.monografias.com/trabajos6/deread/deread2.shtml" TargetMode="External"/><Relationship Id="rId59" Type="http://schemas.openxmlformats.org/officeDocument/2006/relationships/hyperlink" Target="http://www.monografias.com/Derecho/index.shtml" TargetMode="External"/><Relationship Id="rId103" Type="http://schemas.openxmlformats.org/officeDocument/2006/relationships/hyperlink" Target="http://www.monografias.com/trabajos15/direccion/direccion.shtml" TargetMode="External"/><Relationship Id="rId108" Type="http://schemas.openxmlformats.org/officeDocument/2006/relationships/hyperlink" Target="http://www.monografias.com/trabajos6/etic/etic.shtml" TargetMode="External"/><Relationship Id="rId124" Type="http://schemas.openxmlformats.org/officeDocument/2006/relationships/hyperlink" Target="http://www.monografias.com/trabajos4/derpub/derpub.shtml" TargetMode="External"/><Relationship Id="rId129" Type="http://schemas.openxmlformats.org/officeDocument/2006/relationships/hyperlink" Target="http://www.monografias.com/trabajos5/moti/moti.shtml" TargetMode="External"/><Relationship Id="rId54" Type="http://schemas.openxmlformats.org/officeDocument/2006/relationships/hyperlink" Target="http://www.monografias.com/trabajos36/administracion-y-gerencia/administracion-y-gerencia.shtml" TargetMode="External"/><Relationship Id="rId70" Type="http://schemas.openxmlformats.org/officeDocument/2006/relationships/hyperlink" Target="http://www.monografias.com/trabajos10/venez/venez.shtml" TargetMode="External"/><Relationship Id="rId75" Type="http://schemas.openxmlformats.org/officeDocument/2006/relationships/hyperlink" Target="http://www.monografias.com/trabajos13/parde/parde.shtml" TargetMode="External"/><Relationship Id="rId91" Type="http://schemas.openxmlformats.org/officeDocument/2006/relationships/hyperlink" Target="http://www.monografias.com/trabajos7/tain/tain.shtml" TargetMode="External"/><Relationship Id="rId96" Type="http://schemas.openxmlformats.org/officeDocument/2006/relationships/hyperlink" Target="http://www.monografias.com/trabajos13/libapren/libapren.shtml" TargetMode="External"/><Relationship Id="rId140" Type="http://schemas.openxmlformats.org/officeDocument/2006/relationships/hyperlink" Target="http://www.monografias.com/trabajos13/mapro/mapro.shtml" TargetMode="External"/><Relationship Id="rId145" Type="http://schemas.openxmlformats.org/officeDocument/2006/relationships/hyperlink" Target="http://www.monografias.com/trabajos4/leyes/leyes.shtml" TargetMode="External"/><Relationship Id="rId161" Type="http://schemas.openxmlformats.org/officeDocument/2006/relationships/hyperlink" Target="http://www.monografias.com/trabajos12/guiainf/guiainf.shtml" TargetMode="External"/><Relationship Id="rId166" Type="http://schemas.openxmlformats.org/officeDocument/2006/relationships/hyperlink" Target="http://www.monografias.com/trabajos14/comer/comer.shtml" TargetMode="External"/><Relationship Id="rId182" Type="http://schemas.openxmlformats.org/officeDocument/2006/relationships/hyperlink" Target="http://www.monografias.com/trabajos7/impu/impu.shtml" TargetMode="External"/><Relationship Id="rId187" Type="http://schemas.openxmlformats.org/officeDocument/2006/relationships/hyperlink" Target="http://www.monografias.com/trabajos35/sociedad/sociedad.shtml" TargetMode="External"/><Relationship Id="rId217" Type="http://schemas.openxmlformats.org/officeDocument/2006/relationships/hyperlink" Target="http://www.monografias.com/trabajos910/la-republica-platon/la-republica-platon.shtml" TargetMode="External"/><Relationship Id="rId1" Type="http://schemas.openxmlformats.org/officeDocument/2006/relationships/numbering" Target="numbering.xml"/><Relationship Id="rId6" Type="http://schemas.openxmlformats.org/officeDocument/2006/relationships/hyperlink" Target="http://www.monografias.com/trabajos6/deread/deread.shtml" TargetMode="External"/><Relationship Id="rId212" Type="http://schemas.openxmlformats.org/officeDocument/2006/relationships/hyperlink" Target="http://www.monografias.com/trabajos7/cofi/cofi.shtml" TargetMode="External"/><Relationship Id="rId233" Type="http://schemas.openxmlformats.org/officeDocument/2006/relationships/hyperlink" Target="http://www.monografias.com/trabajos15/todorov/todorov.shtml" TargetMode="External"/><Relationship Id="rId238" Type="http://schemas.openxmlformats.org/officeDocument/2006/relationships/hyperlink" Target="http://www.monografias.com/trabajos11/teopub/teopub.shtml" TargetMode="External"/><Relationship Id="rId23" Type="http://schemas.openxmlformats.org/officeDocument/2006/relationships/hyperlink" Target="http://www.monografias.com/trabajos6/deread/deread.shtml" TargetMode="External"/><Relationship Id="rId28" Type="http://schemas.openxmlformats.org/officeDocument/2006/relationships/hyperlink" Target="http://www.monografias.com/trabajos6/deread/deread.shtml" TargetMode="External"/><Relationship Id="rId49" Type="http://schemas.openxmlformats.org/officeDocument/2006/relationships/hyperlink" Target="http://www.monografias.com/Administracion_y_Finanzas/index.shtml" TargetMode="External"/><Relationship Id="rId114" Type="http://schemas.openxmlformats.org/officeDocument/2006/relationships/hyperlink" Target="http://www.monografias.com/trabajos/seguinfo/seguinfo.shtml" TargetMode="External"/><Relationship Id="rId119" Type="http://schemas.openxmlformats.org/officeDocument/2006/relationships/hyperlink" Target="http://www.monografias.com/trabajos12/elproduc/elproduc.shtml" TargetMode="External"/><Relationship Id="rId44" Type="http://schemas.openxmlformats.org/officeDocument/2006/relationships/hyperlink" Target="http://www.monografias.com/trabajos/histoconcreto/histoconcreto.shtml" TargetMode="External"/><Relationship Id="rId60" Type="http://schemas.openxmlformats.org/officeDocument/2006/relationships/hyperlink" Target="http://www.monografias.com/trabajos901/legalidad-moralidad-escision-moderna/legalidad-moralidad-escision-moderna.shtml" TargetMode="External"/><Relationship Id="rId65" Type="http://schemas.openxmlformats.org/officeDocument/2006/relationships/hyperlink" Target="http://www.monografias.com/trabajos10/teca/teca.shtml" TargetMode="External"/><Relationship Id="rId81" Type="http://schemas.openxmlformats.org/officeDocument/2006/relationships/hyperlink" Target="http://www.monografias.com/trabajos35/categoria-accion/categoria-accion.shtml" TargetMode="External"/><Relationship Id="rId86" Type="http://schemas.openxmlformats.org/officeDocument/2006/relationships/hyperlink" Target="http://www.monografias.com/trabajos7/compro/compro.shtml" TargetMode="External"/><Relationship Id="rId130" Type="http://schemas.openxmlformats.org/officeDocument/2006/relationships/hyperlink" Target="http://www.monografias.com/trabajos5/moti/moti.shtml" TargetMode="External"/><Relationship Id="rId135" Type="http://schemas.openxmlformats.org/officeDocument/2006/relationships/hyperlink" Target="http://www.monografias.com/trabajos10/lamateri/lamateri.shtml" TargetMode="External"/><Relationship Id="rId151" Type="http://schemas.openxmlformats.org/officeDocument/2006/relationships/hyperlink" Target="http://www.monografias.com/trabajos14/mocom/mocom.shtml" TargetMode="External"/><Relationship Id="rId156" Type="http://schemas.openxmlformats.org/officeDocument/2006/relationships/hyperlink" Target="http://www.monografias.com/trabajos12/derjuic/derjuic.shtml" TargetMode="External"/><Relationship Id="rId177" Type="http://schemas.openxmlformats.org/officeDocument/2006/relationships/hyperlink" Target="http://www.monografias.com/trabajos28/sufragio/sufragio.shtml" TargetMode="External"/><Relationship Id="rId198" Type="http://schemas.openxmlformats.org/officeDocument/2006/relationships/hyperlink" Target="http://www.monografias.com/trabajos35/materiales-construccion/materiales-construccion.shtml" TargetMode="External"/><Relationship Id="rId172" Type="http://schemas.openxmlformats.org/officeDocument/2006/relationships/hyperlink" Target="http://www.monografias.com/trabajos14/nuevmicro/nuevmicro.shtml" TargetMode="External"/><Relationship Id="rId193" Type="http://schemas.openxmlformats.org/officeDocument/2006/relationships/hyperlink" Target="http://www.monografias.com/trabajos10/teca/teca.shtml" TargetMode="External"/><Relationship Id="rId202" Type="http://schemas.openxmlformats.org/officeDocument/2006/relationships/hyperlink" Target="http://www.monografias.com/trabajos14/problemadelagua/problemadelagua.shtml" TargetMode="External"/><Relationship Id="rId207" Type="http://schemas.openxmlformats.org/officeDocument/2006/relationships/hyperlink" Target="http://www.monografias.com/trabajos11/parcuno/parcuno.shtml" TargetMode="External"/><Relationship Id="rId223" Type="http://schemas.openxmlformats.org/officeDocument/2006/relationships/hyperlink" Target="http://www.monografias.com/Administracion_y_Finanzas/Contabilidad/" TargetMode="External"/><Relationship Id="rId228" Type="http://schemas.openxmlformats.org/officeDocument/2006/relationships/hyperlink" Target="http://www.monografias.com/trabajos28/saber-motivar/saber-motivar.shtml" TargetMode="External"/><Relationship Id="rId244" Type="http://schemas.openxmlformats.org/officeDocument/2006/relationships/hyperlink" Target="http://www.altavista.com/" TargetMode="External"/><Relationship Id="rId249" Type="http://schemas.openxmlformats.org/officeDocument/2006/relationships/theme" Target="theme/theme1.xml"/><Relationship Id="rId13" Type="http://schemas.openxmlformats.org/officeDocument/2006/relationships/hyperlink" Target="http://www.monografias.com/trabajos6/deread/deread.shtml" TargetMode="External"/><Relationship Id="rId18" Type="http://schemas.openxmlformats.org/officeDocument/2006/relationships/hyperlink" Target="http://www.monografias.com/trabajos6/deread/deread.shtml" TargetMode="External"/><Relationship Id="rId39" Type="http://schemas.openxmlformats.org/officeDocument/2006/relationships/hyperlink" Target="http://www.monografias.com/trabajos6/deread/deread2.shtml" TargetMode="External"/><Relationship Id="rId109" Type="http://schemas.openxmlformats.org/officeDocument/2006/relationships/hyperlink" Target="http://www.monografias.com/trabajos13/clapre/clapre.shtml" TargetMode="External"/><Relationship Id="rId34" Type="http://schemas.openxmlformats.org/officeDocument/2006/relationships/hyperlink" Target="http://www.monografias.com/trabajos6/deread/deread2.shtml" TargetMode="External"/><Relationship Id="rId50" Type="http://schemas.openxmlformats.org/officeDocument/2006/relationships/hyperlink" Target="http://www.monografias.com/trabajos16/comportamiento-humano/comportamiento-humano.shtml" TargetMode="External"/><Relationship Id="rId55" Type="http://schemas.openxmlformats.org/officeDocument/2006/relationships/hyperlink" Target="http://www.monografias.com/Administracion_y_Finanzas/index.shtml" TargetMode="External"/><Relationship Id="rId76" Type="http://schemas.openxmlformats.org/officeDocument/2006/relationships/hyperlink" Target="http://www.monografias.com/trabajos7/mafu/mafu.shtml" TargetMode="External"/><Relationship Id="rId97" Type="http://schemas.openxmlformats.org/officeDocument/2006/relationships/hyperlink" Target="http://www.monografias.com/trabajos910/comunidades-de-hombres/comunidades-de-hombres.shtml" TargetMode="External"/><Relationship Id="rId104" Type="http://schemas.openxmlformats.org/officeDocument/2006/relationships/hyperlink" Target="http://www.monografias.com/trabajos14/verific-servicios/verific-servicios.shtml" TargetMode="External"/><Relationship Id="rId120" Type="http://schemas.openxmlformats.org/officeDocument/2006/relationships/hyperlink" Target="http://www.monografias.com/trabajos10/prens/prens.shtml" TargetMode="External"/><Relationship Id="rId125" Type="http://schemas.openxmlformats.org/officeDocument/2006/relationships/hyperlink" Target="http://www.monografias.com/trabajos16/objetivos-educacion/objetivos-educacion.shtml" TargetMode="External"/><Relationship Id="rId141" Type="http://schemas.openxmlformats.org/officeDocument/2006/relationships/hyperlink" Target="http://www.monografias.com/trabajos/conducta/conducta.shtml" TargetMode="External"/><Relationship Id="rId146" Type="http://schemas.openxmlformats.org/officeDocument/2006/relationships/hyperlink" Target="http://www.monografias.com/trabajos13/mapro/mapro.shtml" TargetMode="External"/><Relationship Id="rId167" Type="http://schemas.openxmlformats.org/officeDocument/2006/relationships/hyperlink" Target="http://www.monografias.com/trabajos31/cohecho/cohecho.shtml" TargetMode="External"/><Relationship Id="rId188" Type="http://schemas.openxmlformats.org/officeDocument/2006/relationships/hyperlink" Target="http://www.monografias.com/trabajos10/venez/venez.shtml" TargetMode="External"/><Relationship Id="rId7" Type="http://schemas.openxmlformats.org/officeDocument/2006/relationships/hyperlink" Target="http://www.monografias.com/trabajos6/deread/deread.shtml" TargetMode="External"/><Relationship Id="rId71" Type="http://schemas.openxmlformats.org/officeDocument/2006/relationships/hyperlink" Target="http://www.monografias.com/trabajos7/mafu/mafu.shtml" TargetMode="External"/><Relationship Id="rId92" Type="http://schemas.openxmlformats.org/officeDocument/2006/relationships/hyperlink" Target="http://www.monografias.com/trabajos11/veref/veref.shtml" TargetMode="External"/><Relationship Id="rId162" Type="http://schemas.openxmlformats.org/officeDocument/2006/relationships/hyperlink" Target="http://www.monografias.com/trabajos7/perde/perde.shtml" TargetMode="External"/><Relationship Id="rId183" Type="http://schemas.openxmlformats.org/officeDocument/2006/relationships/hyperlink" Target="http://www.monografias.com/trabajos13/libapren/libapren.shtml" TargetMode="External"/><Relationship Id="rId213" Type="http://schemas.openxmlformats.org/officeDocument/2006/relationships/hyperlink" Target="http://www.monografias.com/trabajos14/contabilgest/contabilgest.shtml" TargetMode="External"/><Relationship Id="rId218" Type="http://schemas.openxmlformats.org/officeDocument/2006/relationships/hyperlink" Target="http://www.monografias.com/trabajos14/administ-procesos/administ-procesos.shtml" TargetMode="External"/><Relationship Id="rId234" Type="http://schemas.openxmlformats.org/officeDocument/2006/relationships/hyperlink" Target="http://www.monografias.com/trabajos15/financiamiento/financiamiento.shtml" TargetMode="External"/><Relationship Id="rId239" Type="http://schemas.openxmlformats.org/officeDocument/2006/relationships/hyperlink" Target="http://www.monografias.com/trabajos13/ripa/ripa.shtml" TargetMode="External"/><Relationship Id="rId2" Type="http://schemas.openxmlformats.org/officeDocument/2006/relationships/styles" Target="styles.xml"/><Relationship Id="rId29" Type="http://schemas.openxmlformats.org/officeDocument/2006/relationships/hyperlink" Target="http://www.monografias.com/trabajos6/deread/deread.shtml" TargetMode="External"/><Relationship Id="rId24" Type="http://schemas.openxmlformats.org/officeDocument/2006/relationships/hyperlink" Target="http://www.monografias.com/trabajos6/deread/deread.shtml" TargetMode="External"/><Relationship Id="rId40" Type="http://schemas.openxmlformats.org/officeDocument/2006/relationships/hyperlink" Target="http://www.monografias.com/trabajos6/deread/deread2.shtml" TargetMode="External"/><Relationship Id="rId45" Type="http://schemas.openxmlformats.org/officeDocument/2006/relationships/hyperlink" Target="http://www.monografias.com/trabajos4/leyes/leyes.shtml" TargetMode="External"/><Relationship Id="rId66" Type="http://schemas.openxmlformats.org/officeDocument/2006/relationships/hyperlink" Target="http://www.monografias.com/trabajos/epistemologia2/epistemologia2.shtml" TargetMode="External"/><Relationship Id="rId87" Type="http://schemas.openxmlformats.org/officeDocument/2006/relationships/hyperlink" Target="http://www.monografias.com/trabajos6/juti/juti.shtml" TargetMode="External"/><Relationship Id="rId110" Type="http://schemas.openxmlformats.org/officeDocument/2006/relationships/hyperlink" Target="http://www.monografias.com/trabajos16/romano-limitaciones/romano-limitaciones.shtml" TargetMode="External"/><Relationship Id="rId115" Type="http://schemas.openxmlformats.org/officeDocument/2006/relationships/hyperlink" Target="http://www.monografias.com/trabajos35/tutela/tutela.shtml" TargetMode="External"/><Relationship Id="rId131" Type="http://schemas.openxmlformats.org/officeDocument/2006/relationships/hyperlink" Target="http://www.monografias.com/trabajos4/refrec/refrec.shtml" TargetMode="External"/><Relationship Id="rId136" Type="http://schemas.openxmlformats.org/officeDocument/2006/relationships/hyperlink" Target="http://www.monografias.com/trabajos36/naturaleza/naturaleza.shtml" TargetMode="External"/><Relationship Id="rId157" Type="http://schemas.openxmlformats.org/officeDocument/2006/relationships/hyperlink" Target="http://www.monografias.com/trabajos4/leyes/leyes.shtml" TargetMode="External"/><Relationship Id="rId178" Type="http://schemas.openxmlformats.org/officeDocument/2006/relationships/hyperlink" Target="http://www.monografias.com/trabajos6/lide/lide.shtml" TargetMode="External"/><Relationship Id="rId61" Type="http://schemas.openxmlformats.org/officeDocument/2006/relationships/hyperlink" Target="http://www.monografias.com/trabajos901/evolucion-historica-concepciones-tiempo/evolucion-historica-concepciones-tiempo.shtml" TargetMode="External"/><Relationship Id="rId82" Type="http://schemas.openxmlformats.org/officeDocument/2006/relationships/hyperlink" Target="http://www.monografias.com/Fisica/index.shtml" TargetMode="External"/><Relationship Id="rId152" Type="http://schemas.openxmlformats.org/officeDocument/2006/relationships/hyperlink" Target="http://www.monografias.com/trabajos11/fuper/fuper.shtml" TargetMode="External"/><Relationship Id="rId173" Type="http://schemas.openxmlformats.org/officeDocument/2006/relationships/hyperlink" Target="http://www.monografias.com/trabajos11/veref/veref.shtml" TargetMode="External"/><Relationship Id="rId194" Type="http://schemas.openxmlformats.org/officeDocument/2006/relationships/hyperlink" Target="http://www.monografias.com/trabajos16/romano-limitaciones/romano-limitaciones.shtml" TargetMode="External"/><Relationship Id="rId199" Type="http://schemas.openxmlformats.org/officeDocument/2006/relationships/hyperlink" Target="http://www.monografias.com/trabajos7/impu/impu.shtml" TargetMode="External"/><Relationship Id="rId203" Type="http://schemas.openxmlformats.org/officeDocument/2006/relationships/hyperlink" Target="http://www.monografias.com/trabajos16/configuraciones-productivas/configuraciones-productivas.shtml" TargetMode="External"/><Relationship Id="rId208" Type="http://schemas.openxmlformats.org/officeDocument/2006/relationships/hyperlink" Target="http://www.monografias.com/trabajos12/eticaplic/eticaplic.shtml" TargetMode="External"/><Relationship Id="rId229" Type="http://schemas.openxmlformats.org/officeDocument/2006/relationships/hyperlink" Target="http://www.monografias.com/trabajos11/metods/metods.shtml" TargetMode="External"/><Relationship Id="rId19" Type="http://schemas.openxmlformats.org/officeDocument/2006/relationships/hyperlink" Target="http://www.monografias.com/trabajos6/deread/deread.shtml" TargetMode="External"/><Relationship Id="rId224" Type="http://schemas.openxmlformats.org/officeDocument/2006/relationships/hyperlink" Target="http://www.monografias.com/trabajos7/arch/arch.shtml" TargetMode="External"/><Relationship Id="rId240" Type="http://schemas.openxmlformats.org/officeDocument/2006/relationships/hyperlink" Target="http://www.monografias.com/trabajos31/las-faltas/las-faltas.shtml" TargetMode="External"/><Relationship Id="rId245" Type="http://schemas.openxmlformats.org/officeDocument/2006/relationships/hyperlink" Target="http://www.monografias.com/trabajos13/admuniv/admuniv.shtml" TargetMode="External"/><Relationship Id="rId14" Type="http://schemas.openxmlformats.org/officeDocument/2006/relationships/hyperlink" Target="http://www.monografias.com/trabajos6/deread/deread.shtml" TargetMode="External"/><Relationship Id="rId30" Type="http://schemas.openxmlformats.org/officeDocument/2006/relationships/hyperlink" Target="http://www.monografias.com/trabajos6/deread/deread2.shtml" TargetMode="External"/><Relationship Id="rId35" Type="http://schemas.openxmlformats.org/officeDocument/2006/relationships/hyperlink" Target="http://www.monografias.com/trabajos6/deread/deread2.shtml" TargetMode="External"/><Relationship Id="rId56" Type="http://schemas.openxmlformats.org/officeDocument/2006/relationships/hyperlink" Target="http://www.monografias.com/trabajos4/leyes/leyes.shtml" TargetMode="External"/><Relationship Id="rId77" Type="http://schemas.openxmlformats.org/officeDocument/2006/relationships/hyperlink" Target="http://www.monografias.com/trabajos34/el-caracter/el-caracter.shtml" TargetMode="External"/><Relationship Id="rId100" Type="http://schemas.openxmlformats.org/officeDocument/2006/relationships/hyperlink" Target="http://www.monografias.com/trabajos36/naturaleza/naturaleza.shtml" TargetMode="External"/><Relationship Id="rId105" Type="http://schemas.openxmlformats.org/officeDocument/2006/relationships/hyperlink" Target="http://www.monografias.com/trabajos15/inteligencia-emocional/inteligencia-emocional.shtml" TargetMode="External"/><Relationship Id="rId126" Type="http://schemas.openxmlformats.org/officeDocument/2006/relationships/hyperlink" Target="http://www.monografias.com/trabajos6/diop/diop.shtml" TargetMode="External"/><Relationship Id="rId147" Type="http://schemas.openxmlformats.org/officeDocument/2006/relationships/hyperlink" Target="http://www.monografias.com/trabajos10/derec/derec.shtml" TargetMode="External"/><Relationship Id="rId168" Type="http://schemas.openxmlformats.org/officeDocument/2006/relationships/hyperlink" Target="http://www.monografias.com/trabajos11/fraer/fraer.shtml" TargetMode="External"/><Relationship Id="rId8" Type="http://schemas.openxmlformats.org/officeDocument/2006/relationships/hyperlink" Target="http://www.monografias.com/trabajos6/deread/deread.shtml" TargetMode="External"/><Relationship Id="rId51" Type="http://schemas.openxmlformats.org/officeDocument/2006/relationships/hyperlink" Target="http://www.monografias.com/trabajos16/marca/marca.shtml" TargetMode="External"/><Relationship Id="rId72" Type="http://schemas.openxmlformats.org/officeDocument/2006/relationships/hyperlink" Target="http://www.monografias.com/trabajos2/rhempresa/rhempresa.shtml" TargetMode="External"/><Relationship Id="rId93" Type="http://schemas.openxmlformats.org/officeDocument/2006/relationships/hyperlink" Target="http://www.monografias.com/trabajos4/deradmi/deradmi.shtml" TargetMode="External"/><Relationship Id="rId98" Type="http://schemas.openxmlformats.org/officeDocument/2006/relationships/hyperlink" Target="http://www.monografias.com/trabajos14/medios-comunicacion/medios-comunicacion.shtml" TargetMode="External"/><Relationship Id="rId121" Type="http://schemas.openxmlformats.org/officeDocument/2006/relationships/hyperlink" Target="http://www.monografias.com/trabajos5/oriespa/oriespa.shtml" TargetMode="External"/><Relationship Id="rId142" Type="http://schemas.openxmlformats.org/officeDocument/2006/relationships/hyperlink" Target="http://www.monografias.com/Administracion_y_Finanzas/index.shtml" TargetMode="External"/><Relationship Id="rId163" Type="http://schemas.openxmlformats.org/officeDocument/2006/relationships/hyperlink" Target="http://www.monografias.com/trabajos6/napro/napro.shtml" TargetMode="External"/><Relationship Id="rId184" Type="http://schemas.openxmlformats.org/officeDocument/2006/relationships/hyperlink" Target="http://www.monografias.com/trabajos36/revocatoria/revocatoria.shtml" TargetMode="External"/><Relationship Id="rId189" Type="http://schemas.openxmlformats.org/officeDocument/2006/relationships/hyperlink" Target="http://www.monografias.com/trabajos7/regi/regi.shtml" TargetMode="External"/><Relationship Id="rId219" Type="http://schemas.openxmlformats.org/officeDocument/2006/relationships/hyperlink" Target="http://www.monografias.com/trabajos12/elproduc/elproduc.shtml" TargetMode="External"/><Relationship Id="rId3" Type="http://schemas.openxmlformats.org/officeDocument/2006/relationships/settings" Target="settings.xml"/><Relationship Id="rId214" Type="http://schemas.openxmlformats.org/officeDocument/2006/relationships/hyperlink" Target="http://www.monografias.com/trabajos15/financiamiento/financiamiento.shtml" TargetMode="External"/><Relationship Id="rId230" Type="http://schemas.openxmlformats.org/officeDocument/2006/relationships/hyperlink" Target="http://www.monografias.com/trabajos15/depreciacion-fiscal/depreciacion-fiscal.shtml" TargetMode="External"/><Relationship Id="rId235" Type="http://schemas.openxmlformats.org/officeDocument/2006/relationships/hyperlink" Target="http://www.monografias.com/trabajos7/tain/tain.shtml" TargetMode="External"/><Relationship Id="rId25" Type="http://schemas.openxmlformats.org/officeDocument/2006/relationships/hyperlink" Target="http://www.monografias.com/trabajos6/deread/deread.shtml" TargetMode="External"/><Relationship Id="rId46" Type="http://schemas.openxmlformats.org/officeDocument/2006/relationships/hyperlink" Target="http://www.monografias.com/trabajos13/mapro/mapro.shtml" TargetMode="External"/><Relationship Id="rId67" Type="http://schemas.openxmlformats.org/officeDocument/2006/relationships/hyperlink" Target="http://www.monografias.com/trabajos37/procedimientos-administrativos/procedimientos-administrativos.shtml" TargetMode="External"/><Relationship Id="rId116" Type="http://schemas.openxmlformats.org/officeDocument/2006/relationships/hyperlink" Target="http://www.monografias.com/trabajos12/eldivorc/eldivorc.shtml" TargetMode="External"/><Relationship Id="rId137" Type="http://schemas.openxmlformats.org/officeDocument/2006/relationships/hyperlink" Target="http://www.monografias.com/trabajos/tesisgrado/tesisgrado.shtml" TargetMode="External"/><Relationship Id="rId158" Type="http://schemas.openxmlformats.org/officeDocument/2006/relationships/hyperlink" Target="http://www.monografias.com/trabajos12/consti/consti.shtml" TargetMode="External"/><Relationship Id="rId20" Type="http://schemas.openxmlformats.org/officeDocument/2006/relationships/hyperlink" Target="http://www.monografias.com/trabajos6/deread/deread.shtml" TargetMode="External"/><Relationship Id="rId41" Type="http://schemas.openxmlformats.org/officeDocument/2006/relationships/hyperlink" Target="http://www.monografias.com/trabajos6/deread/deread2.shtml" TargetMode="External"/><Relationship Id="rId62" Type="http://schemas.openxmlformats.org/officeDocument/2006/relationships/hyperlink" Target="http://www.monografias.com/trabajos33/responsabilidad/responsabilidad.shtml" TargetMode="External"/><Relationship Id="rId83" Type="http://schemas.openxmlformats.org/officeDocument/2006/relationships/hyperlink" Target="http://www.monografias.com/trabajos15/la-violencia/la-violencia.shtml" TargetMode="External"/><Relationship Id="rId88" Type="http://schemas.openxmlformats.org/officeDocument/2006/relationships/hyperlink" Target="http://www.monografias.com/trabajos28/saber-motivar/saber-motivar.shtml" TargetMode="External"/><Relationship Id="rId111" Type="http://schemas.openxmlformats.org/officeDocument/2006/relationships/hyperlink" Target="http://www.monografias.com/trabajos12/fundteo/fundteo.shtml" TargetMode="External"/><Relationship Id="rId132" Type="http://schemas.openxmlformats.org/officeDocument/2006/relationships/hyperlink" Target="http://www.monografias.com/Administracion_y_Finanzas/index.shtml" TargetMode="External"/><Relationship Id="rId153" Type="http://schemas.openxmlformats.org/officeDocument/2006/relationships/hyperlink" Target="http://www.monografias.com/trabajos5/selpe/selpe.shtml" TargetMode="External"/><Relationship Id="rId174" Type="http://schemas.openxmlformats.org/officeDocument/2006/relationships/hyperlink" Target="http://www.monografias.com/trabajos7/sisinf/sisinf.shtml" TargetMode="External"/><Relationship Id="rId179" Type="http://schemas.openxmlformats.org/officeDocument/2006/relationships/hyperlink" Target="http://www.monografias.com/trabajos901/legalidad-moralidad-escision-moderna/legalidad-moralidad-escision-moderna.shtml" TargetMode="External"/><Relationship Id="rId195" Type="http://schemas.openxmlformats.org/officeDocument/2006/relationships/hyperlink" Target="http://www.monografias.com/trabajos15/direccion/direccion.shtml" TargetMode="External"/><Relationship Id="rId209" Type="http://schemas.openxmlformats.org/officeDocument/2006/relationships/hyperlink" Target="http://www.monografias.com/trabajos10/evco/evco.shtml" TargetMode="External"/><Relationship Id="rId190" Type="http://schemas.openxmlformats.org/officeDocument/2006/relationships/hyperlink" Target="http://www.monografias.com/trabajos16/acto-de-comercio/acto-de-comercio.shtml" TargetMode="External"/><Relationship Id="rId204" Type="http://schemas.openxmlformats.org/officeDocument/2006/relationships/hyperlink" Target="http://www.monografias.com/trabajos11/contabm/contabm.shtml" TargetMode="External"/><Relationship Id="rId220" Type="http://schemas.openxmlformats.org/officeDocument/2006/relationships/hyperlink" Target="http://www.monografias.com/trabajos35/categoria-accion/categoria-accion.shtml" TargetMode="External"/><Relationship Id="rId225" Type="http://schemas.openxmlformats.org/officeDocument/2006/relationships/hyperlink" Target="http://www.monografias.com/trabajos/indephispa/indephispa.shtml" TargetMode="External"/><Relationship Id="rId241" Type="http://schemas.openxmlformats.org/officeDocument/2006/relationships/hyperlink" Target="http://www.monografias.com/trabajos14/comer/comer.shtml" TargetMode="External"/><Relationship Id="rId246" Type="http://schemas.openxmlformats.org/officeDocument/2006/relationships/hyperlink" Target="http://www.monografias.com/trabajos11/concient/concient.shtml" TargetMode="External"/><Relationship Id="rId15" Type="http://schemas.openxmlformats.org/officeDocument/2006/relationships/hyperlink" Target="http://www.monografias.com/trabajos6/deread/deread.shtml" TargetMode="External"/><Relationship Id="rId36" Type="http://schemas.openxmlformats.org/officeDocument/2006/relationships/hyperlink" Target="http://www.monografias.com/trabajos6/deread/deread2.shtml" TargetMode="External"/><Relationship Id="rId57" Type="http://schemas.openxmlformats.org/officeDocument/2006/relationships/hyperlink" Target="http://www.monografias.com/trabajos14/obligaciones/obligaciones.shtml" TargetMode="External"/><Relationship Id="rId106" Type="http://schemas.openxmlformats.org/officeDocument/2006/relationships/hyperlink" Target="http://www.monografias.com/trabajos14/nuevmicro/nuevmicro.shtml" TargetMode="External"/><Relationship Id="rId127" Type="http://schemas.openxmlformats.org/officeDocument/2006/relationships/hyperlink" Target="http://www.monografias.com/trabajos14/ortografia/ortografia.shtml" TargetMode="External"/><Relationship Id="rId10" Type="http://schemas.openxmlformats.org/officeDocument/2006/relationships/hyperlink" Target="http://www.monografias.com/trabajos6/deread/deread.shtml" TargetMode="External"/><Relationship Id="rId31" Type="http://schemas.openxmlformats.org/officeDocument/2006/relationships/hyperlink" Target="http://www.monografias.com/trabajos6/deread/deread2.shtml" TargetMode="External"/><Relationship Id="rId52" Type="http://schemas.openxmlformats.org/officeDocument/2006/relationships/hyperlink" Target="http://www.monografias.com/trabajos16/teoria-sintetica-darwin/teoria-sintetica-darwin.shtml" TargetMode="External"/><Relationship Id="rId73" Type="http://schemas.openxmlformats.org/officeDocument/2006/relationships/hyperlink" Target="http://www.monografias.com/trabajos7/perde/perde.shtml" TargetMode="External"/><Relationship Id="rId78" Type="http://schemas.openxmlformats.org/officeDocument/2006/relationships/hyperlink" Target="http://www.monografias.com/trabajos14/hanskelsen/hanskelsen.shtml" TargetMode="External"/><Relationship Id="rId94" Type="http://schemas.openxmlformats.org/officeDocument/2006/relationships/hyperlink" Target="http://www.monografias.com/trabajos13/libapren/libapren.shtml" TargetMode="External"/><Relationship Id="rId99" Type="http://schemas.openxmlformats.org/officeDocument/2006/relationships/hyperlink" Target="http://www.monografias.com/trabajos7/orat/orat.shtml" TargetMode="External"/><Relationship Id="rId101" Type="http://schemas.openxmlformats.org/officeDocument/2006/relationships/hyperlink" Target="http://www.monografias.com/trabajos11/teopub/teopub.shtml" TargetMode="External"/><Relationship Id="rId122" Type="http://schemas.openxmlformats.org/officeDocument/2006/relationships/hyperlink" Target="http://www.monografias.com/trabajos12/derjuic/derjuic.shtml" TargetMode="External"/><Relationship Id="rId143" Type="http://schemas.openxmlformats.org/officeDocument/2006/relationships/hyperlink" Target="http://www.monografias.com/trabajos34/el-caracter/el-caracter.shtml" TargetMode="External"/><Relationship Id="rId148" Type="http://schemas.openxmlformats.org/officeDocument/2006/relationships/hyperlink" Target="http://www.monografias.com/trabajos6/etic/etic.shtml" TargetMode="External"/><Relationship Id="rId164" Type="http://schemas.openxmlformats.org/officeDocument/2006/relationships/hyperlink" Target="http://www.monografias.com/trabajos35/tutela/tutela.shtml" TargetMode="External"/><Relationship Id="rId169" Type="http://schemas.openxmlformats.org/officeDocument/2006/relationships/hyperlink" Target="http://www.monografias.com/trabajos15/la-violencia/la-violencia.shtml" TargetMode="External"/><Relationship Id="rId185" Type="http://schemas.openxmlformats.org/officeDocument/2006/relationships/hyperlink" Target="http://www.monografias.com/trabajos/seguinfo/seguinfo.shtml" TargetMode="External"/><Relationship Id="rId4" Type="http://schemas.openxmlformats.org/officeDocument/2006/relationships/webSettings" Target="webSettings.xml"/><Relationship Id="rId9" Type="http://schemas.openxmlformats.org/officeDocument/2006/relationships/hyperlink" Target="http://www.monografias.com/trabajos6/deread/deread.shtml" TargetMode="External"/><Relationship Id="rId180" Type="http://schemas.openxmlformats.org/officeDocument/2006/relationships/hyperlink" Target="http://www.monografias.com/trabajos14/propiedadmateriales/propiedadmateriales.shtml" TargetMode="External"/><Relationship Id="rId210" Type="http://schemas.openxmlformats.org/officeDocument/2006/relationships/hyperlink" Target="http://www.monografias.com/trabajos12/dernoc/dernoc.shtml" TargetMode="External"/><Relationship Id="rId215" Type="http://schemas.openxmlformats.org/officeDocument/2006/relationships/hyperlink" Target="http://www.monografias.com/trabajos16/marx-y-dinero/marx-y-dinero.shtml" TargetMode="External"/><Relationship Id="rId236" Type="http://schemas.openxmlformats.org/officeDocument/2006/relationships/hyperlink" Target="http://www.monografias.com/trabajos11/teosis/teosis.shtml" TargetMode="External"/><Relationship Id="rId26" Type="http://schemas.openxmlformats.org/officeDocument/2006/relationships/hyperlink" Target="http://www.monografias.com/trabajos6/deread/deread.shtml" TargetMode="External"/><Relationship Id="rId231" Type="http://schemas.openxmlformats.org/officeDocument/2006/relationships/hyperlink" Target="http://www.monografias.com/trabajos5/moti/moti.shtml" TargetMode="External"/><Relationship Id="rId47" Type="http://schemas.openxmlformats.org/officeDocument/2006/relationships/hyperlink" Target="http://www.monografias.com/trabajos4/refrec/refrec.shtml" TargetMode="External"/><Relationship Id="rId68" Type="http://schemas.openxmlformats.org/officeDocument/2006/relationships/hyperlink" Target="http://www.monografias.com/trabajos12/consti/consti.shtml" TargetMode="External"/><Relationship Id="rId89" Type="http://schemas.openxmlformats.org/officeDocument/2006/relationships/hyperlink" Target="http://www.monografias.com/trabajos35/el-poder/el-poder.shtml" TargetMode="External"/><Relationship Id="rId112" Type="http://schemas.openxmlformats.org/officeDocument/2006/relationships/hyperlink" Target="http://www.monografias.com/trabajos28/legitimacion/legitimacion.shtml" TargetMode="External"/><Relationship Id="rId133" Type="http://schemas.openxmlformats.org/officeDocument/2006/relationships/hyperlink" Target="http://www.monografias.com/trabajos14/medios-comunicacion/medios-comunicacion.shtml" TargetMode="External"/><Relationship Id="rId154" Type="http://schemas.openxmlformats.org/officeDocument/2006/relationships/hyperlink" Target="http://www.monografias.com/trabajos14/verific-servicios/verific-servicios.shtml" TargetMode="External"/><Relationship Id="rId175" Type="http://schemas.openxmlformats.org/officeDocument/2006/relationships/hyperlink" Target="http://www.monografias.com/trabajos16/objetivos-educacion/objetivos-educacion.shtml" TargetMode="External"/><Relationship Id="rId196" Type="http://schemas.openxmlformats.org/officeDocument/2006/relationships/hyperlink" Target="http://www.monografias.com/trabajos56/catastro/catastro.shtml" TargetMode="External"/><Relationship Id="rId200" Type="http://schemas.openxmlformats.org/officeDocument/2006/relationships/hyperlink" Target="http://www.monografias.com/trabajos14/informeauditoria/informeauditoria.shtml" TargetMode="External"/><Relationship Id="rId16" Type="http://schemas.openxmlformats.org/officeDocument/2006/relationships/hyperlink" Target="http://www.monografias.com/trabajos6/deread/deread.shtml" TargetMode="External"/><Relationship Id="rId221" Type="http://schemas.openxmlformats.org/officeDocument/2006/relationships/hyperlink" Target="http://www.monografias.com/trabajos13/parde/parde.shtml" TargetMode="External"/><Relationship Id="rId242" Type="http://schemas.openxmlformats.org/officeDocument/2006/relationships/hyperlink" Target="http://www.monografias.com/trabajos5/cron/cron.shtml" TargetMode="External"/><Relationship Id="rId37" Type="http://schemas.openxmlformats.org/officeDocument/2006/relationships/hyperlink" Target="http://www.monografias.com/trabajos6/deread/deread2.shtml" TargetMode="External"/><Relationship Id="rId58" Type="http://schemas.openxmlformats.org/officeDocument/2006/relationships/hyperlink" Target="http://www.monografias.com/trabajos11/teosis/teosis.shtml" TargetMode="External"/><Relationship Id="rId79" Type="http://schemas.openxmlformats.org/officeDocument/2006/relationships/hyperlink" Target="http://www.monografias.com/trabajos2/mercambiario/mercambiario.shtml" TargetMode="External"/><Relationship Id="rId102" Type="http://schemas.openxmlformats.org/officeDocument/2006/relationships/hyperlink" Target="http://www.monografias.com/trabajos11/parcuno/parcuno.shtml" TargetMode="External"/><Relationship Id="rId123" Type="http://schemas.openxmlformats.org/officeDocument/2006/relationships/hyperlink" Target="http://www.monografias.com/trabajos7/sisinf/sisinf.shtml" TargetMode="External"/><Relationship Id="rId144" Type="http://schemas.openxmlformats.org/officeDocument/2006/relationships/hyperlink" Target="http://www.monografias.com/trabajos4/leyes/leyes.shtml" TargetMode="External"/><Relationship Id="rId90" Type="http://schemas.openxmlformats.org/officeDocument/2006/relationships/hyperlink" Target="http://www.monografias.com/trabajos11/fuper/fuper.shtml" TargetMode="External"/><Relationship Id="rId165" Type="http://schemas.openxmlformats.org/officeDocument/2006/relationships/hyperlink" Target="http://www.monografias.com/trabajos7/compro/compro.shtml" TargetMode="External"/><Relationship Id="rId186" Type="http://schemas.openxmlformats.org/officeDocument/2006/relationships/hyperlink" Target="http://www.monografias.com/trabajos14/cambcult/cambcult.shtml" TargetMode="External"/><Relationship Id="rId211" Type="http://schemas.openxmlformats.org/officeDocument/2006/relationships/hyperlink" Target="http://www.monografias.com/trabajos13/civil/civil.shtml" TargetMode="External"/><Relationship Id="rId232" Type="http://schemas.openxmlformats.org/officeDocument/2006/relationships/hyperlink" Target="http://www.monografias.com/trabajos14/obligaciones/obligaciones.shtml" TargetMode="External"/><Relationship Id="rId27" Type="http://schemas.openxmlformats.org/officeDocument/2006/relationships/hyperlink" Target="http://www.monografias.com/trabajos6/deread/deread.shtml" TargetMode="External"/><Relationship Id="rId48" Type="http://schemas.openxmlformats.org/officeDocument/2006/relationships/hyperlink" Target="http://www.monografias.com/trabajos13/mapro/mapro.shtml" TargetMode="External"/><Relationship Id="rId69" Type="http://schemas.openxmlformats.org/officeDocument/2006/relationships/hyperlink" Target="http://www.monografias.com/trabajos910/la-republica-platon/la-republica-platon.shtml" TargetMode="External"/><Relationship Id="rId113" Type="http://schemas.openxmlformats.org/officeDocument/2006/relationships/hyperlink" Target="http://www.monografias.com/trabajos5/biore/biore.shtml" TargetMode="External"/><Relationship Id="rId134" Type="http://schemas.openxmlformats.org/officeDocument/2006/relationships/hyperlink" Target="http://www.monografias.com/trabajos36/administracion-y-gerencia/administracion-y-gerencia.shtml" TargetMode="External"/><Relationship Id="rId80" Type="http://schemas.openxmlformats.org/officeDocument/2006/relationships/hyperlink" Target="http://www.monografias.com/trabajos14/propiedadmateriales/propiedadmateriales.shtml" TargetMode="External"/><Relationship Id="rId155" Type="http://schemas.openxmlformats.org/officeDocument/2006/relationships/hyperlink" Target="http://www.monografias.com/trabajos2/rhempresa/rhempresa.shtml" TargetMode="External"/><Relationship Id="rId176" Type="http://schemas.openxmlformats.org/officeDocument/2006/relationships/hyperlink" Target="http://www.monografias.com/trabajos16/comportamiento-humano/comportamiento-humano.shtml" TargetMode="External"/><Relationship Id="rId197" Type="http://schemas.openxmlformats.org/officeDocument/2006/relationships/hyperlink" Target="http://www.monografias.com/trabajos11/empre/empre.shtml" TargetMode="External"/><Relationship Id="rId201" Type="http://schemas.openxmlformats.org/officeDocument/2006/relationships/hyperlink" Target="http://www.monografias.com/trabajos/aire/aire.shtml" TargetMode="External"/><Relationship Id="rId222" Type="http://schemas.openxmlformats.org/officeDocument/2006/relationships/hyperlink" Target="http://www.monografias.com/trabajos14/nuevmicro/nuevmicro.shtml" TargetMode="External"/><Relationship Id="rId243" Type="http://schemas.openxmlformats.org/officeDocument/2006/relationships/hyperlink" Target="http://www.monografias.com/trabajos11/wind/wind2.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40</Pages>
  <Words>21473</Words>
  <Characters>118104</Characters>
  <Application>Microsoft Office Word</Application>
  <DocSecurity>0</DocSecurity>
  <Lines>984</Lines>
  <Paragraphs>278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dc:creator>
  <cp:keywords/>
  <dc:description/>
  <cp:lastModifiedBy>Saul</cp:lastModifiedBy>
  <cp:revision>3</cp:revision>
  <dcterms:created xsi:type="dcterms:W3CDTF">2013-04-30T01:56:00Z</dcterms:created>
  <dcterms:modified xsi:type="dcterms:W3CDTF">2013-05-09T01:43:00Z</dcterms:modified>
</cp:coreProperties>
</file>