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D5" w:rsidRPr="00C31F87" w:rsidRDefault="000055D5" w:rsidP="008C6C66">
      <w:pPr>
        <w:pStyle w:val="Compaa"/>
        <w:framePr w:h="1920" w:wrap="notBeside"/>
        <w:rPr>
          <w:rFonts w:asciiTheme="minorHAnsi" w:hAnsiTheme="minorHAnsi"/>
          <w:sz w:val="28"/>
          <w:szCs w:val="28"/>
        </w:rPr>
      </w:pPr>
    </w:p>
    <w:p w:rsidR="000055D5" w:rsidRPr="00C31F87" w:rsidRDefault="000055D5" w:rsidP="008C6C66">
      <w:pPr>
        <w:pStyle w:val="Compaa"/>
        <w:framePr w:h="1920" w:wrap="notBeside"/>
        <w:rPr>
          <w:rFonts w:asciiTheme="minorHAnsi" w:hAnsiTheme="minorHAnsi"/>
          <w:sz w:val="28"/>
          <w:szCs w:val="28"/>
        </w:rPr>
      </w:pPr>
    </w:p>
    <w:p w:rsidR="000055D5" w:rsidRPr="00C31F87" w:rsidRDefault="00E8472E" w:rsidP="008C6C66">
      <w:pPr>
        <w:pStyle w:val="Compaa"/>
        <w:framePr w:h="1920" w:wrap="notBeside"/>
        <w:rPr>
          <w:rFonts w:asciiTheme="minorHAnsi" w:hAnsiTheme="minorHAnsi"/>
          <w:sz w:val="28"/>
          <w:szCs w:val="28"/>
        </w:rPr>
      </w:pPr>
      <w:r>
        <w:rPr>
          <w:rFonts w:asciiTheme="minorHAnsi" w:hAnsiTheme="minorHAnsi"/>
          <w:sz w:val="28"/>
          <w:szCs w:val="28"/>
        </w:rPr>
        <w:t xml:space="preserve">iniciativa ciudadana </w:t>
      </w:r>
    </w:p>
    <w:p w:rsidR="00E3110F" w:rsidRPr="00C31F87" w:rsidRDefault="00E3110F" w:rsidP="008C6C66">
      <w:pPr>
        <w:pStyle w:val="Compaa"/>
        <w:framePr w:h="1920" w:wrap="notBeside"/>
        <w:ind w:firstLine="720"/>
        <w:rPr>
          <w:rFonts w:asciiTheme="minorHAnsi" w:hAnsiTheme="minorHAnsi"/>
          <w:sz w:val="28"/>
          <w:szCs w:val="28"/>
        </w:rPr>
      </w:pPr>
    </w:p>
    <w:p w:rsidR="00E12792" w:rsidRPr="00C31F87" w:rsidRDefault="00E12792" w:rsidP="008C6C66">
      <w:pPr>
        <w:pStyle w:val="Compaa"/>
        <w:framePr w:h="1920" w:wrap="notBeside"/>
        <w:ind w:firstLine="720"/>
        <w:rPr>
          <w:rFonts w:asciiTheme="minorHAnsi" w:hAnsiTheme="minorHAnsi"/>
        </w:rPr>
      </w:pPr>
    </w:p>
    <w:p w:rsidR="000055D5" w:rsidRPr="00C31F87" w:rsidRDefault="005B476D" w:rsidP="00F36CCF">
      <w:pPr>
        <w:pStyle w:val="Ttulodecubierta"/>
        <w:rPr>
          <w:rFonts w:asciiTheme="minorHAnsi" w:hAnsiTheme="minorHAnsi"/>
          <w:szCs w:val="64"/>
        </w:rPr>
      </w:pPr>
      <w:r w:rsidRPr="00C31F87">
        <w:rPr>
          <w:rFonts w:asciiTheme="minorHAnsi" w:hAnsiTheme="minorHAnsi"/>
        </w:rPr>
        <w:t xml:space="preserve">bases para </w:t>
      </w:r>
      <w:r w:rsidR="000055D5" w:rsidRPr="00C31F87">
        <w:rPr>
          <w:rFonts w:asciiTheme="minorHAnsi" w:hAnsiTheme="minorHAnsi"/>
          <w:szCs w:val="64"/>
        </w:rPr>
        <w:t xml:space="preserve">una política criminal </w:t>
      </w:r>
      <w:r w:rsidRPr="00C31F87">
        <w:rPr>
          <w:rFonts w:asciiTheme="minorHAnsi" w:hAnsiTheme="minorHAnsi"/>
          <w:szCs w:val="64"/>
        </w:rPr>
        <w:t xml:space="preserve">integral y sostenible en </w:t>
      </w:r>
      <w:r w:rsidR="000055D5" w:rsidRPr="00C31F87">
        <w:rPr>
          <w:rFonts w:asciiTheme="minorHAnsi" w:hAnsiTheme="minorHAnsi"/>
          <w:szCs w:val="64"/>
        </w:rPr>
        <w:t xml:space="preserve">el salvador </w:t>
      </w:r>
    </w:p>
    <w:p w:rsidR="00F36CCF" w:rsidRPr="00C31F87" w:rsidRDefault="009740E4" w:rsidP="00F36CCF">
      <w:pPr>
        <w:pStyle w:val="Ttulodecubierta"/>
        <w:rPr>
          <w:rFonts w:asciiTheme="minorHAnsi" w:hAnsiTheme="minorHAnsi"/>
          <w:caps w:val="0"/>
          <w:szCs w:val="64"/>
        </w:rPr>
      </w:pPr>
      <w:r w:rsidRPr="00C31F87">
        <w:rPr>
          <w:rFonts w:asciiTheme="minorHAnsi" w:hAnsiTheme="minorHAnsi"/>
          <w:szCs w:val="64"/>
        </w:rPr>
        <w:t>2009-2013</w:t>
      </w:r>
      <w:r w:rsidR="00F36CCF" w:rsidRPr="00C31F87">
        <w:rPr>
          <w:rFonts w:asciiTheme="minorHAnsi" w:hAnsiTheme="minorHAnsi"/>
          <w:szCs w:val="64"/>
        </w:rPr>
        <w:t xml:space="preserve">  </w:t>
      </w:r>
    </w:p>
    <w:p w:rsidR="008E4B77" w:rsidRPr="00C31F87" w:rsidRDefault="008E4B77">
      <w:pPr>
        <w:jc w:val="center"/>
        <w:rPr>
          <w:rFonts w:asciiTheme="minorHAnsi" w:hAnsiTheme="minorHAnsi"/>
          <w:caps/>
          <w:sz w:val="64"/>
          <w:szCs w:val="64"/>
        </w:rPr>
      </w:pPr>
    </w:p>
    <w:p w:rsidR="008E4B77" w:rsidRPr="00C31F87" w:rsidRDefault="008E4B77">
      <w:pPr>
        <w:jc w:val="center"/>
        <w:rPr>
          <w:rFonts w:asciiTheme="minorHAnsi" w:hAnsiTheme="minorHAnsi"/>
          <w:caps/>
          <w:sz w:val="64"/>
          <w:szCs w:val="64"/>
        </w:rPr>
      </w:pPr>
    </w:p>
    <w:p w:rsidR="008E4B77" w:rsidRPr="00C31F87" w:rsidRDefault="008E4B77">
      <w:pPr>
        <w:jc w:val="center"/>
        <w:rPr>
          <w:rFonts w:asciiTheme="minorHAnsi" w:hAnsiTheme="minorHAnsi"/>
          <w:caps/>
          <w:sz w:val="64"/>
          <w:szCs w:val="64"/>
        </w:rPr>
      </w:pPr>
    </w:p>
    <w:p w:rsidR="008E4B77" w:rsidRPr="00C31F87" w:rsidRDefault="008E4B77">
      <w:pPr>
        <w:jc w:val="center"/>
        <w:rPr>
          <w:rFonts w:asciiTheme="minorHAnsi" w:hAnsiTheme="minorHAnsi"/>
          <w:caps/>
          <w:sz w:val="64"/>
          <w:szCs w:val="64"/>
        </w:rPr>
      </w:pPr>
    </w:p>
    <w:p w:rsidR="008E4B77" w:rsidRPr="00C31F87" w:rsidRDefault="008E4B77">
      <w:pPr>
        <w:jc w:val="center"/>
        <w:rPr>
          <w:rFonts w:asciiTheme="minorHAnsi" w:hAnsiTheme="minorHAnsi"/>
          <w:caps/>
          <w:sz w:val="64"/>
          <w:szCs w:val="64"/>
        </w:rPr>
      </w:pPr>
    </w:p>
    <w:p w:rsidR="008E4B77" w:rsidRPr="00C31F87" w:rsidRDefault="008E4B77">
      <w:pPr>
        <w:jc w:val="center"/>
        <w:rPr>
          <w:rFonts w:asciiTheme="minorHAnsi" w:hAnsiTheme="minorHAnsi"/>
          <w:caps/>
          <w:sz w:val="64"/>
          <w:szCs w:val="64"/>
        </w:rPr>
      </w:pPr>
    </w:p>
    <w:p w:rsidR="008E4B77" w:rsidRPr="00C31F87" w:rsidRDefault="008E4B77">
      <w:pPr>
        <w:jc w:val="center"/>
        <w:rPr>
          <w:rFonts w:asciiTheme="minorHAnsi" w:hAnsiTheme="minorHAnsi"/>
          <w:caps/>
          <w:sz w:val="64"/>
          <w:szCs w:val="64"/>
        </w:rPr>
      </w:pPr>
    </w:p>
    <w:p w:rsidR="008E4B77" w:rsidRPr="00C31F87" w:rsidRDefault="008E4B77">
      <w:pPr>
        <w:jc w:val="center"/>
        <w:rPr>
          <w:rFonts w:asciiTheme="minorHAnsi" w:hAnsiTheme="minorHAnsi"/>
          <w:caps/>
          <w:sz w:val="64"/>
          <w:szCs w:val="64"/>
        </w:rPr>
      </w:pPr>
    </w:p>
    <w:p w:rsidR="008E4B77" w:rsidRPr="00C31F87" w:rsidRDefault="008E4B77" w:rsidP="008E4B77">
      <w:pPr>
        <w:pStyle w:val="Textoindependiente"/>
        <w:spacing w:line="240" w:lineRule="auto"/>
        <w:ind w:firstLine="0"/>
        <w:jc w:val="left"/>
        <w:rPr>
          <w:rFonts w:asciiTheme="minorHAnsi" w:hAnsiTheme="minorHAnsi"/>
          <w:b/>
        </w:rPr>
      </w:pPr>
    </w:p>
    <w:p w:rsidR="008E4B77" w:rsidRPr="00C31F87" w:rsidRDefault="008E4B77" w:rsidP="008E4B77">
      <w:pPr>
        <w:pStyle w:val="Textoindependiente"/>
        <w:spacing w:line="240" w:lineRule="auto"/>
        <w:ind w:firstLine="0"/>
        <w:jc w:val="left"/>
        <w:rPr>
          <w:rFonts w:asciiTheme="minorHAnsi" w:hAnsiTheme="minorHAnsi"/>
          <w:b/>
        </w:rPr>
      </w:pPr>
    </w:p>
    <w:p w:rsidR="008E4B77" w:rsidRPr="00C31F87" w:rsidRDefault="008E4B77" w:rsidP="008E4B77">
      <w:pPr>
        <w:pStyle w:val="Textoindependiente"/>
        <w:spacing w:line="240" w:lineRule="auto"/>
        <w:ind w:firstLine="0"/>
        <w:jc w:val="left"/>
        <w:rPr>
          <w:rFonts w:asciiTheme="minorHAnsi" w:hAnsiTheme="minorHAnsi"/>
          <w:b/>
        </w:rPr>
      </w:pPr>
    </w:p>
    <w:p w:rsidR="00177B9C" w:rsidRPr="00C31F87" w:rsidRDefault="00177B9C" w:rsidP="005B476D">
      <w:pPr>
        <w:pStyle w:val="Textoindependiente"/>
        <w:spacing w:line="360" w:lineRule="auto"/>
        <w:ind w:firstLine="0"/>
        <w:jc w:val="left"/>
        <w:rPr>
          <w:rFonts w:asciiTheme="minorHAnsi" w:hAnsiTheme="minorHAnsi"/>
          <w:b/>
        </w:rPr>
      </w:pPr>
    </w:p>
    <w:p w:rsidR="005B476D" w:rsidRPr="00C31F87" w:rsidRDefault="005B476D" w:rsidP="0098371F">
      <w:pPr>
        <w:pStyle w:val="Ttulodecubierta"/>
        <w:spacing w:after="0" w:line="360" w:lineRule="auto"/>
        <w:rPr>
          <w:rFonts w:asciiTheme="minorHAnsi" w:hAnsiTheme="minorHAnsi"/>
          <w:sz w:val="40"/>
          <w:szCs w:val="40"/>
        </w:rPr>
      </w:pPr>
      <w:r w:rsidRPr="00C31F87">
        <w:rPr>
          <w:rFonts w:asciiTheme="minorHAnsi" w:hAnsiTheme="minorHAnsi"/>
          <w:sz w:val="40"/>
          <w:szCs w:val="40"/>
        </w:rPr>
        <w:lastRenderedPageBreak/>
        <w:t xml:space="preserve">bases para una política criminal integral y sostenible en </w:t>
      </w:r>
    </w:p>
    <w:p w:rsidR="009740E4" w:rsidRPr="00C31F87" w:rsidRDefault="005B476D" w:rsidP="0098371F">
      <w:pPr>
        <w:pStyle w:val="Ttulodecubierta"/>
        <w:spacing w:after="0" w:line="360" w:lineRule="auto"/>
        <w:rPr>
          <w:rFonts w:asciiTheme="minorHAnsi" w:hAnsiTheme="minorHAnsi"/>
          <w:sz w:val="40"/>
          <w:szCs w:val="40"/>
        </w:rPr>
      </w:pPr>
      <w:r w:rsidRPr="00C31F87">
        <w:rPr>
          <w:rFonts w:asciiTheme="minorHAnsi" w:hAnsiTheme="minorHAnsi"/>
          <w:sz w:val="40"/>
          <w:szCs w:val="40"/>
        </w:rPr>
        <w:t>el salvador 2009-2013</w:t>
      </w:r>
      <w:r w:rsidR="009740E4" w:rsidRPr="00C31F87">
        <w:rPr>
          <w:rFonts w:asciiTheme="minorHAnsi" w:hAnsiTheme="minorHAnsi"/>
          <w:sz w:val="40"/>
          <w:szCs w:val="40"/>
        </w:rPr>
        <w:t xml:space="preserve">  </w:t>
      </w:r>
    </w:p>
    <w:p w:rsidR="00E3110F" w:rsidRPr="00C31F87" w:rsidRDefault="00295391">
      <w:pPr>
        <w:pStyle w:val="Ttulo1"/>
        <w:rPr>
          <w:rFonts w:asciiTheme="minorHAnsi" w:hAnsiTheme="minorHAnsi"/>
        </w:rPr>
      </w:pPr>
      <w:r w:rsidRPr="00C31F87">
        <w:rPr>
          <w:rFonts w:asciiTheme="minorHAnsi" w:hAnsiTheme="minorHAnsi"/>
        </w:rPr>
        <w:t xml:space="preserve">antecedentes </w:t>
      </w:r>
      <w:r w:rsidR="008A1177" w:rsidRPr="00C31F87">
        <w:rPr>
          <w:rFonts w:asciiTheme="minorHAnsi" w:hAnsiTheme="minorHAnsi"/>
        </w:rPr>
        <w:t>HISTÓRICOS</w:t>
      </w:r>
      <w:r w:rsidR="00132F72" w:rsidRPr="00C31F87">
        <w:rPr>
          <w:rStyle w:val="Refdenotaalpie"/>
          <w:rFonts w:asciiTheme="minorHAnsi" w:hAnsiTheme="minorHAnsi"/>
        </w:rPr>
        <w:footnoteReference w:id="1"/>
      </w:r>
    </w:p>
    <w:p w:rsidR="00CD0388" w:rsidRPr="00C31F87" w:rsidRDefault="00CD0388" w:rsidP="00CD0388">
      <w:pPr>
        <w:spacing w:before="100" w:beforeAutospacing="1" w:after="100" w:afterAutospacing="1" w:line="300" w:lineRule="atLeast"/>
        <w:jc w:val="both"/>
        <w:rPr>
          <w:rFonts w:asciiTheme="minorHAnsi" w:eastAsia="Times New Roman" w:hAnsiTheme="minorHAnsi"/>
          <w:sz w:val="18"/>
          <w:szCs w:val="18"/>
          <w:lang w:eastAsia="es-ES"/>
        </w:rPr>
      </w:pPr>
      <w:r w:rsidRPr="00C31F87">
        <w:rPr>
          <w:rFonts w:asciiTheme="minorHAnsi" w:eastAsia="Times New Roman" w:hAnsiTheme="minorHAnsi"/>
          <w:sz w:val="18"/>
          <w:szCs w:val="18"/>
          <w:lang w:eastAsia="es-ES"/>
        </w:rPr>
        <w:t>En 1972, la elección como presidente de la República del coronel Arturo Armando Molina fue rechazada, aduciendo fraude electoral, por su oponente civil, José Napoleón Duarte, quien inmediatamente se exilió del país. Las mismas acusaciones se realizaron en 1977 tras la elección como presidente del general Carlos Humberto Romero; por entonces, la situación se había deteriorado y los asesinatos entre los simpatizantes, tanto de las fuerzas de izquierda como de derecha, se hicieron habituales.</w:t>
      </w:r>
    </w:p>
    <w:p w:rsidR="00CD0388" w:rsidRPr="00C31F87" w:rsidRDefault="00CD0388" w:rsidP="00CD0388">
      <w:pPr>
        <w:spacing w:before="100" w:beforeAutospacing="1" w:after="100" w:afterAutospacing="1" w:line="300" w:lineRule="atLeast"/>
        <w:jc w:val="both"/>
        <w:rPr>
          <w:rFonts w:asciiTheme="minorHAnsi" w:eastAsia="Times New Roman" w:hAnsiTheme="minorHAnsi"/>
          <w:sz w:val="18"/>
          <w:szCs w:val="18"/>
          <w:lang w:eastAsia="es-ES"/>
        </w:rPr>
      </w:pPr>
      <w:r w:rsidRPr="00C31F87">
        <w:rPr>
          <w:rFonts w:asciiTheme="minorHAnsi" w:eastAsia="Times New Roman" w:hAnsiTheme="minorHAnsi"/>
          <w:sz w:val="18"/>
          <w:szCs w:val="18"/>
          <w:lang w:eastAsia="es-ES"/>
        </w:rPr>
        <w:t>Posteriormente el país entró en un caos total. En 1979 una Junta Cívico-Militar derrocó al presidente Romero. La Junta llevó a cabo una reforma agraria, nacionalizó la banca y el comercio exterior, pero no logró unificar al país ni vencer a la guerrilla, y la violencia continuó. Los asesinatos fueron numerosos; el más notorio fue el del arzobispo de la ciudad de San Salvador, Óscar Arnulfo Romero, en marzo de 1980. En diciembre de ese mismo año, Duarte regresó del exilio para unirse a la Junta, asumiendo la presidencia de la misma. Estados Unidos ofreció ayuda financiera y entrenamiento militar para el Ejército en su batalla contra la guerrilla, que estaba apoyada por los países comunistas, en especial Cuba.</w:t>
      </w:r>
    </w:p>
    <w:p w:rsidR="00CD0388" w:rsidRPr="00C31F87" w:rsidRDefault="00CD0388" w:rsidP="00CD0388">
      <w:pPr>
        <w:spacing w:before="100" w:beforeAutospacing="1" w:after="100" w:afterAutospacing="1" w:line="300" w:lineRule="atLeast"/>
        <w:jc w:val="both"/>
        <w:rPr>
          <w:rFonts w:asciiTheme="minorHAnsi" w:eastAsia="Times New Roman" w:hAnsiTheme="minorHAnsi"/>
          <w:sz w:val="18"/>
          <w:szCs w:val="18"/>
          <w:lang w:eastAsia="es-ES"/>
        </w:rPr>
      </w:pPr>
      <w:r w:rsidRPr="00C31F87">
        <w:rPr>
          <w:rFonts w:asciiTheme="minorHAnsi" w:eastAsia="Times New Roman" w:hAnsiTheme="minorHAnsi"/>
          <w:sz w:val="18"/>
          <w:szCs w:val="18"/>
          <w:lang w:eastAsia="es-ES"/>
        </w:rPr>
        <w:t>En 1982, el presidente de la Junta Cívico-Militar, José Napoleón Duarte, convocó elecciones constituyentes, pero su partido, el Demócrata Cristiano, no alcanzó la mayoría, siendo la coalición de derecha la fracción mayoritaria. La Asamblea Constituyente redactó una nueva Constitución y eligió por unanimidad y de forma interina a un presidente civil, el abogado independiente Álvaro Alfredo Magaña, quien convocó elecciones presidenciales en marzo de 1984. Duarte resultó triunfador y fue restablecido en el cargo; en marzo de 1985 su grupo político, el Partido Demócrata Cristiano, ganó la mayoría en la nueva Asamblea Legislativa, y ARENA (Alianza Republicana Nacionalista) ocupó el segundo lugar.</w:t>
      </w:r>
    </w:p>
    <w:p w:rsidR="00CD0388" w:rsidRPr="00C31F87" w:rsidRDefault="00CD0388" w:rsidP="00CD0388">
      <w:pPr>
        <w:spacing w:before="100" w:beforeAutospacing="1" w:after="100" w:afterAutospacing="1" w:line="300" w:lineRule="atLeast"/>
        <w:jc w:val="both"/>
        <w:rPr>
          <w:rFonts w:asciiTheme="minorHAnsi" w:eastAsia="Times New Roman" w:hAnsiTheme="minorHAnsi"/>
          <w:sz w:val="18"/>
          <w:szCs w:val="18"/>
          <w:lang w:eastAsia="es-ES"/>
        </w:rPr>
      </w:pPr>
      <w:r w:rsidRPr="00C31F87">
        <w:rPr>
          <w:rFonts w:asciiTheme="minorHAnsi" w:eastAsia="Times New Roman" w:hAnsiTheme="minorHAnsi"/>
          <w:sz w:val="18"/>
          <w:szCs w:val="18"/>
          <w:lang w:eastAsia="es-ES"/>
        </w:rPr>
        <w:t>En octubre de 1986 un terremoto causó severos daños en el centro histórico y parte de la periferia de la ciudad de San Salvador, registrándose más de mil muertos. Las conversaciones de paz con la guerrilla del Frente Farabundo Martí para la Liberación Nacional (FMLN) comenzaron en 1987 (</w:t>
      </w:r>
      <w:r w:rsidRPr="00C31F87">
        <w:rPr>
          <w:rFonts w:asciiTheme="minorHAnsi" w:eastAsia="Times New Roman" w:hAnsiTheme="minorHAnsi"/>
          <w:i/>
          <w:iCs/>
          <w:sz w:val="18"/>
          <w:szCs w:val="18"/>
          <w:lang w:eastAsia="es-ES"/>
        </w:rPr>
        <w:t>véase</w:t>
      </w:r>
      <w:r w:rsidRPr="00C31F87">
        <w:rPr>
          <w:rFonts w:asciiTheme="minorHAnsi" w:eastAsia="Times New Roman" w:hAnsiTheme="minorHAnsi"/>
          <w:sz w:val="18"/>
          <w:szCs w:val="18"/>
          <w:lang w:eastAsia="es-ES"/>
        </w:rPr>
        <w:t xml:space="preserve"> Acuerdo de Esquipulas), pero el FMLN no lo aceptó debido a las discrepancias con el gobierno de José Napoleón Duarte. En las elecciones de 1988, la Alianza Republicana Nacionalista (ARENA) alcanzó la mayoría en la Asamblea Nacional. En 1989, el candidato de ARENA, Alfredo Cristiani, obtuvo la presidencia por mayoría absoluta de votos. Ya en el poder, se sostuvieron largas negociaciones entre el gobierno y los guerrilleros del FMLN mientras el conflicto continuaba. A finales de 1989 las negociaciones se interrumpieron debido a la ofensiva militar lanzada por la guerrilla. En 1990 </w:t>
      </w:r>
      <w:r w:rsidRPr="00C31F87">
        <w:rPr>
          <w:rFonts w:asciiTheme="minorHAnsi" w:eastAsia="Times New Roman" w:hAnsiTheme="minorHAnsi"/>
          <w:sz w:val="18"/>
          <w:szCs w:val="18"/>
          <w:lang w:eastAsia="es-ES"/>
        </w:rPr>
        <w:lastRenderedPageBreak/>
        <w:t>se restablecieron y, finalmente, en septiembre de 1991, con la mediación de la ONU, el presidente Cristiani y los dirigentes de la guerrilla alcanzaron un acuerdo de paz.</w:t>
      </w:r>
    </w:p>
    <w:p w:rsidR="00E90727" w:rsidRPr="00C31F87" w:rsidRDefault="0098371F" w:rsidP="0012323A">
      <w:pPr>
        <w:pStyle w:val="Ttulo1"/>
        <w:rPr>
          <w:rFonts w:asciiTheme="minorHAnsi" w:hAnsiTheme="minorHAnsi"/>
        </w:rPr>
      </w:pPr>
      <w:r w:rsidRPr="00C31F87">
        <w:rPr>
          <w:rFonts w:asciiTheme="minorHAnsi" w:hAnsiTheme="minorHAnsi"/>
        </w:rPr>
        <w:t>DESPUÉS</w:t>
      </w:r>
      <w:r w:rsidR="00CD0388" w:rsidRPr="00C31F87">
        <w:rPr>
          <w:rFonts w:asciiTheme="minorHAnsi" w:hAnsiTheme="minorHAnsi"/>
        </w:rPr>
        <w:t xml:space="preserve"> DE LOS ACUERDOS DE PAZ</w:t>
      </w:r>
      <w:r w:rsidR="0012323A" w:rsidRPr="00C31F87">
        <w:rPr>
          <w:rStyle w:val="Refdenotaalpie"/>
          <w:rFonts w:asciiTheme="minorHAnsi" w:hAnsiTheme="minorHAnsi"/>
        </w:rPr>
        <w:footnoteReference w:id="2"/>
      </w:r>
      <w:r w:rsidR="004D2613" w:rsidRPr="00C31F87">
        <w:rPr>
          <w:rFonts w:asciiTheme="minorHAnsi" w:hAnsiTheme="minorHAnsi"/>
        </w:rPr>
        <w:t xml:space="preserve"> </w:t>
      </w:r>
      <w:r w:rsidR="00E90727" w:rsidRPr="00C31F87">
        <w:rPr>
          <w:rFonts w:asciiTheme="minorHAnsi" w:hAnsiTheme="minorHAnsi"/>
        </w:rPr>
        <w:t xml:space="preserve"> </w:t>
      </w:r>
    </w:p>
    <w:p w:rsidR="00CD0388" w:rsidRPr="00C31F87" w:rsidRDefault="005820AB" w:rsidP="00CD0388">
      <w:pPr>
        <w:spacing w:before="100" w:beforeAutospacing="1" w:after="100" w:afterAutospacing="1" w:line="300" w:lineRule="atLeast"/>
        <w:jc w:val="both"/>
        <w:rPr>
          <w:rFonts w:asciiTheme="minorHAnsi" w:eastAsia="Times New Roman" w:hAnsiTheme="minorHAnsi"/>
          <w:sz w:val="18"/>
          <w:szCs w:val="18"/>
          <w:lang w:eastAsia="es-ES"/>
        </w:rPr>
      </w:pPr>
      <w:r w:rsidRPr="00C31F87">
        <w:rPr>
          <w:rFonts w:asciiTheme="minorHAnsi" w:hAnsiTheme="minorHAnsi"/>
        </w:rPr>
        <w:t xml:space="preserve">        </w:t>
      </w:r>
      <w:r w:rsidRPr="00C31F87">
        <w:rPr>
          <w:rFonts w:asciiTheme="minorHAnsi" w:hAnsiTheme="minorHAnsi"/>
        </w:rPr>
        <w:tab/>
      </w:r>
      <w:r w:rsidR="00CD0388" w:rsidRPr="00C31F87">
        <w:rPr>
          <w:rFonts w:asciiTheme="minorHAnsi" w:eastAsia="Times New Roman" w:hAnsiTheme="minorHAnsi"/>
          <w:sz w:val="18"/>
          <w:szCs w:val="18"/>
          <w:lang w:eastAsia="es-ES"/>
        </w:rPr>
        <w:t>La firma del Acuerdo de Chapultepec en enero de 1992 terminó con la prolongada guerra civil, en la cual se estima que murieron 75.000 personas, en su mayoría civiles. Ello trajo consigo, bajo la supervisión de la ONU, el cese formal del fuego, el desarme de la guerrilla, el establecimiento de una comisión para investigar las violaciones contra los derechos humanos, la disolución de los cuerpos de seguridad pública y batallones de reacción inmediata, además de la creación de la nueva Policía Nacional Civil, integrada por civiles, ex miembros de las fuerzas de seguridad y ex combatientes de la guerrilla.</w:t>
      </w:r>
    </w:p>
    <w:p w:rsidR="00CD0388" w:rsidRPr="00C31F87" w:rsidRDefault="00CD0388" w:rsidP="00CD0388">
      <w:pPr>
        <w:spacing w:before="100" w:beforeAutospacing="1" w:after="100" w:afterAutospacing="1" w:line="300" w:lineRule="atLeast"/>
        <w:jc w:val="both"/>
        <w:rPr>
          <w:rFonts w:asciiTheme="minorHAnsi" w:eastAsia="Times New Roman" w:hAnsiTheme="minorHAnsi"/>
          <w:sz w:val="18"/>
          <w:szCs w:val="18"/>
          <w:lang w:eastAsia="es-ES"/>
        </w:rPr>
      </w:pPr>
      <w:r w:rsidRPr="00C31F87">
        <w:rPr>
          <w:rFonts w:asciiTheme="minorHAnsi" w:eastAsia="Times New Roman" w:hAnsiTheme="minorHAnsi"/>
          <w:sz w:val="18"/>
          <w:szCs w:val="18"/>
          <w:lang w:eastAsia="es-ES"/>
        </w:rPr>
        <w:t>En 1993 una polémica comisión auspiciada por la ONU hizo público un informe culpando a los escuadrones de la muerte, a algunos militares y dirigentes de la guerrilla de violaciones contra los derechos humanos y numerosas muertes de civiles, recomendando la destitución de varios altos cargos del Ejército, así como la inhabilitación temporal a miembros de la guerrilla para presentarse a cargos de elección popular. Posteriormente, y con el espíritu de crear un ambiente de reconciliación nacional, la Asamblea Nacional Legislativa aprobó por unanimidad la amnistía general para miembros de ambos bandos. Las elecciones de marzo de 1994, que contaron, al igual que las anteriores elecciones, con la presencia de observadores internacionales (de la ONU, OEA, Unión Europea y países amigos), fueron ganadas por el candidato de ARENA, Armando Calderón, quien asumió la presidencia de la República para el periodo comprendido entre el 1 de junio de 1994 y el 1 de junio de 1999.</w:t>
      </w:r>
    </w:p>
    <w:p w:rsidR="00CD0388" w:rsidRPr="00C31F87" w:rsidRDefault="00CD0388" w:rsidP="00CD0388">
      <w:pPr>
        <w:spacing w:before="100" w:beforeAutospacing="1" w:after="100" w:afterAutospacing="1" w:line="300" w:lineRule="atLeast"/>
        <w:jc w:val="both"/>
        <w:rPr>
          <w:rFonts w:asciiTheme="minorHAnsi" w:eastAsia="Times New Roman" w:hAnsiTheme="minorHAnsi"/>
          <w:sz w:val="18"/>
          <w:szCs w:val="18"/>
          <w:lang w:eastAsia="es-ES"/>
        </w:rPr>
      </w:pPr>
      <w:r w:rsidRPr="00C31F87">
        <w:rPr>
          <w:rFonts w:asciiTheme="minorHAnsi" w:eastAsia="Times New Roman" w:hAnsiTheme="minorHAnsi"/>
          <w:sz w:val="18"/>
          <w:szCs w:val="18"/>
          <w:lang w:eastAsia="es-ES"/>
        </w:rPr>
        <w:t xml:space="preserve">A finales de octubre y comienzos de noviembre de 1998 se produjo el paso del huracán </w:t>
      </w:r>
      <w:r w:rsidRPr="00C31F87">
        <w:rPr>
          <w:rFonts w:asciiTheme="minorHAnsi" w:eastAsia="Times New Roman" w:hAnsiTheme="minorHAnsi"/>
          <w:i/>
          <w:iCs/>
          <w:sz w:val="18"/>
          <w:szCs w:val="18"/>
          <w:lang w:eastAsia="es-ES"/>
        </w:rPr>
        <w:t>Mitch</w:t>
      </w:r>
      <w:r w:rsidRPr="00C31F87">
        <w:rPr>
          <w:rFonts w:asciiTheme="minorHAnsi" w:eastAsia="Times New Roman" w:hAnsiTheme="minorHAnsi"/>
          <w:sz w:val="18"/>
          <w:szCs w:val="18"/>
          <w:lang w:eastAsia="es-ES"/>
        </w:rPr>
        <w:t xml:space="preserve"> por territorio salvadoreño, provocando al menos 240 muertos, 145 desaparecidos y más de 84.300 damnificados. Los daños económicos se cifraron en varios miles de millones de dólares debido a las pérdidas en las cosechas, principalmente del café. Las comarcas rurales de los departamentos de Usulután, San Miguel, La Unión y Morazán fueron las zonas donde el huracán golpeó con mayor dureza.</w:t>
      </w:r>
    </w:p>
    <w:p w:rsidR="00CD0388" w:rsidRPr="00C31F87" w:rsidRDefault="00CD0388" w:rsidP="00CD0388">
      <w:pPr>
        <w:spacing w:before="100" w:beforeAutospacing="1" w:after="100" w:afterAutospacing="1" w:line="300" w:lineRule="atLeast"/>
        <w:jc w:val="both"/>
        <w:rPr>
          <w:rFonts w:asciiTheme="minorHAnsi" w:eastAsia="Times New Roman" w:hAnsiTheme="minorHAnsi"/>
          <w:sz w:val="18"/>
          <w:szCs w:val="18"/>
          <w:lang w:eastAsia="es-ES"/>
        </w:rPr>
      </w:pPr>
      <w:r w:rsidRPr="00C31F87">
        <w:rPr>
          <w:rFonts w:asciiTheme="minorHAnsi" w:eastAsia="Times New Roman" w:hAnsiTheme="minorHAnsi"/>
          <w:sz w:val="18"/>
          <w:szCs w:val="18"/>
          <w:lang w:eastAsia="es-ES"/>
        </w:rPr>
        <w:t>En marzo de 1999 se celebraron elecciones presidenciales, en las que los dos principales candidatos, de los cinco que se presentaron, fueron Francisco Flores, economista y candidato de ARENA, y Facundo Guardado, ex comandante guerrillero respaldado por el FMLN y por la Unión Social Cristiana (USC). Ambos grupos, otrora situados en los extremos del espectro político salvadoreño, moderaron sus discursos y procuraron dar, con la presentación de tales candidatos, una imagen de moderación y renovación. El candidato derechista resultó vencedor en la primera vuelta (obtuvo el 52% frente al 29% de la opción de centroizquierda), en unos comicios caracterizados por la elevada abstención, que superó el 60% del total de los ciudadanos con derecho a voto. Flores prometió realizar un cambio en la política económica de su gobierno, con políticas sectoriales de desarrollo y libre competencia, así como la apertura total a la banca extranjera en El Salvador. El 12 de marzo de 2000 tuvieron lugar elecciones parlamentarias y municipales. Con una participación del 38% de los ciudadanos, el FMLN logró el 39,2% de los votos emitidos, frente al 36,9 de ARENA (31 y 29 diputados, respectivamente). Asimismo, el FMLN obtuvo la alcaldía de 8 de las 14 capitales departamentales.</w:t>
      </w:r>
    </w:p>
    <w:p w:rsidR="00CD0388" w:rsidRPr="00C31F87" w:rsidRDefault="00CD0388" w:rsidP="00CD0388">
      <w:pPr>
        <w:spacing w:before="100" w:beforeAutospacing="1" w:after="100" w:afterAutospacing="1" w:line="300" w:lineRule="atLeast"/>
        <w:jc w:val="both"/>
        <w:rPr>
          <w:rFonts w:asciiTheme="minorHAnsi" w:eastAsia="Times New Roman" w:hAnsiTheme="minorHAnsi"/>
          <w:sz w:val="18"/>
          <w:szCs w:val="18"/>
          <w:lang w:eastAsia="es-ES"/>
        </w:rPr>
      </w:pPr>
      <w:r w:rsidRPr="00C31F87">
        <w:rPr>
          <w:rFonts w:asciiTheme="minorHAnsi" w:eastAsia="Times New Roman" w:hAnsiTheme="minorHAnsi"/>
          <w:sz w:val="18"/>
          <w:szCs w:val="18"/>
          <w:lang w:eastAsia="es-ES"/>
        </w:rPr>
        <w:t>En enero y febrero de 2001 se produjeron dos trágicos terremotos que causaron un elevado número de muertos, heridos y damnificados, y asolaron buena parte de las infraestructuras del país, lo que obligó al gobierno de Flores a abordar las necesarias actividades de reconstrucción.</w:t>
      </w:r>
    </w:p>
    <w:p w:rsidR="00CD0388" w:rsidRPr="00C31F87" w:rsidRDefault="00CD0388" w:rsidP="00CD0388">
      <w:pPr>
        <w:spacing w:before="100" w:beforeAutospacing="1" w:after="100" w:afterAutospacing="1" w:line="300" w:lineRule="atLeast"/>
        <w:jc w:val="both"/>
        <w:rPr>
          <w:rFonts w:asciiTheme="minorHAnsi" w:eastAsia="Times New Roman" w:hAnsiTheme="minorHAnsi"/>
          <w:sz w:val="18"/>
          <w:szCs w:val="18"/>
          <w:lang w:eastAsia="es-ES"/>
        </w:rPr>
      </w:pPr>
      <w:r w:rsidRPr="00C31F87">
        <w:rPr>
          <w:rFonts w:asciiTheme="minorHAnsi" w:eastAsia="Times New Roman" w:hAnsiTheme="minorHAnsi"/>
          <w:sz w:val="18"/>
          <w:szCs w:val="18"/>
          <w:lang w:eastAsia="es-ES"/>
        </w:rPr>
        <w:t>En las elecciones legislativas desarrolladas el 16 de marzo de 2003, el FMLN fue de nuevo la formación más votada y consiguió 31 diputados. No obstante, los grupos conservadores siguieron dominando la Asamblea Legislativa, gracias a los 27 escaños de ARENA y los 16 logrados por el Partido de Conciliación Nacional (PCN). En las presidenciales celebradas el 21 de marzo de 2004, el candidato de ARENA, Elías Antonio Saca González, recibió algo más del 57% de los sufragios, en tanto que Schafik Handal, candidato del FMLN, recibió en torno al 35%. Así, el 1 de junio siguiente, Saca sucedió a Flores en la jefatura del Estado.</w:t>
      </w:r>
    </w:p>
    <w:p w:rsidR="00CD0388" w:rsidRPr="00C31F87" w:rsidRDefault="00CD0388" w:rsidP="00CD0388">
      <w:pPr>
        <w:spacing w:before="100" w:beforeAutospacing="1" w:after="100" w:afterAutospacing="1" w:line="300" w:lineRule="atLeast"/>
        <w:jc w:val="both"/>
        <w:rPr>
          <w:rFonts w:asciiTheme="minorHAnsi" w:eastAsia="Times New Roman" w:hAnsiTheme="minorHAnsi"/>
          <w:sz w:val="18"/>
          <w:szCs w:val="18"/>
          <w:lang w:eastAsia="es-ES"/>
        </w:rPr>
      </w:pPr>
      <w:r w:rsidRPr="00C31F87">
        <w:rPr>
          <w:rFonts w:asciiTheme="minorHAnsi" w:eastAsia="Times New Roman" w:hAnsiTheme="minorHAnsi"/>
          <w:sz w:val="18"/>
          <w:szCs w:val="18"/>
          <w:lang w:eastAsia="es-ES"/>
        </w:rPr>
        <w:t>Antes de que finalizara aquel año 2004, El Salvador se convirtió en el primer Estado que ratificó el Tratado de Libre Comercio de América Central (TLC, o CAFTA, sus siglas en inglés), que incluía a los países del área, a Estados Unidos y a la República Dominicana. El día 18 de diciembre, la Asamblea Legislativa salvadoreña aprobó su ratificación por mayoría absoluta y con 49 votos favorables (provenientes del partido del presidente, ARENA, del Partido Demócrata Cristiano y del conservador Partido de Conciliación Nacional), frente a los 34 en contra salidos de las filas del FMLN y del socialdemócrata Centro Democrático Unido.</w:t>
      </w:r>
    </w:p>
    <w:p w:rsidR="00D96B9C" w:rsidRPr="00C31F87" w:rsidRDefault="00CD0388" w:rsidP="00CD0388">
      <w:pPr>
        <w:spacing w:before="100" w:beforeAutospacing="1" w:after="100" w:afterAutospacing="1" w:line="300" w:lineRule="atLeast"/>
        <w:jc w:val="both"/>
        <w:rPr>
          <w:rFonts w:asciiTheme="minorHAnsi" w:eastAsia="Times New Roman" w:hAnsiTheme="minorHAnsi"/>
          <w:sz w:val="18"/>
          <w:szCs w:val="18"/>
          <w:lang w:eastAsia="es-ES"/>
        </w:rPr>
      </w:pPr>
      <w:r w:rsidRPr="00C31F87">
        <w:rPr>
          <w:rFonts w:asciiTheme="minorHAnsi" w:eastAsia="Times New Roman" w:hAnsiTheme="minorHAnsi"/>
          <w:sz w:val="18"/>
          <w:szCs w:val="18"/>
          <w:lang w:eastAsia="es-ES"/>
        </w:rPr>
        <w:t xml:space="preserve">En octubre de 2005, El Salvador fue, junto a Guatemala, uno de los países más afectados por el trágico rastro de muerte y destrucción que el huracán </w:t>
      </w:r>
      <w:r w:rsidRPr="00C31F87">
        <w:rPr>
          <w:rFonts w:asciiTheme="minorHAnsi" w:eastAsia="Times New Roman" w:hAnsiTheme="minorHAnsi"/>
          <w:i/>
          <w:iCs/>
          <w:sz w:val="18"/>
          <w:szCs w:val="18"/>
          <w:lang w:eastAsia="es-ES"/>
        </w:rPr>
        <w:t>Stan</w:t>
      </w:r>
      <w:r w:rsidRPr="00C31F87">
        <w:rPr>
          <w:rFonts w:asciiTheme="minorHAnsi" w:eastAsia="Times New Roman" w:hAnsiTheme="minorHAnsi"/>
          <w:sz w:val="18"/>
          <w:szCs w:val="18"/>
          <w:lang w:eastAsia="es-ES"/>
        </w:rPr>
        <w:t xml:space="preserve"> dejó a su paso por Centroamérica. En las elecciones legislativas de marzo del año siguiente, ARENA, que obtuvo 34 diputados, fue la formación más votada; a continuación, quedaron el FMLN (32), el PCN (10), el Partido Demócrata Cristiano (6) y Cambio Democrático (2)</w:t>
      </w:r>
      <w:r w:rsidR="00D96B9C" w:rsidRPr="00C31F87">
        <w:rPr>
          <w:rFonts w:asciiTheme="minorHAnsi" w:eastAsia="Times New Roman" w:hAnsiTheme="minorHAnsi"/>
          <w:sz w:val="18"/>
          <w:szCs w:val="18"/>
          <w:lang w:eastAsia="es-ES"/>
        </w:rPr>
        <w:t xml:space="preserve">. </w:t>
      </w:r>
    </w:p>
    <w:p w:rsidR="00285504" w:rsidRPr="00C31F87" w:rsidRDefault="00D96B9C" w:rsidP="00CD0388">
      <w:pPr>
        <w:spacing w:before="100" w:beforeAutospacing="1" w:after="100" w:afterAutospacing="1" w:line="300" w:lineRule="atLeast"/>
        <w:jc w:val="both"/>
        <w:rPr>
          <w:rFonts w:asciiTheme="minorHAnsi" w:hAnsiTheme="minorHAnsi"/>
        </w:rPr>
      </w:pPr>
      <w:r w:rsidRPr="00C31F87">
        <w:rPr>
          <w:rFonts w:asciiTheme="minorHAnsi" w:eastAsia="Times New Roman" w:hAnsiTheme="minorHAnsi"/>
          <w:sz w:val="18"/>
          <w:szCs w:val="18"/>
          <w:lang w:eastAsia="es-ES"/>
        </w:rPr>
        <w:t xml:space="preserve">En dos mil nueve </w:t>
      </w:r>
      <w:r w:rsidR="0024151B" w:rsidRPr="00C31F87">
        <w:rPr>
          <w:rFonts w:asciiTheme="minorHAnsi" w:eastAsia="Times New Roman" w:hAnsiTheme="minorHAnsi"/>
          <w:sz w:val="18"/>
          <w:szCs w:val="18"/>
          <w:lang w:eastAsia="es-ES"/>
        </w:rPr>
        <w:t>en las</w:t>
      </w:r>
      <w:r w:rsidRPr="00C31F87">
        <w:rPr>
          <w:rFonts w:asciiTheme="minorHAnsi" w:eastAsia="Times New Roman" w:hAnsiTheme="minorHAnsi"/>
          <w:sz w:val="18"/>
          <w:szCs w:val="18"/>
          <w:lang w:eastAsia="es-ES"/>
        </w:rPr>
        <w:t xml:space="preserve"> elecciones legislativas de enero, ARENA, que obtuvo 3</w:t>
      </w:r>
      <w:r w:rsidR="00EB4C6B" w:rsidRPr="00C31F87">
        <w:rPr>
          <w:rFonts w:asciiTheme="minorHAnsi" w:eastAsia="Times New Roman" w:hAnsiTheme="minorHAnsi"/>
          <w:sz w:val="18"/>
          <w:szCs w:val="18"/>
          <w:lang w:eastAsia="es-ES"/>
        </w:rPr>
        <w:t>2</w:t>
      </w:r>
      <w:r w:rsidRPr="00C31F87">
        <w:rPr>
          <w:rFonts w:asciiTheme="minorHAnsi" w:eastAsia="Times New Roman" w:hAnsiTheme="minorHAnsi"/>
          <w:sz w:val="18"/>
          <w:szCs w:val="18"/>
          <w:lang w:eastAsia="es-ES"/>
        </w:rPr>
        <w:t xml:space="preserve"> diputados, fue la formación más votada; a continuación, quedaron el FMLN (3</w:t>
      </w:r>
      <w:r w:rsidR="00EB4C6B" w:rsidRPr="00C31F87">
        <w:rPr>
          <w:rFonts w:asciiTheme="minorHAnsi" w:eastAsia="Times New Roman" w:hAnsiTheme="minorHAnsi"/>
          <w:sz w:val="18"/>
          <w:szCs w:val="18"/>
          <w:lang w:eastAsia="es-ES"/>
        </w:rPr>
        <w:t>4</w:t>
      </w:r>
      <w:r w:rsidRPr="00C31F87">
        <w:rPr>
          <w:rFonts w:asciiTheme="minorHAnsi" w:eastAsia="Times New Roman" w:hAnsiTheme="minorHAnsi"/>
          <w:sz w:val="18"/>
          <w:szCs w:val="18"/>
          <w:lang w:eastAsia="es-ES"/>
        </w:rPr>
        <w:t>), el PCN (10), el Partido Demócrata Cristiano (</w:t>
      </w:r>
      <w:r w:rsidR="00EB4C6B" w:rsidRPr="00C31F87">
        <w:rPr>
          <w:rFonts w:asciiTheme="minorHAnsi" w:eastAsia="Times New Roman" w:hAnsiTheme="minorHAnsi"/>
          <w:sz w:val="18"/>
          <w:szCs w:val="18"/>
          <w:lang w:eastAsia="es-ES"/>
        </w:rPr>
        <w:t>7</w:t>
      </w:r>
      <w:r w:rsidRPr="00C31F87">
        <w:rPr>
          <w:rFonts w:asciiTheme="minorHAnsi" w:eastAsia="Times New Roman" w:hAnsiTheme="minorHAnsi"/>
          <w:sz w:val="18"/>
          <w:szCs w:val="18"/>
          <w:lang w:eastAsia="es-ES"/>
        </w:rPr>
        <w:t>) y Cambio Democrático (</w:t>
      </w:r>
      <w:r w:rsidR="00EB4C6B" w:rsidRPr="00C31F87">
        <w:rPr>
          <w:rFonts w:asciiTheme="minorHAnsi" w:eastAsia="Times New Roman" w:hAnsiTheme="minorHAnsi"/>
          <w:sz w:val="18"/>
          <w:szCs w:val="18"/>
          <w:lang w:eastAsia="es-ES"/>
        </w:rPr>
        <w:t>1</w:t>
      </w:r>
      <w:r w:rsidRPr="00C31F87">
        <w:rPr>
          <w:rFonts w:asciiTheme="minorHAnsi" w:eastAsia="Times New Roman" w:hAnsiTheme="minorHAnsi"/>
          <w:sz w:val="18"/>
          <w:szCs w:val="18"/>
          <w:lang w:eastAsia="es-ES"/>
        </w:rPr>
        <w:t xml:space="preserve">), y en las presidenciales </w:t>
      </w:r>
      <w:r w:rsidR="00F25239" w:rsidRPr="00C31F87">
        <w:rPr>
          <w:rFonts w:asciiTheme="minorHAnsi" w:eastAsia="Times New Roman" w:hAnsiTheme="minorHAnsi"/>
          <w:sz w:val="18"/>
          <w:szCs w:val="18"/>
          <w:lang w:eastAsia="es-ES"/>
        </w:rPr>
        <w:t xml:space="preserve">el candidato de la oposición Mauricio Funes gano la presidencia de la república. </w:t>
      </w:r>
      <w:r w:rsidR="00285504" w:rsidRPr="00C31F87">
        <w:rPr>
          <w:rFonts w:asciiTheme="minorHAnsi" w:hAnsiTheme="minorHAnsi"/>
        </w:rPr>
        <w:t xml:space="preserve"> </w:t>
      </w:r>
    </w:p>
    <w:p w:rsidR="00E3110F" w:rsidRPr="00C31F87" w:rsidRDefault="008A1177">
      <w:pPr>
        <w:pStyle w:val="Ttulo1"/>
        <w:rPr>
          <w:rFonts w:asciiTheme="minorHAnsi" w:hAnsiTheme="minorHAnsi"/>
        </w:rPr>
      </w:pPr>
      <w:r w:rsidRPr="00C31F87">
        <w:rPr>
          <w:rFonts w:asciiTheme="minorHAnsi" w:hAnsiTheme="minorHAnsi"/>
        </w:rPr>
        <w:t xml:space="preserve">situación actual  </w:t>
      </w:r>
    </w:p>
    <w:p w:rsidR="000C0AE5" w:rsidRPr="00C31F87" w:rsidRDefault="00F25239" w:rsidP="0012323A">
      <w:pPr>
        <w:pStyle w:val="Textoindependiente"/>
        <w:spacing w:line="360" w:lineRule="auto"/>
        <w:rPr>
          <w:rFonts w:asciiTheme="minorHAnsi" w:hAnsiTheme="minorHAnsi"/>
        </w:rPr>
      </w:pPr>
      <w:r w:rsidRPr="00C31F87">
        <w:rPr>
          <w:rFonts w:asciiTheme="minorHAnsi" w:eastAsia="Times New Roman" w:hAnsiTheme="minorHAnsi"/>
          <w:sz w:val="18"/>
          <w:szCs w:val="18"/>
          <w:lang w:eastAsia="es-ES"/>
        </w:rPr>
        <w:t xml:space="preserve">La complejidad </w:t>
      </w:r>
      <w:r w:rsidR="00571F5A" w:rsidRPr="00C31F87">
        <w:rPr>
          <w:rFonts w:asciiTheme="minorHAnsi" w:eastAsia="Times New Roman" w:hAnsiTheme="minorHAnsi"/>
          <w:sz w:val="18"/>
          <w:szCs w:val="18"/>
          <w:lang w:eastAsia="es-ES"/>
        </w:rPr>
        <w:t xml:space="preserve">del pasado inmediato </w:t>
      </w:r>
      <w:r w:rsidR="001D4FFA" w:rsidRPr="00C31F87">
        <w:rPr>
          <w:rFonts w:asciiTheme="minorHAnsi" w:eastAsia="Times New Roman" w:hAnsiTheme="minorHAnsi"/>
          <w:sz w:val="18"/>
          <w:szCs w:val="18"/>
          <w:lang w:eastAsia="es-ES"/>
        </w:rPr>
        <w:t xml:space="preserve">y la </w:t>
      </w:r>
      <w:r w:rsidR="00571F5A" w:rsidRPr="00C31F87">
        <w:rPr>
          <w:rFonts w:asciiTheme="minorHAnsi" w:eastAsia="Times New Roman" w:hAnsiTheme="minorHAnsi"/>
          <w:sz w:val="18"/>
          <w:szCs w:val="18"/>
          <w:lang w:eastAsia="es-ES"/>
        </w:rPr>
        <w:t xml:space="preserve"> </w:t>
      </w:r>
      <w:r w:rsidR="004F7406" w:rsidRPr="00C31F87">
        <w:rPr>
          <w:rFonts w:asciiTheme="minorHAnsi" w:eastAsia="Times New Roman" w:hAnsiTheme="minorHAnsi"/>
          <w:sz w:val="18"/>
          <w:szCs w:val="18"/>
          <w:lang w:eastAsia="es-ES"/>
        </w:rPr>
        <w:t xml:space="preserve">vorágine </w:t>
      </w:r>
      <w:r w:rsidR="001D4FFA" w:rsidRPr="00C31F87">
        <w:rPr>
          <w:rFonts w:asciiTheme="minorHAnsi" w:eastAsia="Times New Roman" w:hAnsiTheme="minorHAnsi"/>
          <w:sz w:val="18"/>
          <w:szCs w:val="18"/>
          <w:lang w:eastAsia="es-ES"/>
        </w:rPr>
        <w:t xml:space="preserve">de sucesos </w:t>
      </w:r>
      <w:r w:rsidR="004F7406" w:rsidRPr="00C31F87">
        <w:rPr>
          <w:rFonts w:asciiTheme="minorHAnsi" w:eastAsia="Times New Roman" w:hAnsiTheme="minorHAnsi"/>
          <w:sz w:val="18"/>
          <w:szCs w:val="18"/>
          <w:lang w:eastAsia="es-ES"/>
        </w:rPr>
        <w:t xml:space="preserve">que </w:t>
      </w:r>
      <w:r w:rsidR="001D4FFA" w:rsidRPr="00C31F87">
        <w:rPr>
          <w:rFonts w:asciiTheme="minorHAnsi" w:eastAsia="Times New Roman" w:hAnsiTheme="minorHAnsi"/>
          <w:sz w:val="18"/>
          <w:szCs w:val="18"/>
          <w:lang w:eastAsia="es-ES"/>
        </w:rPr>
        <w:t xml:space="preserve">le prosiguió  </w:t>
      </w:r>
      <w:r w:rsidR="004F7406" w:rsidRPr="00C31F87">
        <w:rPr>
          <w:rFonts w:asciiTheme="minorHAnsi" w:eastAsia="Times New Roman" w:hAnsiTheme="minorHAnsi"/>
          <w:sz w:val="18"/>
          <w:szCs w:val="18"/>
          <w:lang w:eastAsia="es-ES"/>
        </w:rPr>
        <w:t xml:space="preserve">sacudió </w:t>
      </w:r>
      <w:r w:rsidR="001D4FFA" w:rsidRPr="00C31F87">
        <w:rPr>
          <w:rFonts w:asciiTheme="minorHAnsi" w:eastAsia="Times New Roman" w:hAnsiTheme="minorHAnsi"/>
          <w:sz w:val="18"/>
          <w:szCs w:val="18"/>
          <w:lang w:eastAsia="es-ES"/>
        </w:rPr>
        <w:t>por l</w:t>
      </w:r>
      <w:r w:rsidR="004F7406" w:rsidRPr="00C31F87">
        <w:rPr>
          <w:rFonts w:asciiTheme="minorHAnsi" w:eastAsia="Times New Roman" w:hAnsiTheme="minorHAnsi"/>
          <w:sz w:val="18"/>
          <w:szCs w:val="18"/>
          <w:lang w:eastAsia="es-ES"/>
        </w:rPr>
        <w:t xml:space="preserve">os últimos cuarenta años de </w:t>
      </w:r>
      <w:r w:rsidR="001D4FFA" w:rsidRPr="00C31F87">
        <w:rPr>
          <w:rFonts w:asciiTheme="minorHAnsi" w:eastAsia="Times New Roman" w:hAnsiTheme="minorHAnsi"/>
          <w:sz w:val="18"/>
          <w:szCs w:val="18"/>
          <w:lang w:eastAsia="es-ES"/>
        </w:rPr>
        <w:t xml:space="preserve">sociedad salvadoreña, </w:t>
      </w:r>
      <w:r w:rsidR="00926CBD" w:rsidRPr="00C31F87">
        <w:rPr>
          <w:rFonts w:asciiTheme="minorHAnsi" w:eastAsia="Times New Roman" w:hAnsiTheme="minorHAnsi"/>
          <w:sz w:val="18"/>
          <w:szCs w:val="18"/>
          <w:lang w:eastAsia="es-ES"/>
        </w:rPr>
        <w:t xml:space="preserve">enfrentando hermano contra hermano, </w:t>
      </w:r>
      <w:r w:rsidR="001D4FFA" w:rsidRPr="00C31F87">
        <w:rPr>
          <w:rFonts w:asciiTheme="minorHAnsi" w:eastAsia="Times New Roman" w:hAnsiTheme="minorHAnsi"/>
          <w:sz w:val="18"/>
          <w:szCs w:val="18"/>
          <w:lang w:eastAsia="es-ES"/>
        </w:rPr>
        <w:t>desintegro familias, aumento la orfandad, agudizo la pobreza de unos y magnifico los capitales</w:t>
      </w:r>
      <w:r w:rsidR="00673A85" w:rsidRPr="00C31F87">
        <w:rPr>
          <w:rFonts w:asciiTheme="minorHAnsi" w:eastAsia="Times New Roman" w:hAnsiTheme="minorHAnsi"/>
          <w:sz w:val="18"/>
          <w:szCs w:val="18"/>
          <w:lang w:eastAsia="es-ES"/>
        </w:rPr>
        <w:t xml:space="preserve"> de otros, en suma agudi</w:t>
      </w:r>
      <w:r w:rsidR="00926CBD" w:rsidRPr="00C31F87">
        <w:rPr>
          <w:rFonts w:asciiTheme="minorHAnsi" w:eastAsia="Times New Roman" w:hAnsiTheme="minorHAnsi"/>
          <w:sz w:val="18"/>
          <w:szCs w:val="18"/>
          <w:lang w:eastAsia="es-ES"/>
        </w:rPr>
        <w:t>z</w:t>
      </w:r>
      <w:r w:rsidR="00673A85" w:rsidRPr="00C31F87">
        <w:rPr>
          <w:rFonts w:asciiTheme="minorHAnsi" w:eastAsia="Times New Roman" w:hAnsiTheme="minorHAnsi"/>
          <w:sz w:val="18"/>
          <w:szCs w:val="18"/>
          <w:lang w:eastAsia="es-ES"/>
        </w:rPr>
        <w:t>o la descomposición social</w:t>
      </w:r>
      <w:r w:rsidR="00926CBD" w:rsidRPr="00C31F87">
        <w:rPr>
          <w:rFonts w:asciiTheme="minorHAnsi" w:eastAsia="Times New Roman" w:hAnsiTheme="minorHAnsi"/>
          <w:sz w:val="18"/>
          <w:szCs w:val="18"/>
          <w:lang w:eastAsia="es-ES"/>
        </w:rPr>
        <w:t xml:space="preserve">, descomposición </w:t>
      </w:r>
      <w:r w:rsidR="00B03F73" w:rsidRPr="00C31F87">
        <w:rPr>
          <w:rFonts w:asciiTheme="minorHAnsi" w:eastAsia="Times New Roman" w:hAnsiTheme="minorHAnsi"/>
          <w:sz w:val="18"/>
          <w:szCs w:val="18"/>
          <w:lang w:eastAsia="es-ES"/>
        </w:rPr>
        <w:t>social que</w:t>
      </w:r>
      <w:r w:rsidR="00926CBD" w:rsidRPr="00C31F87">
        <w:rPr>
          <w:rFonts w:asciiTheme="minorHAnsi" w:eastAsia="Times New Roman" w:hAnsiTheme="minorHAnsi"/>
          <w:sz w:val="18"/>
          <w:szCs w:val="18"/>
          <w:lang w:eastAsia="es-ES"/>
        </w:rPr>
        <w:t xml:space="preserve"> hemos </w:t>
      </w:r>
      <w:r w:rsidR="00B03F73" w:rsidRPr="00C31F87">
        <w:rPr>
          <w:rFonts w:asciiTheme="minorHAnsi" w:eastAsia="Times New Roman" w:hAnsiTheme="minorHAnsi"/>
          <w:sz w:val="18"/>
          <w:szCs w:val="18"/>
          <w:lang w:eastAsia="es-ES"/>
        </w:rPr>
        <w:t>h</w:t>
      </w:r>
      <w:r w:rsidR="00926CBD" w:rsidRPr="00C31F87">
        <w:rPr>
          <w:rFonts w:asciiTheme="minorHAnsi" w:eastAsia="Times New Roman" w:hAnsiTheme="minorHAnsi"/>
          <w:sz w:val="18"/>
          <w:szCs w:val="18"/>
          <w:lang w:eastAsia="es-ES"/>
        </w:rPr>
        <w:t xml:space="preserve">eredado hasta nuestros </w:t>
      </w:r>
      <w:r w:rsidR="00B03F73" w:rsidRPr="00C31F87">
        <w:rPr>
          <w:rFonts w:asciiTheme="minorHAnsi" w:eastAsia="Times New Roman" w:hAnsiTheme="minorHAnsi"/>
          <w:sz w:val="18"/>
          <w:szCs w:val="18"/>
          <w:lang w:eastAsia="es-ES"/>
        </w:rPr>
        <w:t xml:space="preserve">días; las fallidas campañas implementadas </w:t>
      </w:r>
      <w:r w:rsidR="00943D81" w:rsidRPr="00C31F87">
        <w:rPr>
          <w:rFonts w:asciiTheme="minorHAnsi" w:eastAsia="Times New Roman" w:hAnsiTheme="minorHAnsi"/>
          <w:sz w:val="18"/>
          <w:szCs w:val="18"/>
          <w:lang w:eastAsia="es-ES"/>
        </w:rPr>
        <w:t>por los sucesivos gobiernos de ARENA estos últimos veinte años, parecieran que fueron catalizadores de la criminalidad y las consecuentes escaladas de violencia</w:t>
      </w:r>
      <w:r w:rsidR="00EF45F8" w:rsidRPr="00C31F87">
        <w:rPr>
          <w:rFonts w:asciiTheme="minorHAnsi" w:eastAsia="Times New Roman" w:hAnsiTheme="minorHAnsi"/>
          <w:sz w:val="18"/>
          <w:szCs w:val="18"/>
          <w:lang w:eastAsia="es-ES"/>
        </w:rPr>
        <w:t xml:space="preserve"> y muerte</w:t>
      </w:r>
      <w:r w:rsidR="00943D81" w:rsidRPr="00C31F87">
        <w:rPr>
          <w:rFonts w:asciiTheme="minorHAnsi" w:eastAsia="Times New Roman" w:hAnsiTheme="minorHAnsi"/>
          <w:sz w:val="18"/>
          <w:szCs w:val="18"/>
          <w:lang w:eastAsia="es-ES"/>
        </w:rPr>
        <w:t xml:space="preserve">, </w:t>
      </w:r>
      <w:r w:rsidR="00EF45F8" w:rsidRPr="00C31F87">
        <w:rPr>
          <w:rFonts w:asciiTheme="minorHAnsi" w:eastAsia="Times New Roman" w:hAnsiTheme="minorHAnsi"/>
          <w:sz w:val="18"/>
          <w:szCs w:val="18"/>
          <w:lang w:eastAsia="es-ES"/>
        </w:rPr>
        <w:t>en los subsiguientes años a la terminación del conflicto armado</w:t>
      </w:r>
      <w:r w:rsidR="007A3A99" w:rsidRPr="00C31F87">
        <w:rPr>
          <w:rFonts w:asciiTheme="minorHAnsi" w:eastAsia="Times New Roman" w:hAnsiTheme="minorHAnsi"/>
          <w:sz w:val="18"/>
          <w:szCs w:val="18"/>
          <w:lang w:eastAsia="es-ES"/>
        </w:rPr>
        <w:t xml:space="preserve">, </w:t>
      </w:r>
      <w:r w:rsidR="007360A0" w:rsidRPr="00C31F87">
        <w:rPr>
          <w:rFonts w:asciiTheme="minorHAnsi" w:eastAsia="Times New Roman" w:hAnsiTheme="minorHAnsi"/>
          <w:sz w:val="18"/>
          <w:szCs w:val="18"/>
          <w:lang w:eastAsia="es-ES"/>
        </w:rPr>
        <w:t xml:space="preserve">cuatro </w:t>
      </w:r>
      <w:r w:rsidR="007A3A99" w:rsidRPr="00C31F87">
        <w:rPr>
          <w:rFonts w:asciiTheme="minorHAnsi" w:eastAsia="Times New Roman" w:hAnsiTheme="minorHAnsi"/>
          <w:sz w:val="18"/>
          <w:szCs w:val="18"/>
          <w:lang w:eastAsia="es-ES"/>
        </w:rPr>
        <w:t xml:space="preserve">han sido </w:t>
      </w:r>
      <w:r w:rsidR="007360A0" w:rsidRPr="00C31F87">
        <w:rPr>
          <w:rFonts w:asciiTheme="minorHAnsi" w:eastAsia="Times New Roman" w:hAnsiTheme="minorHAnsi"/>
          <w:sz w:val="18"/>
          <w:szCs w:val="18"/>
          <w:lang w:eastAsia="es-ES"/>
        </w:rPr>
        <w:t xml:space="preserve">los </w:t>
      </w:r>
      <w:r w:rsidR="007A3A99" w:rsidRPr="00C31F87">
        <w:rPr>
          <w:rFonts w:asciiTheme="minorHAnsi" w:eastAsia="Times New Roman" w:hAnsiTheme="minorHAnsi"/>
          <w:sz w:val="18"/>
          <w:szCs w:val="18"/>
          <w:lang w:eastAsia="es-ES"/>
        </w:rPr>
        <w:t>flagelo</w:t>
      </w:r>
      <w:r w:rsidR="007360A0" w:rsidRPr="00C31F87">
        <w:rPr>
          <w:rFonts w:asciiTheme="minorHAnsi" w:eastAsia="Times New Roman" w:hAnsiTheme="minorHAnsi"/>
          <w:sz w:val="18"/>
          <w:szCs w:val="18"/>
          <w:lang w:eastAsia="es-ES"/>
        </w:rPr>
        <w:t>s</w:t>
      </w:r>
      <w:r w:rsidR="007A3A99" w:rsidRPr="00C31F87">
        <w:rPr>
          <w:rFonts w:asciiTheme="minorHAnsi" w:eastAsia="Times New Roman" w:hAnsiTheme="minorHAnsi"/>
          <w:sz w:val="18"/>
          <w:szCs w:val="18"/>
          <w:lang w:eastAsia="es-ES"/>
        </w:rPr>
        <w:t xml:space="preserve"> de la sociedad salvadoreña y </w:t>
      </w:r>
      <w:r w:rsidR="00EF45F8" w:rsidRPr="00C31F87">
        <w:rPr>
          <w:rFonts w:asciiTheme="minorHAnsi" w:eastAsia="Times New Roman" w:hAnsiTheme="minorHAnsi"/>
          <w:sz w:val="18"/>
          <w:szCs w:val="18"/>
          <w:lang w:eastAsia="es-ES"/>
        </w:rPr>
        <w:t xml:space="preserve"> junt</w:t>
      </w:r>
      <w:r w:rsidR="007A3A99" w:rsidRPr="00C31F87">
        <w:rPr>
          <w:rFonts w:asciiTheme="minorHAnsi" w:eastAsia="Times New Roman" w:hAnsiTheme="minorHAnsi"/>
          <w:sz w:val="18"/>
          <w:szCs w:val="18"/>
          <w:lang w:eastAsia="es-ES"/>
        </w:rPr>
        <w:t>o</w:t>
      </w:r>
      <w:r w:rsidR="00EF45F8" w:rsidRPr="00C31F87">
        <w:rPr>
          <w:rFonts w:asciiTheme="minorHAnsi" w:eastAsia="Times New Roman" w:hAnsiTheme="minorHAnsi"/>
          <w:sz w:val="18"/>
          <w:szCs w:val="18"/>
          <w:lang w:eastAsia="es-ES"/>
        </w:rPr>
        <w:t>s han g</w:t>
      </w:r>
      <w:r w:rsidR="007A3A99" w:rsidRPr="00C31F87">
        <w:rPr>
          <w:rFonts w:asciiTheme="minorHAnsi" w:eastAsia="Times New Roman" w:hAnsiTheme="minorHAnsi"/>
          <w:sz w:val="18"/>
          <w:szCs w:val="18"/>
          <w:lang w:eastAsia="es-ES"/>
        </w:rPr>
        <w:t>e</w:t>
      </w:r>
      <w:r w:rsidR="00EF45F8" w:rsidRPr="00C31F87">
        <w:rPr>
          <w:rFonts w:asciiTheme="minorHAnsi" w:eastAsia="Times New Roman" w:hAnsiTheme="minorHAnsi"/>
          <w:sz w:val="18"/>
          <w:szCs w:val="18"/>
          <w:lang w:eastAsia="es-ES"/>
        </w:rPr>
        <w:t>nerado m</w:t>
      </w:r>
      <w:r w:rsidR="007A3A99" w:rsidRPr="00C31F87">
        <w:rPr>
          <w:rFonts w:asciiTheme="minorHAnsi" w:eastAsia="Times New Roman" w:hAnsiTheme="minorHAnsi"/>
          <w:sz w:val="18"/>
          <w:szCs w:val="18"/>
          <w:lang w:eastAsia="es-ES"/>
        </w:rPr>
        <w:t>á</w:t>
      </w:r>
      <w:r w:rsidR="00EF45F8" w:rsidRPr="00C31F87">
        <w:rPr>
          <w:rFonts w:asciiTheme="minorHAnsi" w:eastAsia="Times New Roman" w:hAnsiTheme="minorHAnsi"/>
          <w:sz w:val="18"/>
          <w:szCs w:val="18"/>
          <w:lang w:eastAsia="es-ES"/>
        </w:rPr>
        <w:t>s muerte y destru</w:t>
      </w:r>
      <w:r w:rsidR="007A3A99" w:rsidRPr="00C31F87">
        <w:rPr>
          <w:rFonts w:asciiTheme="minorHAnsi" w:eastAsia="Times New Roman" w:hAnsiTheme="minorHAnsi"/>
          <w:sz w:val="18"/>
          <w:szCs w:val="18"/>
          <w:lang w:eastAsia="es-ES"/>
        </w:rPr>
        <w:t>c</w:t>
      </w:r>
      <w:r w:rsidR="00EF45F8" w:rsidRPr="00C31F87">
        <w:rPr>
          <w:rFonts w:asciiTheme="minorHAnsi" w:eastAsia="Times New Roman" w:hAnsiTheme="minorHAnsi"/>
          <w:sz w:val="18"/>
          <w:szCs w:val="18"/>
          <w:lang w:eastAsia="es-ES"/>
        </w:rPr>
        <w:t>ci</w:t>
      </w:r>
      <w:r w:rsidR="007A3A99" w:rsidRPr="00C31F87">
        <w:rPr>
          <w:rFonts w:asciiTheme="minorHAnsi" w:eastAsia="Times New Roman" w:hAnsiTheme="minorHAnsi"/>
          <w:sz w:val="18"/>
          <w:szCs w:val="18"/>
          <w:lang w:eastAsia="es-ES"/>
        </w:rPr>
        <w:t>ó</w:t>
      </w:r>
      <w:r w:rsidR="00EF45F8" w:rsidRPr="00C31F87">
        <w:rPr>
          <w:rFonts w:asciiTheme="minorHAnsi" w:eastAsia="Times New Roman" w:hAnsiTheme="minorHAnsi"/>
          <w:sz w:val="18"/>
          <w:szCs w:val="18"/>
          <w:lang w:eastAsia="es-ES"/>
        </w:rPr>
        <w:t>n que el conflicto mismo</w:t>
      </w:r>
      <w:r w:rsidR="007A3A99" w:rsidRPr="00C31F87">
        <w:rPr>
          <w:rFonts w:asciiTheme="minorHAnsi" w:eastAsia="Times New Roman" w:hAnsiTheme="minorHAnsi"/>
          <w:sz w:val="18"/>
          <w:szCs w:val="18"/>
          <w:lang w:eastAsia="es-ES"/>
        </w:rPr>
        <w:t xml:space="preserve">, podemos identificara </w:t>
      </w:r>
      <w:r w:rsidR="00EF45F8" w:rsidRPr="00C31F87">
        <w:rPr>
          <w:rFonts w:asciiTheme="minorHAnsi" w:eastAsia="Times New Roman" w:hAnsiTheme="minorHAnsi"/>
          <w:sz w:val="18"/>
          <w:szCs w:val="18"/>
          <w:lang w:eastAsia="es-ES"/>
        </w:rPr>
        <w:t xml:space="preserve"> </w:t>
      </w:r>
      <w:r w:rsidR="00943D81" w:rsidRPr="00C31F87">
        <w:rPr>
          <w:rFonts w:asciiTheme="minorHAnsi" w:eastAsia="Times New Roman" w:hAnsiTheme="minorHAnsi"/>
          <w:sz w:val="18"/>
          <w:szCs w:val="18"/>
          <w:lang w:eastAsia="es-ES"/>
        </w:rPr>
        <w:t>plenamente e</w:t>
      </w:r>
      <w:r w:rsidR="007A3A99" w:rsidRPr="00C31F87">
        <w:rPr>
          <w:rFonts w:asciiTheme="minorHAnsi" w:eastAsia="Times New Roman" w:hAnsiTheme="minorHAnsi"/>
          <w:sz w:val="18"/>
          <w:szCs w:val="18"/>
          <w:lang w:eastAsia="es-ES"/>
        </w:rPr>
        <w:t xml:space="preserve">stos </w:t>
      </w:r>
      <w:r w:rsidR="007360A0" w:rsidRPr="00C31F87">
        <w:rPr>
          <w:rFonts w:asciiTheme="minorHAnsi" w:eastAsia="Times New Roman" w:hAnsiTheme="minorHAnsi"/>
          <w:sz w:val="18"/>
          <w:szCs w:val="18"/>
          <w:lang w:eastAsia="es-ES"/>
        </w:rPr>
        <w:t xml:space="preserve">cuatro </w:t>
      </w:r>
      <w:r w:rsidR="00943D81" w:rsidRPr="00C31F87">
        <w:rPr>
          <w:rFonts w:asciiTheme="minorHAnsi" w:eastAsia="Times New Roman" w:hAnsiTheme="minorHAnsi"/>
          <w:sz w:val="18"/>
          <w:szCs w:val="18"/>
          <w:lang w:eastAsia="es-ES"/>
        </w:rPr>
        <w:t xml:space="preserve">grandes </w:t>
      </w:r>
      <w:r w:rsidR="007A3A99" w:rsidRPr="00C31F87">
        <w:rPr>
          <w:rFonts w:asciiTheme="minorHAnsi" w:eastAsia="Times New Roman" w:hAnsiTheme="minorHAnsi"/>
          <w:sz w:val="18"/>
          <w:szCs w:val="18"/>
          <w:lang w:eastAsia="es-ES"/>
        </w:rPr>
        <w:t>flagelos con características propias e independiente</w:t>
      </w:r>
      <w:r w:rsidR="007360A0" w:rsidRPr="00C31F87">
        <w:rPr>
          <w:rFonts w:asciiTheme="minorHAnsi" w:eastAsia="Times New Roman" w:hAnsiTheme="minorHAnsi"/>
          <w:sz w:val="18"/>
          <w:szCs w:val="18"/>
          <w:lang w:eastAsia="es-ES"/>
        </w:rPr>
        <w:t xml:space="preserve">, pero </w:t>
      </w:r>
      <w:r w:rsidR="00943D81" w:rsidRPr="00C31F87">
        <w:rPr>
          <w:rFonts w:asciiTheme="minorHAnsi" w:eastAsia="Times New Roman" w:hAnsiTheme="minorHAnsi"/>
          <w:sz w:val="18"/>
          <w:szCs w:val="18"/>
          <w:lang w:eastAsia="es-ES"/>
        </w:rPr>
        <w:t xml:space="preserve">que </w:t>
      </w:r>
      <w:r w:rsidR="00B4666A" w:rsidRPr="00C31F87">
        <w:rPr>
          <w:rFonts w:asciiTheme="minorHAnsi" w:eastAsia="Times New Roman" w:hAnsiTheme="minorHAnsi"/>
          <w:sz w:val="18"/>
          <w:szCs w:val="18"/>
          <w:lang w:eastAsia="es-ES"/>
        </w:rPr>
        <w:t xml:space="preserve">no implica que </w:t>
      </w:r>
      <w:r w:rsidR="007360A0" w:rsidRPr="00C31F87">
        <w:rPr>
          <w:rFonts w:asciiTheme="minorHAnsi" w:eastAsia="Times New Roman" w:hAnsiTheme="minorHAnsi"/>
          <w:sz w:val="18"/>
          <w:szCs w:val="18"/>
          <w:lang w:eastAsia="es-ES"/>
        </w:rPr>
        <w:t xml:space="preserve">lo </w:t>
      </w:r>
      <w:r w:rsidR="00B4666A" w:rsidRPr="00C31F87">
        <w:rPr>
          <w:rFonts w:asciiTheme="minorHAnsi" w:eastAsia="Times New Roman" w:hAnsiTheme="minorHAnsi"/>
          <w:sz w:val="18"/>
          <w:szCs w:val="18"/>
          <w:lang w:eastAsia="es-ES"/>
        </w:rPr>
        <w:t xml:space="preserve">sean </w:t>
      </w:r>
      <w:r w:rsidR="007360A0" w:rsidRPr="00C31F87">
        <w:rPr>
          <w:rFonts w:asciiTheme="minorHAnsi" w:eastAsia="Times New Roman" w:hAnsiTheme="minorHAnsi"/>
          <w:sz w:val="18"/>
          <w:szCs w:val="18"/>
          <w:lang w:eastAsia="es-ES"/>
        </w:rPr>
        <w:t xml:space="preserve">en su modo operativo,  aunque en algunos momentos pareciera que son </w:t>
      </w:r>
      <w:r w:rsidR="00B4666A" w:rsidRPr="00C31F87">
        <w:rPr>
          <w:rFonts w:asciiTheme="minorHAnsi" w:eastAsia="Times New Roman" w:hAnsiTheme="minorHAnsi"/>
          <w:sz w:val="18"/>
          <w:szCs w:val="18"/>
          <w:lang w:eastAsia="es-ES"/>
        </w:rPr>
        <w:t>antagónic</w:t>
      </w:r>
      <w:r w:rsidR="007360A0" w:rsidRPr="00C31F87">
        <w:rPr>
          <w:rFonts w:asciiTheme="minorHAnsi" w:eastAsia="Times New Roman" w:hAnsiTheme="minorHAnsi"/>
          <w:sz w:val="18"/>
          <w:szCs w:val="18"/>
          <w:lang w:eastAsia="es-ES"/>
        </w:rPr>
        <w:t>os</w:t>
      </w:r>
      <w:r w:rsidR="00B4666A" w:rsidRPr="00C31F87">
        <w:rPr>
          <w:rFonts w:asciiTheme="minorHAnsi" w:eastAsia="Times New Roman" w:hAnsiTheme="minorHAnsi"/>
          <w:sz w:val="18"/>
          <w:szCs w:val="18"/>
          <w:lang w:eastAsia="es-ES"/>
        </w:rPr>
        <w:t xml:space="preserve">,  si no por el contrario interactúan y se entrelazan socavando </w:t>
      </w:r>
      <w:r w:rsidR="007D1380" w:rsidRPr="00C31F87">
        <w:rPr>
          <w:rFonts w:asciiTheme="minorHAnsi" w:eastAsia="Times New Roman" w:hAnsiTheme="minorHAnsi"/>
          <w:sz w:val="18"/>
          <w:szCs w:val="18"/>
          <w:lang w:eastAsia="es-ES"/>
        </w:rPr>
        <w:t xml:space="preserve">la sociedad </w:t>
      </w:r>
      <w:r w:rsidR="00C76E4C" w:rsidRPr="00C31F87">
        <w:rPr>
          <w:rFonts w:asciiTheme="minorHAnsi" w:eastAsia="Times New Roman" w:hAnsiTheme="minorHAnsi"/>
          <w:sz w:val="18"/>
          <w:szCs w:val="18"/>
          <w:lang w:eastAsia="es-ES"/>
        </w:rPr>
        <w:t xml:space="preserve">Salvadoreña y su </w:t>
      </w:r>
      <w:r w:rsidR="00B4666A" w:rsidRPr="00C31F87">
        <w:rPr>
          <w:rFonts w:asciiTheme="minorHAnsi" w:eastAsia="Times New Roman" w:hAnsiTheme="minorHAnsi"/>
          <w:sz w:val="18"/>
          <w:szCs w:val="18"/>
          <w:lang w:eastAsia="es-ES"/>
        </w:rPr>
        <w:t>incipiente progreso, por cuanto in</w:t>
      </w:r>
      <w:r w:rsidR="00A616C1" w:rsidRPr="00C31F87">
        <w:rPr>
          <w:rFonts w:asciiTheme="minorHAnsi" w:eastAsia="Times New Roman" w:hAnsiTheme="minorHAnsi"/>
          <w:sz w:val="18"/>
          <w:szCs w:val="18"/>
          <w:lang w:eastAsia="es-ES"/>
        </w:rPr>
        <w:t>hiben la inversión, la cultura y el desarrollo</w:t>
      </w:r>
      <w:r w:rsidR="00EF45F8" w:rsidRPr="00C31F87">
        <w:rPr>
          <w:rFonts w:asciiTheme="minorHAnsi" w:eastAsia="Times New Roman" w:hAnsiTheme="minorHAnsi"/>
          <w:sz w:val="18"/>
          <w:szCs w:val="18"/>
          <w:lang w:eastAsia="es-ES"/>
        </w:rPr>
        <w:t>, nos referimos</w:t>
      </w:r>
      <w:r w:rsidR="00C76E4C" w:rsidRPr="00C31F87">
        <w:rPr>
          <w:rFonts w:asciiTheme="minorHAnsi" w:eastAsia="Times New Roman" w:hAnsiTheme="minorHAnsi"/>
          <w:sz w:val="18"/>
          <w:szCs w:val="18"/>
          <w:lang w:eastAsia="es-ES"/>
        </w:rPr>
        <w:t xml:space="preserve"> a</w:t>
      </w:r>
      <w:r w:rsidR="00EF45F8" w:rsidRPr="00C31F87">
        <w:rPr>
          <w:rFonts w:asciiTheme="minorHAnsi" w:eastAsia="Times New Roman" w:hAnsiTheme="minorHAnsi"/>
          <w:sz w:val="18"/>
          <w:szCs w:val="18"/>
          <w:lang w:eastAsia="es-ES"/>
        </w:rPr>
        <w:t xml:space="preserve">: </w:t>
      </w:r>
      <w:r w:rsidRPr="00C31F87">
        <w:rPr>
          <w:rFonts w:asciiTheme="minorHAnsi" w:hAnsiTheme="minorHAnsi"/>
        </w:rPr>
        <w:t xml:space="preserve"> </w:t>
      </w:r>
    </w:p>
    <w:p w:rsidR="0098371F" w:rsidRPr="00C31F87" w:rsidRDefault="0098371F" w:rsidP="0012323A">
      <w:pPr>
        <w:pStyle w:val="Textoindependiente"/>
        <w:spacing w:line="360" w:lineRule="auto"/>
        <w:rPr>
          <w:rFonts w:asciiTheme="minorHAnsi" w:hAnsiTheme="minorHAnsi"/>
        </w:rPr>
      </w:pPr>
    </w:p>
    <w:p w:rsidR="00C76E4C" w:rsidRPr="00C31F87" w:rsidRDefault="00C76E4C" w:rsidP="0081304F">
      <w:pPr>
        <w:pStyle w:val="Listaconnmeros"/>
        <w:numPr>
          <w:ilvl w:val="0"/>
          <w:numId w:val="20"/>
        </w:numPr>
        <w:ind w:left="720"/>
        <w:rPr>
          <w:rFonts w:asciiTheme="minorHAnsi" w:hAnsiTheme="minorHAnsi"/>
        </w:rPr>
      </w:pPr>
      <w:r w:rsidRPr="00C31F87">
        <w:rPr>
          <w:rFonts w:asciiTheme="minorHAnsi" w:hAnsiTheme="minorHAnsi"/>
        </w:rPr>
        <w:t xml:space="preserve">La Corrupción  </w:t>
      </w:r>
    </w:p>
    <w:p w:rsidR="00EF45F8" w:rsidRPr="00C31F87" w:rsidRDefault="00C76E4C" w:rsidP="0081304F">
      <w:pPr>
        <w:pStyle w:val="Listaconnmeros"/>
        <w:numPr>
          <w:ilvl w:val="0"/>
          <w:numId w:val="20"/>
        </w:numPr>
        <w:ind w:left="720"/>
        <w:rPr>
          <w:rFonts w:asciiTheme="minorHAnsi" w:hAnsiTheme="minorHAnsi"/>
        </w:rPr>
      </w:pPr>
      <w:r w:rsidRPr="00C31F87">
        <w:rPr>
          <w:rFonts w:asciiTheme="minorHAnsi" w:hAnsiTheme="minorHAnsi"/>
        </w:rPr>
        <w:t xml:space="preserve">El </w:t>
      </w:r>
      <w:r w:rsidR="00EF45F8" w:rsidRPr="00C31F87">
        <w:rPr>
          <w:rFonts w:asciiTheme="minorHAnsi" w:hAnsiTheme="minorHAnsi"/>
        </w:rPr>
        <w:t xml:space="preserve">Crimen Organizado </w:t>
      </w:r>
    </w:p>
    <w:p w:rsidR="00EF45F8" w:rsidRPr="00C31F87" w:rsidRDefault="00C76E4C" w:rsidP="0081304F">
      <w:pPr>
        <w:pStyle w:val="Listaconnmeros"/>
        <w:numPr>
          <w:ilvl w:val="0"/>
          <w:numId w:val="20"/>
        </w:numPr>
        <w:ind w:left="720"/>
        <w:rPr>
          <w:rFonts w:asciiTheme="minorHAnsi" w:hAnsiTheme="minorHAnsi"/>
        </w:rPr>
      </w:pPr>
      <w:r w:rsidRPr="00C31F87">
        <w:rPr>
          <w:rFonts w:asciiTheme="minorHAnsi" w:hAnsiTheme="minorHAnsi"/>
        </w:rPr>
        <w:t xml:space="preserve">Las </w:t>
      </w:r>
      <w:r w:rsidR="00EF45F8" w:rsidRPr="00C31F87">
        <w:rPr>
          <w:rFonts w:asciiTheme="minorHAnsi" w:hAnsiTheme="minorHAnsi"/>
        </w:rPr>
        <w:t xml:space="preserve">Pandillas </w:t>
      </w:r>
    </w:p>
    <w:p w:rsidR="0081304F" w:rsidRPr="00C31F87" w:rsidRDefault="00C76E4C" w:rsidP="0081304F">
      <w:pPr>
        <w:pStyle w:val="Listaconnmeros"/>
        <w:numPr>
          <w:ilvl w:val="0"/>
          <w:numId w:val="20"/>
        </w:numPr>
        <w:ind w:left="720"/>
        <w:rPr>
          <w:rFonts w:asciiTheme="minorHAnsi" w:hAnsiTheme="minorHAnsi"/>
        </w:rPr>
      </w:pPr>
      <w:r w:rsidRPr="00C31F87">
        <w:rPr>
          <w:rFonts w:asciiTheme="minorHAnsi" w:hAnsiTheme="minorHAnsi"/>
        </w:rPr>
        <w:t>El Narco</w:t>
      </w:r>
      <w:r w:rsidR="00EF45F8" w:rsidRPr="00C31F87">
        <w:rPr>
          <w:rFonts w:asciiTheme="minorHAnsi" w:hAnsiTheme="minorHAnsi"/>
        </w:rPr>
        <w:t>tr</w:t>
      </w:r>
      <w:r w:rsidRPr="00C31F87">
        <w:rPr>
          <w:rFonts w:asciiTheme="minorHAnsi" w:hAnsiTheme="minorHAnsi"/>
        </w:rPr>
        <w:t>á</w:t>
      </w:r>
      <w:r w:rsidR="00EF45F8" w:rsidRPr="00C31F87">
        <w:rPr>
          <w:rFonts w:asciiTheme="minorHAnsi" w:hAnsiTheme="minorHAnsi"/>
        </w:rPr>
        <w:t>fico</w:t>
      </w:r>
      <w:r w:rsidR="0081304F" w:rsidRPr="00C31F87">
        <w:rPr>
          <w:rFonts w:asciiTheme="minorHAnsi" w:hAnsiTheme="minorHAnsi"/>
        </w:rPr>
        <w:t>.</w:t>
      </w:r>
    </w:p>
    <w:p w:rsidR="00E45A9E" w:rsidRPr="00C31F87" w:rsidRDefault="00E45A9E" w:rsidP="003E7434">
      <w:pPr>
        <w:pStyle w:val="Listaconnmeros"/>
        <w:ind w:firstLine="0"/>
        <w:rPr>
          <w:rFonts w:asciiTheme="minorHAnsi" w:hAnsiTheme="minorHAnsi"/>
        </w:rPr>
      </w:pPr>
    </w:p>
    <w:p w:rsidR="00E3110F" w:rsidRPr="00C31F87" w:rsidRDefault="001A260B" w:rsidP="009030EB">
      <w:pPr>
        <w:pStyle w:val="Ttulo1"/>
        <w:pBdr>
          <w:top w:val="single" w:sz="6" w:space="7" w:color="808080"/>
        </w:pBdr>
        <w:rPr>
          <w:rFonts w:asciiTheme="minorHAnsi" w:hAnsiTheme="minorHAnsi"/>
        </w:rPr>
      </w:pPr>
      <w:r w:rsidRPr="00C31F87">
        <w:rPr>
          <w:rFonts w:asciiTheme="minorHAnsi" w:hAnsiTheme="minorHAnsi"/>
        </w:rPr>
        <w:t xml:space="preserve">marco regulatorio vigente </w:t>
      </w:r>
      <w:r w:rsidR="00CB3356" w:rsidRPr="00C31F87">
        <w:rPr>
          <w:rFonts w:asciiTheme="minorHAnsi" w:hAnsiTheme="minorHAnsi"/>
        </w:rPr>
        <w:t xml:space="preserve"> </w:t>
      </w:r>
      <w:r w:rsidR="00E45A9E" w:rsidRPr="00C31F87">
        <w:rPr>
          <w:rFonts w:asciiTheme="minorHAnsi" w:hAnsiTheme="minorHAnsi"/>
        </w:rPr>
        <w:t xml:space="preserve"> </w:t>
      </w:r>
    </w:p>
    <w:p w:rsidR="0098371F" w:rsidRPr="00C31F87" w:rsidRDefault="0098371F" w:rsidP="0098371F">
      <w:pPr>
        <w:pStyle w:val="Prrafodelista"/>
        <w:numPr>
          <w:ilvl w:val="0"/>
          <w:numId w:val="24"/>
        </w:numPr>
        <w:tabs>
          <w:tab w:val="left" w:pos="260"/>
          <w:tab w:val="left" w:pos="544"/>
          <w:tab w:val="left" w:pos="827"/>
        </w:tabs>
        <w:adjustRightInd w:val="0"/>
        <w:spacing w:line="276" w:lineRule="auto"/>
        <w:rPr>
          <w:rFonts w:asciiTheme="minorHAnsi" w:eastAsia="Calibri" w:hAnsiTheme="minorHAnsi" w:cs="Arial"/>
          <w:bCs/>
          <w:sz w:val="18"/>
          <w:szCs w:val="18"/>
        </w:rPr>
      </w:pPr>
      <w:r w:rsidRPr="00C31F87">
        <w:rPr>
          <w:rFonts w:asciiTheme="minorHAnsi" w:eastAsia="Calibri" w:hAnsiTheme="minorHAnsi" w:cs="Arial"/>
          <w:b/>
          <w:bCs/>
          <w:sz w:val="18"/>
          <w:szCs w:val="18"/>
        </w:rPr>
        <w:t xml:space="preserve">    </w:t>
      </w:r>
      <w:r w:rsidRPr="00C31F87">
        <w:rPr>
          <w:rFonts w:asciiTheme="minorHAnsi" w:eastAsia="Calibri" w:hAnsiTheme="minorHAnsi" w:cs="Arial"/>
          <w:bCs/>
          <w:sz w:val="18"/>
          <w:szCs w:val="18"/>
        </w:rPr>
        <w:t xml:space="preserve">CONSTITUCIÓN DE LA REPÚBLICA DE EL SALVADOR </w:t>
      </w:r>
    </w:p>
    <w:p w:rsidR="00B44960" w:rsidRPr="00C31F87" w:rsidRDefault="0098371F" w:rsidP="0098371F">
      <w:pPr>
        <w:pStyle w:val="Prrafodelista"/>
        <w:numPr>
          <w:ilvl w:val="0"/>
          <w:numId w:val="24"/>
        </w:numPr>
        <w:tabs>
          <w:tab w:val="left" w:pos="260"/>
          <w:tab w:val="left" w:pos="544"/>
          <w:tab w:val="left" w:pos="827"/>
        </w:tabs>
        <w:adjustRightInd w:val="0"/>
        <w:spacing w:line="276" w:lineRule="auto"/>
        <w:rPr>
          <w:rFonts w:asciiTheme="minorHAnsi" w:eastAsia="Calibri" w:hAnsiTheme="minorHAnsi" w:cs="Arial"/>
          <w:bCs/>
          <w:sz w:val="18"/>
          <w:szCs w:val="18"/>
        </w:rPr>
      </w:pPr>
      <w:r w:rsidRPr="00C31F87">
        <w:rPr>
          <w:rFonts w:asciiTheme="minorHAnsi" w:eastAsia="Calibri" w:hAnsiTheme="minorHAnsi" w:cs="Arial"/>
          <w:bCs/>
          <w:sz w:val="18"/>
          <w:szCs w:val="18"/>
        </w:rPr>
        <w:t xml:space="preserve">    </w:t>
      </w:r>
      <w:r w:rsidR="00B44960" w:rsidRPr="00C31F87">
        <w:rPr>
          <w:rFonts w:asciiTheme="minorHAnsi" w:eastAsia="Calibri" w:hAnsiTheme="minorHAnsi" w:cs="Arial"/>
          <w:bCs/>
          <w:sz w:val="18"/>
          <w:szCs w:val="18"/>
        </w:rPr>
        <w:t>CONVENCIÓN DE LAS NACIONES UNIDAS CONTRA LA CORRUPCIÓN</w:t>
      </w:r>
    </w:p>
    <w:p w:rsidR="00B44960" w:rsidRPr="00C31F87" w:rsidRDefault="00B44960" w:rsidP="0098371F">
      <w:pPr>
        <w:pStyle w:val="Prrafodelista"/>
        <w:keepNext/>
        <w:keepLines/>
        <w:numPr>
          <w:ilvl w:val="0"/>
          <w:numId w:val="24"/>
        </w:numPr>
        <w:adjustRightInd w:val="0"/>
        <w:spacing w:line="276" w:lineRule="auto"/>
        <w:ind w:right="439"/>
        <w:rPr>
          <w:rFonts w:asciiTheme="minorHAnsi" w:eastAsia="Times New Roman" w:hAnsiTheme="minorHAnsi" w:cs="Arial"/>
          <w:sz w:val="18"/>
          <w:szCs w:val="18"/>
          <w:lang w:eastAsia="es-ES"/>
        </w:rPr>
      </w:pPr>
      <w:r w:rsidRPr="00C31F87">
        <w:rPr>
          <w:rFonts w:asciiTheme="minorHAnsi" w:eastAsia="Times New Roman" w:hAnsiTheme="minorHAnsi" w:cs="Arial"/>
          <w:bCs/>
          <w:sz w:val="18"/>
          <w:szCs w:val="18"/>
          <w:lang w:eastAsia="es-ES"/>
        </w:rPr>
        <w:t>CONVENCIÓN INTERAMERICANA CONTRA LA CORRUPCIÓN</w:t>
      </w:r>
    </w:p>
    <w:p w:rsidR="00B44960" w:rsidRPr="00C31F87" w:rsidRDefault="00B44960" w:rsidP="0098371F">
      <w:pPr>
        <w:pStyle w:val="Prrafodelista"/>
        <w:keepNext/>
        <w:keepLines/>
        <w:numPr>
          <w:ilvl w:val="0"/>
          <w:numId w:val="24"/>
        </w:numPr>
        <w:adjustRightInd w:val="0"/>
        <w:spacing w:line="276" w:lineRule="auto"/>
        <w:ind w:right="439"/>
        <w:rPr>
          <w:rFonts w:asciiTheme="minorHAnsi" w:eastAsia="Times New Roman" w:hAnsiTheme="minorHAnsi" w:cs="Arial"/>
          <w:sz w:val="18"/>
          <w:szCs w:val="18"/>
          <w:lang w:eastAsia="es-ES"/>
        </w:rPr>
      </w:pPr>
      <w:r w:rsidRPr="00C31F87">
        <w:rPr>
          <w:rFonts w:asciiTheme="minorHAnsi" w:eastAsia="Times New Roman" w:hAnsiTheme="minorHAnsi" w:cs="Arial"/>
          <w:bCs/>
          <w:sz w:val="18"/>
          <w:szCs w:val="18"/>
          <w:lang w:eastAsia="es-ES"/>
        </w:rPr>
        <w:t>CONVENCIÓN DE LAS NACIONES UNIDAS CONTRA LA DELINCUENCIA ORGANIZADA TRANSNACIONAL.-</w:t>
      </w:r>
    </w:p>
    <w:p w:rsidR="00B44960" w:rsidRPr="00C31F87" w:rsidRDefault="0024151B" w:rsidP="006A0DC7">
      <w:pPr>
        <w:pStyle w:val="Prrafodelista"/>
        <w:numPr>
          <w:ilvl w:val="0"/>
          <w:numId w:val="24"/>
        </w:numPr>
        <w:adjustRightInd w:val="0"/>
        <w:spacing w:line="276" w:lineRule="auto"/>
        <w:rPr>
          <w:rFonts w:asciiTheme="minorHAnsi" w:eastAsia="Calibri" w:hAnsiTheme="minorHAnsi" w:cs="Arial"/>
          <w:bCs/>
          <w:sz w:val="18"/>
          <w:szCs w:val="18"/>
        </w:rPr>
      </w:pPr>
      <w:r w:rsidRPr="00C31F87">
        <w:rPr>
          <w:rFonts w:asciiTheme="minorHAnsi" w:eastAsia="Calibri" w:hAnsiTheme="minorHAnsi" w:cs="Arial"/>
          <w:bCs/>
          <w:sz w:val="18"/>
          <w:szCs w:val="18"/>
        </w:rPr>
        <w:t>CONVENCIÓN</w:t>
      </w:r>
      <w:r w:rsidR="00B44960" w:rsidRPr="00C31F87">
        <w:rPr>
          <w:rFonts w:asciiTheme="minorHAnsi" w:eastAsia="Calibri" w:hAnsiTheme="minorHAnsi" w:cs="Arial"/>
          <w:bCs/>
          <w:sz w:val="18"/>
          <w:szCs w:val="18"/>
        </w:rPr>
        <w:t xml:space="preserve"> DE LAS NACIONES UNIDAS CONTRA LA DELINCUENCIA ORGANIZADA TRANSNACIONAL</w:t>
      </w:r>
    </w:p>
    <w:p w:rsidR="006A0DC7" w:rsidRPr="00C31F87" w:rsidRDefault="006A0DC7" w:rsidP="006A0DC7">
      <w:pPr>
        <w:pStyle w:val="Prrafodelista"/>
        <w:keepNext/>
        <w:keepLines/>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CONVENIO DE PRÉSTAMO ( Proyecto de Modernización del Órgano Judicial) ENTRE LA REPÚBLICA DE EL SALVADOR Y EL BANCO INTERNACIONAL DE RECONSTRUCCIÓN Y FOMENTO ( BIRF )</w:t>
      </w:r>
    </w:p>
    <w:p w:rsidR="006A0DC7" w:rsidRPr="00C31F87" w:rsidRDefault="006A0DC7" w:rsidP="006A0DC7">
      <w:pPr>
        <w:pStyle w:val="Prrafodelista"/>
        <w:numPr>
          <w:ilvl w:val="0"/>
          <w:numId w:val="24"/>
        </w:numPr>
        <w:adjustRightInd w:val="0"/>
        <w:spacing w:line="276" w:lineRule="auto"/>
        <w:rPr>
          <w:rFonts w:asciiTheme="minorHAnsi" w:eastAsia="Calibri" w:hAnsiTheme="minorHAnsi"/>
          <w:bCs/>
          <w:sz w:val="18"/>
          <w:szCs w:val="18"/>
        </w:rPr>
      </w:pPr>
      <w:r w:rsidRPr="00C31F87">
        <w:rPr>
          <w:rFonts w:asciiTheme="minorHAnsi" w:eastAsia="Calibri" w:hAnsiTheme="minorHAnsi"/>
          <w:bCs/>
          <w:sz w:val="18"/>
          <w:szCs w:val="18"/>
        </w:rPr>
        <w:t>CONVENIO DEL RETO DEL MILENIO</w:t>
      </w:r>
    </w:p>
    <w:p w:rsidR="006A0DC7" w:rsidRPr="00C31F87" w:rsidRDefault="006A0DC7" w:rsidP="006A0DC7">
      <w:pPr>
        <w:pStyle w:val="Prrafodelista"/>
        <w:numPr>
          <w:ilvl w:val="0"/>
          <w:numId w:val="24"/>
        </w:numPr>
        <w:adjustRightInd w:val="0"/>
        <w:spacing w:line="276" w:lineRule="auto"/>
        <w:rPr>
          <w:rFonts w:asciiTheme="minorHAnsi" w:eastAsia="Calibri" w:hAnsiTheme="minorHAnsi" w:cs="Arial"/>
          <w:sz w:val="18"/>
          <w:szCs w:val="18"/>
        </w:rPr>
      </w:pPr>
      <w:r w:rsidRPr="00C31F87">
        <w:rPr>
          <w:rFonts w:asciiTheme="minorHAnsi" w:eastAsia="Calibri" w:hAnsiTheme="minorHAnsi" w:cs="Arial"/>
          <w:sz w:val="18"/>
          <w:szCs w:val="18"/>
        </w:rPr>
        <w:t xml:space="preserve">XI CUMBRE DE PRESIDENTES CENTROAMERICANOS, PROTOCOLO DE TEGUCIGALPA A LA CARTA DE LA </w:t>
      </w:r>
      <w:r w:rsidR="0024151B" w:rsidRPr="00C31F87">
        <w:rPr>
          <w:rFonts w:asciiTheme="minorHAnsi" w:eastAsia="Calibri" w:hAnsiTheme="minorHAnsi" w:cs="Arial"/>
          <w:sz w:val="18"/>
          <w:szCs w:val="18"/>
        </w:rPr>
        <w:t>ORGANIZACIÓN</w:t>
      </w:r>
      <w:r w:rsidRPr="00C31F87">
        <w:rPr>
          <w:rFonts w:asciiTheme="minorHAnsi" w:eastAsia="Calibri" w:hAnsiTheme="minorHAnsi" w:cs="Arial"/>
          <w:sz w:val="18"/>
          <w:szCs w:val="18"/>
        </w:rPr>
        <w:t xml:space="preserve"> DE LOS ESTADOS CENTROAMERICANOS (ODECA).</w:t>
      </w:r>
    </w:p>
    <w:p w:rsidR="006A0DC7" w:rsidRPr="00C31F87" w:rsidRDefault="006A0DC7" w:rsidP="006A0DC7">
      <w:pPr>
        <w:pStyle w:val="Prrafodelista"/>
        <w:keepNext/>
        <w:keepLines/>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CONVENIO CONSTITUTIVO DEL INSTITUTO CENTROAMERICANO DE ESTUDIOS SUPERIORES DE POLICÍA</w:t>
      </w:r>
    </w:p>
    <w:p w:rsidR="00B232F9" w:rsidRPr="00C31F87" w:rsidRDefault="006A0DC7" w:rsidP="006A0DC7">
      <w:pPr>
        <w:pStyle w:val="Prrafodelista"/>
        <w:keepNext/>
        <w:keepLines/>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hAnsiTheme="minorHAnsi"/>
          <w:sz w:val="18"/>
          <w:szCs w:val="18"/>
        </w:rPr>
        <w:t xml:space="preserve">ACUERDO ENTRE LA </w:t>
      </w:r>
      <w:r w:rsidR="0024151B" w:rsidRPr="00C31F87">
        <w:rPr>
          <w:rFonts w:asciiTheme="minorHAnsi" w:hAnsiTheme="minorHAnsi"/>
          <w:sz w:val="18"/>
          <w:szCs w:val="18"/>
        </w:rPr>
        <w:t>REPÚBLICA</w:t>
      </w:r>
      <w:r w:rsidRPr="00C31F87">
        <w:rPr>
          <w:rFonts w:asciiTheme="minorHAnsi" w:hAnsiTheme="minorHAnsi"/>
          <w:sz w:val="18"/>
          <w:szCs w:val="18"/>
        </w:rPr>
        <w:t xml:space="preserve"> DE EL SALVADOR Y LOS ESTADOS UNIDOS MEXICANOS SOBRE </w:t>
      </w:r>
      <w:r w:rsidR="0024151B" w:rsidRPr="00C31F87">
        <w:rPr>
          <w:rFonts w:asciiTheme="minorHAnsi" w:hAnsiTheme="minorHAnsi"/>
          <w:sz w:val="18"/>
          <w:szCs w:val="18"/>
        </w:rPr>
        <w:t>COOPERACIÓN</w:t>
      </w:r>
      <w:r w:rsidRPr="00C31F87">
        <w:rPr>
          <w:rFonts w:asciiTheme="minorHAnsi" w:hAnsiTheme="minorHAnsi"/>
          <w:sz w:val="18"/>
          <w:szCs w:val="18"/>
        </w:rPr>
        <w:t xml:space="preserve"> PARA COMBATIR EL </w:t>
      </w:r>
      <w:r w:rsidR="0024151B" w:rsidRPr="00C31F87">
        <w:rPr>
          <w:rFonts w:asciiTheme="minorHAnsi" w:hAnsiTheme="minorHAnsi"/>
          <w:sz w:val="18"/>
          <w:szCs w:val="18"/>
        </w:rPr>
        <w:t>NARCOTRÁFICO</w:t>
      </w:r>
      <w:r w:rsidRPr="00C31F87">
        <w:rPr>
          <w:rFonts w:asciiTheme="minorHAnsi" w:hAnsiTheme="minorHAnsi"/>
          <w:sz w:val="18"/>
          <w:szCs w:val="18"/>
        </w:rPr>
        <w:t xml:space="preserve"> Y LA FARMACODEPENDENCIA.</w:t>
      </w:r>
    </w:p>
    <w:p w:rsidR="00B232F9" w:rsidRPr="00C31F87" w:rsidRDefault="00B232F9" w:rsidP="00B232F9">
      <w:pPr>
        <w:pStyle w:val="Prrafodelista"/>
        <w:keepNext/>
        <w:keepLines/>
        <w:numPr>
          <w:ilvl w:val="0"/>
          <w:numId w:val="24"/>
        </w:numPr>
        <w:spacing w:line="276" w:lineRule="auto"/>
        <w:rPr>
          <w:rFonts w:asciiTheme="minorHAnsi" w:hAnsiTheme="minorHAnsi"/>
          <w:sz w:val="18"/>
          <w:szCs w:val="18"/>
        </w:rPr>
      </w:pPr>
      <w:r w:rsidRPr="00C31F87">
        <w:rPr>
          <w:rFonts w:asciiTheme="minorHAnsi" w:hAnsiTheme="minorHAnsi"/>
          <w:sz w:val="18"/>
          <w:szCs w:val="18"/>
        </w:rPr>
        <w:t xml:space="preserve">ACUERDO ENTRE EL GOBIERNO DE LA </w:t>
      </w:r>
      <w:r w:rsidR="00F81A86" w:rsidRPr="00C31F87">
        <w:rPr>
          <w:rFonts w:asciiTheme="minorHAnsi" w:hAnsiTheme="minorHAnsi"/>
          <w:sz w:val="18"/>
          <w:szCs w:val="18"/>
        </w:rPr>
        <w:t>REPÚBLICA</w:t>
      </w:r>
      <w:r w:rsidRPr="00C31F87">
        <w:rPr>
          <w:rFonts w:asciiTheme="minorHAnsi" w:hAnsiTheme="minorHAnsi"/>
          <w:sz w:val="18"/>
          <w:szCs w:val="18"/>
        </w:rPr>
        <w:t xml:space="preserve"> DE EL SALVADOR Y LA </w:t>
      </w:r>
      <w:r w:rsidR="00F81A86" w:rsidRPr="00C31F87">
        <w:rPr>
          <w:rFonts w:asciiTheme="minorHAnsi" w:hAnsiTheme="minorHAnsi"/>
          <w:sz w:val="18"/>
          <w:szCs w:val="18"/>
        </w:rPr>
        <w:t>ORGANIZACIÓN</w:t>
      </w:r>
      <w:r w:rsidRPr="00C31F87">
        <w:rPr>
          <w:rFonts w:asciiTheme="minorHAnsi" w:hAnsiTheme="minorHAnsi"/>
          <w:sz w:val="18"/>
          <w:szCs w:val="18"/>
        </w:rPr>
        <w:t xml:space="preserve"> INTERNACIONAL DE </w:t>
      </w:r>
      <w:r w:rsidR="00F81A86" w:rsidRPr="00C31F87">
        <w:rPr>
          <w:rFonts w:asciiTheme="minorHAnsi" w:hAnsiTheme="minorHAnsi"/>
          <w:sz w:val="18"/>
          <w:szCs w:val="18"/>
        </w:rPr>
        <w:t>POLICÍA</w:t>
      </w:r>
      <w:r w:rsidRPr="00C31F87">
        <w:rPr>
          <w:rFonts w:asciiTheme="minorHAnsi" w:hAnsiTheme="minorHAnsi"/>
          <w:sz w:val="18"/>
          <w:szCs w:val="18"/>
        </w:rPr>
        <w:t xml:space="preserve"> CRIMINAL - INTERPOL SOBRE LA SEDE DE UNA OFICINA SUBREGIONAL PARA </w:t>
      </w:r>
      <w:r w:rsidR="00F81A86" w:rsidRPr="00C31F87">
        <w:rPr>
          <w:rFonts w:asciiTheme="minorHAnsi" w:hAnsiTheme="minorHAnsi"/>
          <w:sz w:val="18"/>
          <w:szCs w:val="18"/>
        </w:rPr>
        <w:t>AMÉRICA</w:t>
      </w:r>
      <w:r w:rsidRPr="00C31F87">
        <w:rPr>
          <w:rFonts w:asciiTheme="minorHAnsi" w:hAnsiTheme="minorHAnsi"/>
          <w:sz w:val="18"/>
          <w:szCs w:val="18"/>
        </w:rPr>
        <w:t xml:space="preserve"> CENTRAL Y SUS PRIVILEGIOS E INMUNIDADES EN EL TERRITORIO DE LA </w:t>
      </w:r>
      <w:r w:rsidR="00F81A86" w:rsidRPr="00C31F87">
        <w:rPr>
          <w:rFonts w:asciiTheme="minorHAnsi" w:hAnsiTheme="minorHAnsi"/>
          <w:sz w:val="18"/>
          <w:szCs w:val="18"/>
        </w:rPr>
        <w:t>REPÚBLICA</w:t>
      </w:r>
      <w:r w:rsidRPr="00C31F87">
        <w:rPr>
          <w:rFonts w:asciiTheme="minorHAnsi" w:hAnsiTheme="minorHAnsi"/>
          <w:sz w:val="18"/>
          <w:szCs w:val="18"/>
        </w:rPr>
        <w:t xml:space="preserve"> DE EL SALVADOR</w:t>
      </w:r>
      <w:r w:rsidRPr="00C31F87">
        <w:rPr>
          <w:rFonts w:asciiTheme="minorHAnsi" w:eastAsia="Times New Roman" w:hAnsiTheme="minorHAnsi" w:cs="Arial"/>
          <w:color w:val="000000"/>
          <w:sz w:val="16"/>
          <w:szCs w:val="16"/>
          <w:lang w:eastAsia="es-ES"/>
        </w:rPr>
        <w:t xml:space="preserve"> </w:t>
      </w:r>
    </w:p>
    <w:p w:rsidR="00B232F9" w:rsidRPr="00C31F87" w:rsidRDefault="00B232F9" w:rsidP="00B232F9">
      <w:pPr>
        <w:pStyle w:val="Prrafodelista"/>
        <w:keepNext/>
        <w:keepLines/>
        <w:numPr>
          <w:ilvl w:val="0"/>
          <w:numId w:val="24"/>
        </w:numPr>
        <w:spacing w:line="276" w:lineRule="auto"/>
        <w:rPr>
          <w:rFonts w:asciiTheme="minorHAnsi" w:hAnsiTheme="minorHAnsi"/>
          <w:sz w:val="18"/>
          <w:szCs w:val="18"/>
        </w:rPr>
      </w:pPr>
      <w:r w:rsidRPr="00C31F87">
        <w:rPr>
          <w:rFonts w:asciiTheme="minorHAnsi" w:hAnsiTheme="minorHAnsi"/>
          <w:sz w:val="18"/>
          <w:szCs w:val="18"/>
        </w:rPr>
        <w:t>CONVENIO INTERNACIONAL PARA LA REPRESIÓN DE LA FINANCIACIÓN DEL TERRORISMO</w:t>
      </w:r>
    </w:p>
    <w:p w:rsidR="008077F3" w:rsidRPr="00C31F87" w:rsidRDefault="006A0DC7" w:rsidP="008077F3">
      <w:pPr>
        <w:pStyle w:val="Prrafodelista"/>
        <w:keepNext/>
        <w:keepLines/>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 xml:space="preserve">CONVENIO CONSTITUTIVO DE LA </w:t>
      </w:r>
      <w:r w:rsidR="0024151B" w:rsidRPr="00C31F87">
        <w:rPr>
          <w:rFonts w:asciiTheme="minorHAnsi" w:eastAsia="Times New Roman" w:hAnsiTheme="minorHAnsi" w:cs="Arial"/>
          <w:bCs/>
          <w:sz w:val="18"/>
          <w:szCs w:val="18"/>
          <w:lang w:eastAsia="es-ES"/>
        </w:rPr>
        <w:t>COMISIÓN</w:t>
      </w:r>
      <w:r w:rsidRPr="00C31F87">
        <w:rPr>
          <w:rFonts w:asciiTheme="minorHAnsi" w:eastAsia="Times New Roman" w:hAnsiTheme="minorHAnsi" w:cs="Arial"/>
          <w:bCs/>
          <w:sz w:val="18"/>
          <w:szCs w:val="18"/>
          <w:lang w:eastAsia="es-ES"/>
        </w:rPr>
        <w:t xml:space="preserve"> CENTROAMERICANA PERMANENTE PARA LA </w:t>
      </w:r>
      <w:r w:rsidR="0024151B" w:rsidRPr="00C31F87">
        <w:rPr>
          <w:rFonts w:asciiTheme="minorHAnsi" w:eastAsia="Times New Roman" w:hAnsiTheme="minorHAnsi" w:cs="Arial"/>
          <w:bCs/>
          <w:sz w:val="18"/>
          <w:szCs w:val="18"/>
          <w:lang w:eastAsia="es-ES"/>
        </w:rPr>
        <w:t>ERRADICACIÓN</w:t>
      </w:r>
      <w:r w:rsidRPr="00C31F87">
        <w:rPr>
          <w:rFonts w:asciiTheme="minorHAnsi" w:eastAsia="Times New Roman" w:hAnsiTheme="minorHAnsi" w:cs="Arial"/>
          <w:bCs/>
          <w:sz w:val="18"/>
          <w:szCs w:val="18"/>
          <w:lang w:eastAsia="es-ES"/>
        </w:rPr>
        <w:t xml:space="preserve"> DE LA </w:t>
      </w:r>
      <w:r w:rsidR="0024151B" w:rsidRPr="00C31F87">
        <w:rPr>
          <w:rFonts w:asciiTheme="minorHAnsi" w:eastAsia="Times New Roman" w:hAnsiTheme="minorHAnsi" w:cs="Arial"/>
          <w:bCs/>
          <w:sz w:val="18"/>
          <w:szCs w:val="18"/>
          <w:lang w:eastAsia="es-ES"/>
        </w:rPr>
        <w:t>PRODUCCIÓN</w:t>
      </w:r>
      <w:r w:rsidRPr="00C31F87">
        <w:rPr>
          <w:rFonts w:asciiTheme="minorHAnsi" w:eastAsia="Times New Roman" w:hAnsiTheme="minorHAnsi" w:cs="Arial"/>
          <w:bCs/>
          <w:sz w:val="18"/>
          <w:szCs w:val="18"/>
          <w:lang w:eastAsia="es-ES"/>
        </w:rPr>
        <w:t xml:space="preserve">, TRAFICO, CONSUMO Y USO </w:t>
      </w:r>
      <w:r w:rsidR="0024151B" w:rsidRPr="00C31F87">
        <w:rPr>
          <w:rFonts w:asciiTheme="minorHAnsi" w:eastAsia="Times New Roman" w:hAnsiTheme="minorHAnsi" w:cs="Arial"/>
          <w:bCs/>
          <w:sz w:val="18"/>
          <w:szCs w:val="18"/>
          <w:lang w:eastAsia="es-ES"/>
        </w:rPr>
        <w:t>ILÍCITO</w:t>
      </w:r>
      <w:r w:rsidRPr="00C31F87">
        <w:rPr>
          <w:rFonts w:asciiTheme="minorHAnsi" w:eastAsia="Times New Roman" w:hAnsiTheme="minorHAnsi" w:cs="Arial"/>
          <w:bCs/>
          <w:sz w:val="18"/>
          <w:szCs w:val="18"/>
          <w:lang w:eastAsia="es-ES"/>
        </w:rPr>
        <w:t xml:space="preserve"> DE ESTUPEFACIENTES Y SUSTANCIAS </w:t>
      </w:r>
      <w:r w:rsidR="0024151B" w:rsidRPr="00C31F87">
        <w:rPr>
          <w:rFonts w:asciiTheme="minorHAnsi" w:eastAsia="Times New Roman" w:hAnsiTheme="minorHAnsi" w:cs="Arial"/>
          <w:bCs/>
          <w:sz w:val="18"/>
          <w:szCs w:val="18"/>
          <w:lang w:eastAsia="es-ES"/>
        </w:rPr>
        <w:t>PSICOTRÓPICAS</w:t>
      </w:r>
      <w:r w:rsidRPr="00C31F87">
        <w:rPr>
          <w:rFonts w:asciiTheme="minorHAnsi" w:eastAsia="Times New Roman" w:hAnsiTheme="minorHAnsi" w:cs="Arial"/>
          <w:bCs/>
          <w:sz w:val="18"/>
          <w:szCs w:val="18"/>
          <w:lang w:eastAsia="es-ES"/>
        </w:rPr>
        <w:t>. (CCP)</w:t>
      </w:r>
      <w:r w:rsidR="008077F3" w:rsidRPr="00C31F87">
        <w:rPr>
          <w:rFonts w:asciiTheme="minorHAnsi" w:eastAsia="Times New Roman" w:hAnsiTheme="minorHAnsi" w:cs="Arial"/>
          <w:bCs/>
          <w:sz w:val="18"/>
          <w:szCs w:val="18"/>
          <w:lang w:eastAsia="es-ES"/>
        </w:rPr>
        <w:t xml:space="preserve"> </w:t>
      </w:r>
    </w:p>
    <w:p w:rsidR="008077F3" w:rsidRPr="00C31F87" w:rsidRDefault="008077F3" w:rsidP="008077F3">
      <w:pPr>
        <w:pStyle w:val="Prrafodelista"/>
        <w:keepNext/>
        <w:keepLines/>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 xml:space="preserve">CONVENIO SOBRE </w:t>
      </w:r>
      <w:r w:rsidR="0024151B" w:rsidRPr="00C31F87">
        <w:rPr>
          <w:rFonts w:asciiTheme="minorHAnsi" w:eastAsia="Times New Roman" w:hAnsiTheme="minorHAnsi" w:cs="Arial"/>
          <w:bCs/>
          <w:sz w:val="18"/>
          <w:szCs w:val="18"/>
          <w:lang w:eastAsia="es-ES"/>
        </w:rPr>
        <w:t>PREVENCIÓN</w:t>
      </w:r>
      <w:r w:rsidRPr="00C31F87">
        <w:rPr>
          <w:rFonts w:asciiTheme="minorHAnsi" w:eastAsia="Times New Roman" w:hAnsiTheme="minorHAnsi" w:cs="Arial"/>
          <w:bCs/>
          <w:sz w:val="18"/>
          <w:szCs w:val="18"/>
          <w:lang w:eastAsia="es-ES"/>
        </w:rPr>
        <w:t xml:space="preserve"> DEL USO INDEBIDO Y </w:t>
      </w:r>
      <w:r w:rsidR="0024151B" w:rsidRPr="00C31F87">
        <w:rPr>
          <w:rFonts w:asciiTheme="minorHAnsi" w:eastAsia="Times New Roman" w:hAnsiTheme="minorHAnsi" w:cs="Arial"/>
          <w:bCs/>
          <w:sz w:val="18"/>
          <w:szCs w:val="18"/>
          <w:lang w:eastAsia="es-ES"/>
        </w:rPr>
        <w:t>REPRESIÓN</w:t>
      </w:r>
      <w:r w:rsidRPr="00C31F87">
        <w:rPr>
          <w:rFonts w:asciiTheme="minorHAnsi" w:eastAsia="Times New Roman" w:hAnsiTheme="minorHAnsi" w:cs="Arial"/>
          <w:bCs/>
          <w:sz w:val="18"/>
          <w:szCs w:val="18"/>
          <w:lang w:eastAsia="es-ES"/>
        </w:rPr>
        <w:t xml:space="preserve"> DEL TRAFICO </w:t>
      </w:r>
      <w:r w:rsidR="0024151B" w:rsidRPr="00C31F87">
        <w:rPr>
          <w:rFonts w:asciiTheme="minorHAnsi" w:eastAsia="Times New Roman" w:hAnsiTheme="minorHAnsi" w:cs="Arial"/>
          <w:bCs/>
          <w:sz w:val="18"/>
          <w:szCs w:val="18"/>
          <w:lang w:eastAsia="es-ES"/>
        </w:rPr>
        <w:t>ILÍCITO</w:t>
      </w:r>
      <w:r w:rsidRPr="00C31F87">
        <w:rPr>
          <w:rFonts w:asciiTheme="minorHAnsi" w:eastAsia="Times New Roman" w:hAnsiTheme="minorHAnsi" w:cs="Arial"/>
          <w:bCs/>
          <w:sz w:val="18"/>
          <w:szCs w:val="18"/>
          <w:lang w:eastAsia="es-ES"/>
        </w:rPr>
        <w:t xml:space="preserve"> DE ESTUPEFACIENTES Y SUSTANCIAS </w:t>
      </w:r>
      <w:r w:rsidR="0024151B" w:rsidRPr="00C31F87">
        <w:rPr>
          <w:rFonts w:asciiTheme="minorHAnsi" w:eastAsia="Times New Roman" w:hAnsiTheme="minorHAnsi" w:cs="Arial"/>
          <w:bCs/>
          <w:sz w:val="18"/>
          <w:szCs w:val="18"/>
          <w:lang w:eastAsia="es-ES"/>
        </w:rPr>
        <w:t>PSICOTRÓPICAS</w:t>
      </w:r>
      <w:r w:rsidRPr="00C31F87">
        <w:rPr>
          <w:rFonts w:asciiTheme="minorHAnsi" w:eastAsia="Times New Roman" w:hAnsiTheme="minorHAnsi" w:cs="Arial"/>
          <w:bCs/>
          <w:sz w:val="18"/>
          <w:szCs w:val="18"/>
          <w:lang w:eastAsia="es-ES"/>
        </w:rPr>
        <w:t xml:space="preserve"> Y SUS PRECURSORES Y PRODUCTOS </w:t>
      </w:r>
      <w:r w:rsidR="0024151B" w:rsidRPr="00C31F87">
        <w:rPr>
          <w:rFonts w:asciiTheme="minorHAnsi" w:eastAsia="Times New Roman" w:hAnsiTheme="minorHAnsi" w:cs="Arial"/>
          <w:bCs/>
          <w:sz w:val="18"/>
          <w:szCs w:val="18"/>
          <w:lang w:eastAsia="es-ES"/>
        </w:rPr>
        <w:t>QUÍMICOS</w:t>
      </w:r>
      <w:r w:rsidRPr="00C31F87">
        <w:rPr>
          <w:rFonts w:asciiTheme="minorHAnsi" w:eastAsia="Times New Roman" w:hAnsiTheme="minorHAnsi" w:cs="Arial"/>
          <w:bCs/>
          <w:sz w:val="18"/>
          <w:szCs w:val="18"/>
          <w:lang w:eastAsia="es-ES"/>
        </w:rPr>
        <w:t xml:space="preserve"> ESENCIALES ENTRE EL GOBIERNO DE LA </w:t>
      </w:r>
      <w:r w:rsidR="0024151B" w:rsidRPr="00C31F87">
        <w:rPr>
          <w:rFonts w:asciiTheme="minorHAnsi" w:eastAsia="Times New Roman" w:hAnsiTheme="minorHAnsi" w:cs="Arial"/>
          <w:bCs/>
          <w:sz w:val="18"/>
          <w:szCs w:val="18"/>
          <w:lang w:eastAsia="es-ES"/>
        </w:rPr>
        <w:t>REPÚBLICA</w:t>
      </w:r>
      <w:r w:rsidRPr="00C31F87">
        <w:rPr>
          <w:rFonts w:asciiTheme="minorHAnsi" w:eastAsia="Times New Roman" w:hAnsiTheme="minorHAnsi" w:cs="Arial"/>
          <w:bCs/>
          <w:sz w:val="18"/>
          <w:szCs w:val="18"/>
          <w:lang w:eastAsia="es-ES"/>
        </w:rPr>
        <w:t xml:space="preserve"> DE EL SALVADOR Y EL GOBIERNO DE LA </w:t>
      </w:r>
      <w:r w:rsidR="0024151B" w:rsidRPr="00C31F87">
        <w:rPr>
          <w:rFonts w:asciiTheme="minorHAnsi" w:eastAsia="Times New Roman" w:hAnsiTheme="minorHAnsi" w:cs="Arial"/>
          <w:bCs/>
          <w:sz w:val="18"/>
          <w:szCs w:val="18"/>
          <w:lang w:eastAsia="es-ES"/>
        </w:rPr>
        <w:t>REPÚBLICA</w:t>
      </w:r>
      <w:r w:rsidRPr="00C31F87">
        <w:rPr>
          <w:rFonts w:asciiTheme="minorHAnsi" w:eastAsia="Times New Roman" w:hAnsiTheme="minorHAnsi" w:cs="Arial"/>
          <w:bCs/>
          <w:sz w:val="18"/>
          <w:szCs w:val="18"/>
          <w:lang w:eastAsia="es-ES"/>
        </w:rPr>
        <w:t xml:space="preserve"> ORIENTAL DEL URUGUAY</w:t>
      </w:r>
    </w:p>
    <w:p w:rsidR="008077F3" w:rsidRPr="00C31F87" w:rsidRDefault="008077F3" w:rsidP="008077F3">
      <w:pPr>
        <w:pStyle w:val="Prrafodelista"/>
        <w:keepNext/>
        <w:keepLines/>
        <w:numPr>
          <w:ilvl w:val="0"/>
          <w:numId w:val="24"/>
        </w:numPr>
        <w:adjustRightInd w:val="0"/>
        <w:spacing w:line="276" w:lineRule="auto"/>
        <w:ind w:right="439"/>
        <w:rPr>
          <w:rFonts w:asciiTheme="minorHAnsi" w:eastAsia="Times New Roman" w:hAnsiTheme="minorHAnsi" w:cs="Arial"/>
          <w:sz w:val="18"/>
          <w:szCs w:val="18"/>
          <w:lang w:eastAsia="es-ES"/>
        </w:rPr>
      </w:pPr>
      <w:r w:rsidRPr="00C31F87">
        <w:rPr>
          <w:rFonts w:asciiTheme="minorHAnsi" w:eastAsia="Times New Roman" w:hAnsiTheme="minorHAnsi" w:cs="Arial"/>
          <w:bCs/>
          <w:sz w:val="18"/>
          <w:szCs w:val="18"/>
          <w:lang w:eastAsia="es-ES"/>
        </w:rPr>
        <w:t xml:space="preserve">CONVENCIÓN INTERAMERICANA CONTRA LA FABRICACIÓN Y EL TRÁFICO </w:t>
      </w:r>
      <w:r w:rsidR="0024151B" w:rsidRPr="00C31F87">
        <w:rPr>
          <w:rFonts w:asciiTheme="minorHAnsi" w:eastAsia="Times New Roman" w:hAnsiTheme="minorHAnsi" w:cs="Arial"/>
          <w:bCs/>
          <w:sz w:val="18"/>
          <w:szCs w:val="18"/>
          <w:lang w:eastAsia="es-ES"/>
        </w:rPr>
        <w:t>ILÍCITO</w:t>
      </w:r>
      <w:r w:rsidRPr="00C31F87">
        <w:rPr>
          <w:rFonts w:asciiTheme="minorHAnsi" w:eastAsia="Times New Roman" w:hAnsiTheme="minorHAnsi" w:cs="Arial"/>
          <w:bCs/>
          <w:sz w:val="18"/>
          <w:szCs w:val="18"/>
          <w:lang w:eastAsia="es-ES"/>
        </w:rPr>
        <w:t xml:space="preserve"> DE ARMAS DE FUEGO, MUNICIONES, EXPLOSIVOS Y OTROS MATERIALES RELACIONADOS</w:t>
      </w:r>
    </w:p>
    <w:p w:rsidR="006A0DC7" w:rsidRPr="00C31F87" w:rsidRDefault="0024151B" w:rsidP="006A0DC7">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CÓDIGO</w:t>
      </w:r>
      <w:r w:rsidR="006A0DC7" w:rsidRPr="00C31F87">
        <w:rPr>
          <w:rFonts w:asciiTheme="minorHAnsi" w:eastAsia="Times New Roman" w:hAnsiTheme="minorHAnsi" w:cs="Arial"/>
          <w:bCs/>
          <w:sz w:val="18"/>
          <w:szCs w:val="18"/>
          <w:lang w:eastAsia="es-ES"/>
        </w:rPr>
        <w:t xml:space="preserve"> PENAL</w:t>
      </w:r>
    </w:p>
    <w:p w:rsidR="006A0DC7" w:rsidRPr="00C31F87" w:rsidRDefault="0024151B" w:rsidP="006A0DC7">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CÓDIGO</w:t>
      </w:r>
      <w:r w:rsidR="006A0DC7" w:rsidRPr="00C31F87">
        <w:rPr>
          <w:rFonts w:asciiTheme="minorHAnsi" w:eastAsia="Times New Roman" w:hAnsiTheme="minorHAnsi" w:cs="Arial"/>
          <w:bCs/>
          <w:sz w:val="18"/>
          <w:szCs w:val="18"/>
          <w:lang w:eastAsia="es-ES"/>
        </w:rPr>
        <w:t xml:space="preserve"> PROCESAL PENAL</w:t>
      </w:r>
    </w:p>
    <w:p w:rsidR="006A0DC7" w:rsidRPr="00C31F87" w:rsidRDefault="006A0DC7" w:rsidP="006A0DC7">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LEY DE ÉTICA GUBERNAMENTAL</w:t>
      </w:r>
    </w:p>
    <w:p w:rsidR="00B44960" w:rsidRPr="00C31F87" w:rsidRDefault="00B44960" w:rsidP="0098371F">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LEY DE ADQUISICIONES Y CONTRATACIONES DE LA ADMINISTRACIÓN PÚBLICA</w:t>
      </w:r>
    </w:p>
    <w:p w:rsidR="00B44960" w:rsidRPr="00C31F87" w:rsidRDefault="00B44960" w:rsidP="0098371F">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LEY ESPECIAL CONTRA ACTOS DE TERRORISMO</w:t>
      </w:r>
    </w:p>
    <w:p w:rsidR="00B44960" w:rsidRPr="00C31F87" w:rsidRDefault="00B44960" w:rsidP="0098371F">
      <w:pPr>
        <w:pStyle w:val="Prrafodelista"/>
        <w:numPr>
          <w:ilvl w:val="0"/>
          <w:numId w:val="24"/>
        </w:numPr>
        <w:adjustRightInd w:val="0"/>
        <w:spacing w:line="276" w:lineRule="auto"/>
        <w:rPr>
          <w:rFonts w:asciiTheme="minorHAnsi" w:eastAsia="Times New Roman" w:hAnsiTheme="minorHAnsi" w:cs="Arial"/>
          <w:bCs/>
          <w:sz w:val="18"/>
          <w:szCs w:val="18"/>
          <w:lang w:val="es-MX" w:eastAsia="es-ES"/>
        </w:rPr>
      </w:pPr>
      <w:r w:rsidRPr="00C31F87">
        <w:rPr>
          <w:rFonts w:asciiTheme="minorHAnsi" w:eastAsia="Times New Roman" w:hAnsiTheme="minorHAnsi" w:cs="Arial"/>
          <w:bCs/>
          <w:sz w:val="18"/>
          <w:szCs w:val="18"/>
          <w:lang w:val="es-MX" w:eastAsia="es-ES"/>
        </w:rPr>
        <w:t xml:space="preserve">LEY </w:t>
      </w:r>
      <w:r w:rsidR="0024151B" w:rsidRPr="00C31F87">
        <w:rPr>
          <w:rFonts w:asciiTheme="minorHAnsi" w:eastAsia="Times New Roman" w:hAnsiTheme="minorHAnsi" w:cs="Arial"/>
          <w:bCs/>
          <w:sz w:val="18"/>
          <w:szCs w:val="18"/>
          <w:lang w:val="es-MX" w:eastAsia="es-ES"/>
        </w:rPr>
        <w:t>ORGÁNICA</w:t>
      </w:r>
      <w:r w:rsidRPr="00C31F87">
        <w:rPr>
          <w:rFonts w:asciiTheme="minorHAnsi" w:eastAsia="Times New Roman" w:hAnsiTheme="minorHAnsi" w:cs="Arial"/>
          <w:bCs/>
          <w:sz w:val="18"/>
          <w:szCs w:val="18"/>
          <w:lang w:val="es-MX" w:eastAsia="es-ES"/>
        </w:rPr>
        <w:t xml:space="preserve"> DE LA </w:t>
      </w:r>
      <w:r w:rsidR="0024151B" w:rsidRPr="00C31F87">
        <w:rPr>
          <w:rFonts w:asciiTheme="minorHAnsi" w:eastAsia="Times New Roman" w:hAnsiTheme="minorHAnsi" w:cs="Arial"/>
          <w:bCs/>
          <w:sz w:val="18"/>
          <w:szCs w:val="18"/>
          <w:lang w:val="es-MX" w:eastAsia="es-ES"/>
        </w:rPr>
        <w:t>POLICÍA</w:t>
      </w:r>
      <w:r w:rsidRPr="00C31F87">
        <w:rPr>
          <w:rFonts w:asciiTheme="minorHAnsi" w:eastAsia="Times New Roman" w:hAnsiTheme="minorHAnsi" w:cs="Arial"/>
          <w:bCs/>
          <w:sz w:val="18"/>
          <w:szCs w:val="18"/>
          <w:lang w:val="es-MX" w:eastAsia="es-ES"/>
        </w:rPr>
        <w:t xml:space="preserve"> NACIONAL CIVIL DE EL SALVADOR</w:t>
      </w:r>
    </w:p>
    <w:p w:rsidR="008F3897" w:rsidRPr="00C31F87" w:rsidRDefault="008F3897" w:rsidP="0098371F">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hAnsiTheme="minorHAnsi"/>
          <w:sz w:val="18"/>
          <w:szCs w:val="18"/>
          <w:lang w:eastAsia="es-ES"/>
        </w:rPr>
        <w:t xml:space="preserve">LEY CONTRA EL </w:t>
      </w:r>
      <w:r w:rsidRPr="00C31F87">
        <w:rPr>
          <w:rFonts w:asciiTheme="minorHAnsi" w:hAnsiTheme="minorHAnsi"/>
          <w:sz w:val="18"/>
          <w:szCs w:val="18"/>
        </w:rPr>
        <w:t>CRIMEN</w:t>
      </w:r>
      <w:r w:rsidRPr="00C31F87">
        <w:rPr>
          <w:rFonts w:asciiTheme="minorHAnsi" w:hAnsiTheme="minorHAnsi"/>
          <w:sz w:val="18"/>
          <w:szCs w:val="18"/>
          <w:shd w:val="clear" w:color="auto" w:fill="B2B4BF"/>
          <w:lang w:eastAsia="es-ES"/>
        </w:rPr>
        <w:t xml:space="preserve"> </w:t>
      </w:r>
      <w:r w:rsidRPr="00C31F87">
        <w:rPr>
          <w:rFonts w:asciiTheme="minorHAnsi" w:hAnsiTheme="minorHAnsi"/>
          <w:sz w:val="18"/>
          <w:szCs w:val="18"/>
        </w:rPr>
        <w:t>ORGANIZADO</w:t>
      </w:r>
      <w:r w:rsidRPr="00C31F87">
        <w:rPr>
          <w:rFonts w:asciiTheme="minorHAnsi" w:hAnsiTheme="minorHAnsi"/>
          <w:sz w:val="18"/>
          <w:szCs w:val="18"/>
          <w:lang w:eastAsia="es-ES"/>
        </w:rPr>
        <w:t xml:space="preserve"> Y DELITOS DE REALIZACIÓN COMPLEJA</w:t>
      </w:r>
    </w:p>
    <w:p w:rsidR="008F3897" w:rsidRPr="00C31F87" w:rsidRDefault="008F3897" w:rsidP="0098371F">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LEY PENITENCIARIA</w:t>
      </w:r>
    </w:p>
    <w:p w:rsidR="00AE1476" w:rsidRPr="00C31F87" w:rsidRDefault="00AE1476" w:rsidP="0098371F">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LEY REGULADORA DE LAS ACTIVIDADES RELATIVAS A LAS DROGAS</w:t>
      </w:r>
    </w:p>
    <w:p w:rsidR="00AE1476" w:rsidRPr="00C31F87" w:rsidRDefault="00AE1476" w:rsidP="0098371F">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LEY DE BANCOS</w:t>
      </w:r>
    </w:p>
    <w:p w:rsidR="00AE1476" w:rsidRPr="00C31F87" w:rsidRDefault="00AE1476" w:rsidP="0098371F">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LEY DEL FIDEICOMISO PARA INVERSIÓN EN EDUCACIÓN, PAZ SOCIAL Y SEGURIDAD CIUDADANA</w:t>
      </w:r>
    </w:p>
    <w:p w:rsidR="00AE1476" w:rsidRPr="00C31F87" w:rsidRDefault="00AE1476" w:rsidP="0098371F">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 xml:space="preserve">LEY DEL SISTEMA DE </w:t>
      </w:r>
      <w:r w:rsidR="0024151B" w:rsidRPr="00C31F87">
        <w:rPr>
          <w:rFonts w:asciiTheme="minorHAnsi" w:eastAsia="Times New Roman" w:hAnsiTheme="minorHAnsi" w:cs="Arial"/>
          <w:bCs/>
          <w:sz w:val="18"/>
          <w:szCs w:val="18"/>
          <w:lang w:eastAsia="es-ES"/>
        </w:rPr>
        <w:t>GARANTÍAS</w:t>
      </w:r>
      <w:r w:rsidRPr="00C31F87">
        <w:rPr>
          <w:rFonts w:asciiTheme="minorHAnsi" w:eastAsia="Times New Roman" w:hAnsiTheme="minorHAnsi" w:cs="Arial"/>
          <w:bCs/>
          <w:sz w:val="18"/>
          <w:szCs w:val="18"/>
          <w:lang w:eastAsia="es-ES"/>
        </w:rPr>
        <w:t xml:space="preserve"> RECIPROCAS PARA LA MICRO, PEQUEÑA Y MEDIANA EMPRESA RURAL Y URBANA</w:t>
      </w:r>
    </w:p>
    <w:p w:rsidR="00AE1476" w:rsidRPr="00C31F87" w:rsidRDefault="00AE1476" w:rsidP="0098371F">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LEY CONTRA EL LAVADO DE DINERO Y DE ACTIVOS</w:t>
      </w:r>
    </w:p>
    <w:p w:rsidR="00AE1476" w:rsidRPr="00C31F87" w:rsidRDefault="00AE1476" w:rsidP="0098371F">
      <w:pPr>
        <w:pStyle w:val="Prrafodelista"/>
        <w:numPr>
          <w:ilvl w:val="0"/>
          <w:numId w:val="24"/>
        </w:numPr>
        <w:adjustRightInd w:val="0"/>
        <w:spacing w:line="276" w:lineRule="auto"/>
        <w:rPr>
          <w:rFonts w:asciiTheme="minorHAnsi" w:eastAsia="Times New Roman" w:hAnsiTheme="minorHAnsi" w:cs="Arial"/>
          <w:bCs/>
          <w:sz w:val="18"/>
          <w:szCs w:val="18"/>
          <w:lang w:eastAsia="es-ES"/>
        </w:rPr>
      </w:pPr>
      <w:r w:rsidRPr="00C31F87">
        <w:rPr>
          <w:rFonts w:asciiTheme="minorHAnsi" w:eastAsia="Times New Roman" w:hAnsiTheme="minorHAnsi" w:cs="Arial"/>
          <w:bCs/>
          <w:sz w:val="18"/>
          <w:szCs w:val="18"/>
          <w:lang w:eastAsia="es-ES"/>
        </w:rPr>
        <w:t>LEY DE INTERMEDIARIOS FINANCIEROS NO BANCARIOS</w:t>
      </w:r>
    </w:p>
    <w:p w:rsidR="008F3897" w:rsidRPr="00C31F87" w:rsidRDefault="008F3897" w:rsidP="0098371F">
      <w:pPr>
        <w:pStyle w:val="Prrafodelista"/>
        <w:tabs>
          <w:tab w:val="left" w:pos="260"/>
          <w:tab w:val="left" w:pos="544"/>
          <w:tab w:val="left" w:pos="827"/>
        </w:tabs>
        <w:adjustRightInd w:val="0"/>
        <w:spacing w:line="276" w:lineRule="auto"/>
        <w:rPr>
          <w:rFonts w:asciiTheme="minorHAnsi" w:eastAsia="Calibri" w:hAnsiTheme="minorHAnsi" w:cs="Arial"/>
          <w:b/>
          <w:bCs/>
          <w:sz w:val="24"/>
          <w:szCs w:val="24"/>
        </w:rPr>
      </w:pPr>
    </w:p>
    <w:p w:rsidR="00545BB7" w:rsidRPr="00C31F87" w:rsidRDefault="00545BB7" w:rsidP="00545BB7">
      <w:pPr>
        <w:tabs>
          <w:tab w:val="left" w:pos="23"/>
        </w:tabs>
        <w:autoSpaceDE w:val="0"/>
        <w:autoSpaceDN w:val="0"/>
        <w:adjustRightInd w:val="0"/>
        <w:spacing w:line="240" w:lineRule="atLeast"/>
        <w:jc w:val="both"/>
        <w:rPr>
          <w:rFonts w:asciiTheme="minorHAnsi" w:hAnsiTheme="minorHAnsi" w:cs="Arial"/>
          <w:color w:val="000000"/>
          <w:sz w:val="16"/>
          <w:szCs w:val="16"/>
        </w:rPr>
      </w:pPr>
    </w:p>
    <w:p w:rsidR="00545BB7" w:rsidRPr="00C31F87" w:rsidRDefault="00F81A86" w:rsidP="00545BB7">
      <w:pPr>
        <w:pStyle w:val="Ttulo1"/>
        <w:rPr>
          <w:rFonts w:asciiTheme="minorHAnsi" w:hAnsiTheme="minorHAnsi"/>
        </w:rPr>
      </w:pPr>
      <w:r w:rsidRPr="00C31F87">
        <w:rPr>
          <w:rFonts w:asciiTheme="minorHAnsi" w:hAnsiTheme="minorHAnsi"/>
        </w:rPr>
        <w:t>INTEGRACIÓN</w:t>
      </w:r>
      <w:r w:rsidR="00545BB7" w:rsidRPr="00C31F87">
        <w:rPr>
          <w:rFonts w:asciiTheme="minorHAnsi" w:hAnsiTheme="minorHAnsi"/>
        </w:rPr>
        <w:t xml:space="preserve"> DE LOS SISTEMAS</w:t>
      </w:r>
    </w:p>
    <w:p w:rsidR="00545BB7" w:rsidRPr="00C31F87" w:rsidRDefault="00545BB7" w:rsidP="00545BB7">
      <w:pPr>
        <w:tabs>
          <w:tab w:val="left" w:pos="23"/>
        </w:tabs>
        <w:autoSpaceDE w:val="0"/>
        <w:autoSpaceDN w:val="0"/>
        <w:adjustRightInd w:val="0"/>
        <w:spacing w:line="240" w:lineRule="atLeast"/>
        <w:jc w:val="both"/>
        <w:rPr>
          <w:rFonts w:asciiTheme="minorHAnsi" w:hAnsiTheme="minorHAnsi" w:cs="Arial"/>
          <w:color w:val="000000"/>
          <w:sz w:val="16"/>
          <w:szCs w:val="16"/>
        </w:rPr>
      </w:pPr>
    </w:p>
    <w:p w:rsidR="00545BB7" w:rsidRPr="00C31F87" w:rsidRDefault="00545BB7" w:rsidP="00545BB7">
      <w:pPr>
        <w:tabs>
          <w:tab w:val="left" w:pos="23"/>
        </w:tabs>
        <w:autoSpaceDE w:val="0"/>
        <w:autoSpaceDN w:val="0"/>
        <w:adjustRightInd w:val="0"/>
        <w:spacing w:line="240" w:lineRule="atLeast"/>
        <w:jc w:val="both"/>
        <w:rPr>
          <w:rFonts w:asciiTheme="minorHAnsi" w:hAnsiTheme="minorHAnsi" w:cs="Arial"/>
          <w:color w:val="000000"/>
          <w:sz w:val="20"/>
        </w:rPr>
      </w:pPr>
    </w:p>
    <w:p w:rsidR="0026508B" w:rsidRPr="00C31F87" w:rsidRDefault="005E6214" w:rsidP="00545BB7">
      <w:pPr>
        <w:pStyle w:val="Prrafodelista"/>
        <w:numPr>
          <w:ilvl w:val="0"/>
          <w:numId w:val="25"/>
        </w:numPr>
        <w:tabs>
          <w:tab w:val="left" w:pos="23"/>
        </w:tabs>
        <w:autoSpaceDE w:val="0"/>
        <w:autoSpaceDN w:val="0"/>
        <w:adjustRightInd w:val="0"/>
        <w:spacing w:line="240" w:lineRule="atLeast"/>
        <w:jc w:val="both"/>
        <w:rPr>
          <w:rFonts w:asciiTheme="minorHAnsi" w:hAnsiTheme="minorHAnsi" w:cs="Arial"/>
          <w:color w:val="000000"/>
          <w:sz w:val="20"/>
        </w:rPr>
      </w:pPr>
      <w:r w:rsidRPr="00C31F87">
        <w:rPr>
          <w:rFonts w:asciiTheme="minorHAnsi" w:hAnsiTheme="minorHAnsi" w:cs="Arial"/>
          <w:color w:val="000000"/>
          <w:sz w:val="20"/>
        </w:rPr>
        <w:t xml:space="preserve">Presidencia de la </w:t>
      </w:r>
      <w:r w:rsidR="00F81A86" w:rsidRPr="00C31F87">
        <w:rPr>
          <w:rFonts w:asciiTheme="minorHAnsi" w:hAnsiTheme="minorHAnsi" w:cs="Arial"/>
          <w:color w:val="000000"/>
          <w:sz w:val="20"/>
        </w:rPr>
        <w:t>República</w:t>
      </w:r>
      <w:r w:rsidRPr="00C31F87">
        <w:rPr>
          <w:rFonts w:asciiTheme="minorHAnsi" w:hAnsiTheme="minorHAnsi" w:cs="Arial"/>
          <w:color w:val="000000"/>
          <w:sz w:val="20"/>
        </w:rPr>
        <w:t xml:space="preserve"> de El Salvador</w:t>
      </w:r>
    </w:p>
    <w:p w:rsidR="0026508B" w:rsidRPr="00C31F87" w:rsidRDefault="0026508B" w:rsidP="00545BB7">
      <w:pPr>
        <w:pStyle w:val="Prrafodelista"/>
        <w:numPr>
          <w:ilvl w:val="0"/>
          <w:numId w:val="25"/>
        </w:numPr>
        <w:tabs>
          <w:tab w:val="left" w:pos="23"/>
        </w:tabs>
        <w:autoSpaceDE w:val="0"/>
        <w:autoSpaceDN w:val="0"/>
        <w:adjustRightInd w:val="0"/>
        <w:spacing w:line="240" w:lineRule="atLeast"/>
        <w:jc w:val="both"/>
        <w:rPr>
          <w:rFonts w:asciiTheme="minorHAnsi" w:hAnsiTheme="minorHAnsi" w:cs="Arial"/>
          <w:color w:val="000000"/>
          <w:sz w:val="20"/>
        </w:rPr>
      </w:pPr>
      <w:r w:rsidRPr="00C31F87">
        <w:rPr>
          <w:rFonts w:asciiTheme="minorHAnsi" w:hAnsiTheme="minorHAnsi" w:cs="Arial"/>
          <w:color w:val="000000"/>
          <w:sz w:val="20"/>
        </w:rPr>
        <w:t>Asamblea Legislativa</w:t>
      </w:r>
    </w:p>
    <w:p w:rsidR="005E6214" w:rsidRPr="00C31F87" w:rsidRDefault="0026508B" w:rsidP="00545BB7">
      <w:pPr>
        <w:pStyle w:val="Prrafodelista"/>
        <w:numPr>
          <w:ilvl w:val="0"/>
          <w:numId w:val="25"/>
        </w:numPr>
        <w:tabs>
          <w:tab w:val="left" w:pos="23"/>
        </w:tabs>
        <w:autoSpaceDE w:val="0"/>
        <w:autoSpaceDN w:val="0"/>
        <w:adjustRightInd w:val="0"/>
        <w:spacing w:line="240" w:lineRule="atLeast"/>
        <w:jc w:val="both"/>
        <w:rPr>
          <w:rFonts w:asciiTheme="minorHAnsi" w:hAnsiTheme="minorHAnsi" w:cs="Arial"/>
          <w:color w:val="000000"/>
          <w:sz w:val="20"/>
        </w:rPr>
      </w:pPr>
      <w:r w:rsidRPr="00C31F87">
        <w:rPr>
          <w:rFonts w:asciiTheme="minorHAnsi" w:hAnsiTheme="minorHAnsi" w:cs="Arial"/>
          <w:color w:val="000000"/>
          <w:sz w:val="20"/>
        </w:rPr>
        <w:t xml:space="preserve">Órgano Judicial   </w:t>
      </w:r>
      <w:r w:rsidR="005E6214" w:rsidRPr="00C31F87">
        <w:rPr>
          <w:rFonts w:asciiTheme="minorHAnsi" w:hAnsiTheme="minorHAnsi" w:cs="Arial"/>
          <w:color w:val="000000"/>
          <w:sz w:val="20"/>
        </w:rPr>
        <w:t xml:space="preserve"> </w:t>
      </w:r>
    </w:p>
    <w:p w:rsidR="00DC6844" w:rsidRPr="00C31F87" w:rsidRDefault="00DC6844" w:rsidP="00DC6844">
      <w:pPr>
        <w:pStyle w:val="Prrafodelista"/>
        <w:numPr>
          <w:ilvl w:val="0"/>
          <w:numId w:val="25"/>
        </w:numPr>
        <w:rPr>
          <w:rFonts w:asciiTheme="minorHAnsi" w:hAnsiTheme="minorHAnsi"/>
          <w:sz w:val="20"/>
        </w:rPr>
      </w:pPr>
      <w:r w:rsidRPr="00C31F87">
        <w:rPr>
          <w:rFonts w:asciiTheme="minorHAnsi" w:hAnsiTheme="minorHAnsi"/>
          <w:sz w:val="20"/>
        </w:rPr>
        <w:t>Ministra de Relaciones Exteriores</w:t>
      </w:r>
    </w:p>
    <w:p w:rsidR="00DC6844" w:rsidRPr="00C31F87" w:rsidRDefault="00DC6844" w:rsidP="00DC6844">
      <w:pPr>
        <w:pStyle w:val="Prrafodelista"/>
        <w:numPr>
          <w:ilvl w:val="0"/>
          <w:numId w:val="25"/>
        </w:numPr>
        <w:rPr>
          <w:rFonts w:asciiTheme="minorHAnsi" w:hAnsiTheme="minorHAnsi"/>
          <w:sz w:val="20"/>
        </w:rPr>
      </w:pPr>
      <w:r w:rsidRPr="00C31F87">
        <w:rPr>
          <w:rFonts w:asciiTheme="minorHAnsi" w:hAnsiTheme="minorHAnsi"/>
          <w:sz w:val="20"/>
        </w:rPr>
        <w:t>Ministro de Gobernación</w:t>
      </w:r>
    </w:p>
    <w:p w:rsidR="00DC6844" w:rsidRPr="00C31F87" w:rsidRDefault="00DC6844" w:rsidP="00DC6844">
      <w:pPr>
        <w:pStyle w:val="Prrafodelista"/>
        <w:numPr>
          <w:ilvl w:val="0"/>
          <w:numId w:val="25"/>
        </w:numPr>
        <w:rPr>
          <w:rFonts w:asciiTheme="minorHAnsi" w:hAnsiTheme="minorHAnsi"/>
          <w:sz w:val="20"/>
        </w:rPr>
      </w:pPr>
      <w:r w:rsidRPr="00C31F87">
        <w:rPr>
          <w:rFonts w:asciiTheme="minorHAnsi" w:hAnsiTheme="minorHAnsi"/>
          <w:sz w:val="20"/>
        </w:rPr>
        <w:t>Ministro de Seguridad Pública y Justicia</w:t>
      </w:r>
    </w:p>
    <w:p w:rsidR="00DC6844" w:rsidRPr="00C31F87" w:rsidRDefault="00DC6844" w:rsidP="00DC6844">
      <w:pPr>
        <w:pStyle w:val="Prrafodelista"/>
        <w:numPr>
          <w:ilvl w:val="0"/>
          <w:numId w:val="25"/>
        </w:numPr>
        <w:rPr>
          <w:rFonts w:asciiTheme="minorHAnsi" w:hAnsiTheme="minorHAnsi"/>
          <w:sz w:val="20"/>
        </w:rPr>
      </w:pPr>
      <w:r w:rsidRPr="00C31F87">
        <w:rPr>
          <w:rFonts w:asciiTheme="minorHAnsi" w:hAnsiTheme="minorHAnsi"/>
          <w:sz w:val="20"/>
        </w:rPr>
        <w:t>Ministro de Hacienda</w:t>
      </w:r>
    </w:p>
    <w:p w:rsidR="00DC6844" w:rsidRPr="00C31F87" w:rsidRDefault="00DC6844" w:rsidP="00DC6844">
      <w:pPr>
        <w:pStyle w:val="Prrafodelista"/>
        <w:numPr>
          <w:ilvl w:val="0"/>
          <w:numId w:val="25"/>
        </w:numPr>
        <w:rPr>
          <w:rFonts w:asciiTheme="minorHAnsi" w:hAnsiTheme="minorHAnsi"/>
          <w:sz w:val="20"/>
        </w:rPr>
      </w:pPr>
      <w:r w:rsidRPr="00C31F87">
        <w:rPr>
          <w:rFonts w:asciiTheme="minorHAnsi" w:hAnsiTheme="minorHAnsi"/>
          <w:sz w:val="20"/>
        </w:rPr>
        <w:t>Ministro de Economía</w:t>
      </w:r>
    </w:p>
    <w:p w:rsidR="00DC6844" w:rsidRPr="00C31F87" w:rsidRDefault="00DC6844" w:rsidP="00DC6844">
      <w:pPr>
        <w:pStyle w:val="Prrafodelista"/>
        <w:numPr>
          <w:ilvl w:val="0"/>
          <w:numId w:val="25"/>
        </w:numPr>
        <w:rPr>
          <w:rFonts w:asciiTheme="minorHAnsi" w:hAnsiTheme="minorHAnsi"/>
          <w:sz w:val="20"/>
        </w:rPr>
      </w:pPr>
      <w:r w:rsidRPr="00C31F87">
        <w:rPr>
          <w:rFonts w:asciiTheme="minorHAnsi" w:hAnsiTheme="minorHAnsi"/>
          <w:sz w:val="20"/>
        </w:rPr>
        <w:t>Ministra de Educación</w:t>
      </w:r>
    </w:p>
    <w:p w:rsidR="00DC6844" w:rsidRPr="00C31F87" w:rsidRDefault="00DC6844" w:rsidP="00DC6844">
      <w:pPr>
        <w:pStyle w:val="Prrafodelista"/>
        <w:numPr>
          <w:ilvl w:val="0"/>
          <w:numId w:val="25"/>
        </w:numPr>
        <w:rPr>
          <w:rFonts w:asciiTheme="minorHAnsi" w:hAnsiTheme="minorHAnsi"/>
          <w:sz w:val="20"/>
        </w:rPr>
      </w:pPr>
      <w:r w:rsidRPr="00C31F87">
        <w:rPr>
          <w:rFonts w:asciiTheme="minorHAnsi" w:hAnsiTheme="minorHAnsi"/>
          <w:sz w:val="20"/>
        </w:rPr>
        <w:t>Ministro de la Defensa Nacional</w:t>
      </w:r>
    </w:p>
    <w:p w:rsidR="00DC6844" w:rsidRPr="00C31F87" w:rsidRDefault="00DC6844" w:rsidP="00DC6844">
      <w:pPr>
        <w:pStyle w:val="Prrafodelista"/>
        <w:numPr>
          <w:ilvl w:val="0"/>
          <w:numId w:val="25"/>
        </w:numPr>
        <w:rPr>
          <w:rFonts w:asciiTheme="minorHAnsi" w:hAnsiTheme="minorHAnsi"/>
          <w:sz w:val="20"/>
        </w:rPr>
      </w:pPr>
      <w:r w:rsidRPr="00C31F87">
        <w:rPr>
          <w:rFonts w:asciiTheme="minorHAnsi" w:hAnsiTheme="minorHAnsi"/>
          <w:sz w:val="20"/>
        </w:rPr>
        <w:t>Ministro de Trabajo y Previsión Social</w:t>
      </w:r>
    </w:p>
    <w:p w:rsidR="00DC6844" w:rsidRPr="00C31F87" w:rsidRDefault="00DC6844" w:rsidP="00DC6844">
      <w:pPr>
        <w:pStyle w:val="Prrafodelista"/>
        <w:numPr>
          <w:ilvl w:val="0"/>
          <w:numId w:val="25"/>
        </w:numPr>
        <w:rPr>
          <w:rFonts w:asciiTheme="minorHAnsi" w:hAnsiTheme="minorHAnsi"/>
          <w:sz w:val="20"/>
        </w:rPr>
      </w:pPr>
      <w:r w:rsidRPr="00C31F87">
        <w:rPr>
          <w:rFonts w:asciiTheme="minorHAnsi" w:hAnsiTheme="minorHAnsi"/>
          <w:sz w:val="20"/>
        </w:rPr>
        <w:t>Ministro de Agricultura y Ganadería</w:t>
      </w:r>
    </w:p>
    <w:p w:rsidR="00DC6844" w:rsidRPr="00C31F87" w:rsidRDefault="00DC6844" w:rsidP="00DC6844">
      <w:pPr>
        <w:pStyle w:val="Prrafodelista"/>
        <w:numPr>
          <w:ilvl w:val="0"/>
          <w:numId w:val="25"/>
        </w:numPr>
        <w:rPr>
          <w:rFonts w:asciiTheme="minorHAnsi" w:hAnsiTheme="minorHAnsi"/>
          <w:sz w:val="20"/>
        </w:rPr>
      </w:pPr>
      <w:r w:rsidRPr="00C31F87">
        <w:rPr>
          <w:rFonts w:asciiTheme="minorHAnsi" w:hAnsiTheme="minorHAnsi"/>
          <w:sz w:val="20"/>
        </w:rPr>
        <w:t>Ministro de Salud Pública y Asistencia Social</w:t>
      </w:r>
    </w:p>
    <w:p w:rsidR="00DC6844" w:rsidRPr="00C31F87" w:rsidRDefault="00DC6844" w:rsidP="00DC6844">
      <w:pPr>
        <w:pStyle w:val="Prrafodelista"/>
        <w:numPr>
          <w:ilvl w:val="0"/>
          <w:numId w:val="25"/>
        </w:numPr>
        <w:rPr>
          <w:rFonts w:asciiTheme="minorHAnsi" w:hAnsiTheme="minorHAnsi"/>
          <w:sz w:val="20"/>
        </w:rPr>
      </w:pPr>
      <w:r w:rsidRPr="00C31F87">
        <w:rPr>
          <w:rFonts w:asciiTheme="minorHAnsi" w:hAnsiTheme="minorHAnsi"/>
          <w:sz w:val="20"/>
        </w:rPr>
        <w:t>Ministro de Obras Públicas</w:t>
      </w:r>
    </w:p>
    <w:p w:rsidR="00DC6844" w:rsidRPr="00C31F87" w:rsidRDefault="00DC6844" w:rsidP="00DC6844">
      <w:pPr>
        <w:pStyle w:val="Prrafodelista"/>
        <w:numPr>
          <w:ilvl w:val="0"/>
          <w:numId w:val="25"/>
        </w:numPr>
        <w:rPr>
          <w:rFonts w:asciiTheme="minorHAnsi" w:hAnsiTheme="minorHAnsi"/>
          <w:sz w:val="20"/>
        </w:rPr>
      </w:pPr>
      <w:r w:rsidRPr="00C31F87">
        <w:rPr>
          <w:rFonts w:asciiTheme="minorHAnsi" w:hAnsiTheme="minorHAnsi"/>
          <w:sz w:val="20"/>
        </w:rPr>
        <w:t>Ministro de Medio Ambiente</w:t>
      </w:r>
    </w:p>
    <w:p w:rsidR="0026508B" w:rsidRPr="00C31F87" w:rsidRDefault="00DC6844" w:rsidP="00545BB7">
      <w:pPr>
        <w:pStyle w:val="Prrafodelista"/>
        <w:numPr>
          <w:ilvl w:val="0"/>
          <w:numId w:val="25"/>
        </w:numPr>
        <w:tabs>
          <w:tab w:val="left" w:pos="23"/>
        </w:tabs>
        <w:autoSpaceDE w:val="0"/>
        <w:autoSpaceDN w:val="0"/>
        <w:adjustRightInd w:val="0"/>
        <w:spacing w:line="240" w:lineRule="atLeast"/>
        <w:jc w:val="both"/>
        <w:rPr>
          <w:rFonts w:asciiTheme="minorHAnsi" w:hAnsiTheme="minorHAnsi" w:cs="Arial"/>
          <w:color w:val="000000"/>
          <w:sz w:val="20"/>
        </w:rPr>
      </w:pPr>
      <w:r w:rsidRPr="00C31F87">
        <w:rPr>
          <w:rFonts w:asciiTheme="minorHAnsi" w:hAnsiTheme="minorHAnsi" w:cs="Arial"/>
          <w:color w:val="000000"/>
          <w:sz w:val="20"/>
        </w:rPr>
        <w:t xml:space="preserve"> </w:t>
      </w:r>
      <w:r w:rsidR="00545BB7" w:rsidRPr="00C31F87">
        <w:rPr>
          <w:rFonts w:asciiTheme="minorHAnsi" w:hAnsiTheme="minorHAnsi" w:cs="Arial"/>
          <w:color w:val="000000"/>
          <w:sz w:val="20"/>
        </w:rPr>
        <w:t>La Procuraduría General de la República</w:t>
      </w:r>
    </w:p>
    <w:p w:rsidR="0026508B" w:rsidRPr="00C31F87" w:rsidRDefault="00545BB7" w:rsidP="00545BB7">
      <w:pPr>
        <w:pStyle w:val="Prrafodelista"/>
        <w:numPr>
          <w:ilvl w:val="0"/>
          <w:numId w:val="25"/>
        </w:numPr>
        <w:tabs>
          <w:tab w:val="left" w:pos="23"/>
        </w:tabs>
        <w:autoSpaceDE w:val="0"/>
        <w:autoSpaceDN w:val="0"/>
        <w:adjustRightInd w:val="0"/>
        <w:spacing w:line="240" w:lineRule="atLeast"/>
        <w:jc w:val="both"/>
        <w:rPr>
          <w:rFonts w:asciiTheme="minorHAnsi" w:hAnsiTheme="minorHAnsi" w:cs="Arial"/>
          <w:color w:val="000000"/>
          <w:sz w:val="20"/>
        </w:rPr>
      </w:pPr>
      <w:r w:rsidRPr="00C31F87">
        <w:rPr>
          <w:rFonts w:asciiTheme="minorHAnsi" w:hAnsiTheme="minorHAnsi" w:cs="Arial"/>
          <w:color w:val="000000"/>
          <w:sz w:val="20"/>
        </w:rPr>
        <w:t xml:space="preserve"> La Procuraduría para la Defensa de los Derechos Humanos</w:t>
      </w:r>
    </w:p>
    <w:p w:rsidR="0026508B" w:rsidRPr="00C31F87" w:rsidRDefault="00545BB7" w:rsidP="00545BB7">
      <w:pPr>
        <w:pStyle w:val="Prrafodelista"/>
        <w:numPr>
          <w:ilvl w:val="0"/>
          <w:numId w:val="25"/>
        </w:numPr>
        <w:tabs>
          <w:tab w:val="left" w:pos="23"/>
        </w:tabs>
        <w:autoSpaceDE w:val="0"/>
        <w:autoSpaceDN w:val="0"/>
        <w:adjustRightInd w:val="0"/>
        <w:spacing w:line="240" w:lineRule="atLeast"/>
        <w:jc w:val="both"/>
        <w:rPr>
          <w:rFonts w:asciiTheme="minorHAnsi" w:hAnsiTheme="minorHAnsi" w:cs="Arial"/>
          <w:color w:val="000000"/>
          <w:sz w:val="20"/>
        </w:rPr>
      </w:pPr>
      <w:r w:rsidRPr="00C31F87">
        <w:rPr>
          <w:rFonts w:asciiTheme="minorHAnsi" w:hAnsiTheme="minorHAnsi" w:cs="Arial"/>
          <w:color w:val="000000"/>
          <w:sz w:val="20"/>
        </w:rPr>
        <w:t>Secretaría Nacional de la Familia</w:t>
      </w:r>
    </w:p>
    <w:p w:rsidR="00DC6844" w:rsidRPr="00C31F87" w:rsidRDefault="00545BB7" w:rsidP="00545BB7">
      <w:pPr>
        <w:pStyle w:val="Prrafodelista"/>
        <w:numPr>
          <w:ilvl w:val="0"/>
          <w:numId w:val="25"/>
        </w:numPr>
        <w:tabs>
          <w:tab w:val="left" w:pos="23"/>
        </w:tabs>
        <w:autoSpaceDE w:val="0"/>
        <w:autoSpaceDN w:val="0"/>
        <w:adjustRightInd w:val="0"/>
        <w:spacing w:line="240" w:lineRule="atLeast"/>
        <w:jc w:val="both"/>
        <w:rPr>
          <w:rFonts w:asciiTheme="minorHAnsi" w:hAnsiTheme="minorHAnsi" w:cs="Arial"/>
          <w:color w:val="000000"/>
          <w:sz w:val="20"/>
        </w:rPr>
      </w:pPr>
      <w:r w:rsidRPr="00C31F87">
        <w:rPr>
          <w:rFonts w:asciiTheme="minorHAnsi" w:hAnsiTheme="minorHAnsi" w:cs="Arial"/>
          <w:color w:val="000000"/>
          <w:sz w:val="20"/>
        </w:rPr>
        <w:t xml:space="preserve"> El Instituto Salvadoreño para el  Desarrollo  Integral de la Niñez y la Adolescencia; </w:t>
      </w:r>
    </w:p>
    <w:p w:rsidR="00545BB7" w:rsidRPr="00C31F87" w:rsidRDefault="00545BB7" w:rsidP="00545BB7">
      <w:pPr>
        <w:pStyle w:val="Prrafodelista"/>
        <w:numPr>
          <w:ilvl w:val="0"/>
          <w:numId w:val="25"/>
        </w:numPr>
        <w:tabs>
          <w:tab w:val="left" w:pos="23"/>
        </w:tabs>
        <w:autoSpaceDE w:val="0"/>
        <w:autoSpaceDN w:val="0"/>
        <w:adjustRightInd w:val="0"/>
        <w:spacing w:line="240" w:lineRule="atLeast"/>
        <w:jc w:val="both"/>
        <w:rPr>
          <w:rFonts w:asciiTheme="minorHAnsi" w:hAnsiTheme="minorHAnsi" w:cs="Arial"/>
          <w:color w:val="000000"/>
          <w:sz w:val="20"/>
        </w:rPr>
      </w:pPr>
      <w:r w:rsidRPr="00C31F87">
        <w:rPr>
          <w:rFonts w:asciiTheme="minorHAnsi" w:hAnsiTheme="minorHAnsi" w:cs="Arial"/>
          <w:color w:val="000000"/>
          <w:sz w:val="20"/>
        </w:rPr>
        <w:t>Las asociaciones comunitarias y de servicio y los organismos no gubernamentales que tuvieren actividades afines a las de las anteriores.</w:t>
      </w:r>
    </w:p>
    <w:p w:rsidR="00EF2A24" w:rsidRPr="00C31F87" w:rsidRDefault="00EF2A24" w:rsidP="00EF2A24">
      <w:pPr>
        <w:pStyle w:val="Prrafodelista"/>
        <w:numPr>
          <w:ilvl w:val="0"/>
          <w:numId w:val="25"/>
        </w:numPr>
        <w:rPr>
          <w:rFonts w:asciiTheme="minorHAnsi" w:hAnsiTheme="minorHAnsi"/>
          <w:sz w:val="20"/>
        </w:rPr>
      </w:pPr>
      <w:r w:rsidRPr="00C31F87">
        <w:rPr>
          <w:rFonts w:asciiTheme="minorHAnsi" w:hAnsiTheme="minorHAnsi"/>
          <w:sz w:val="20"/>
        </w:rPr>
        <w:t>Dirección General de la Policía Nacional Civil PNC</w:t>
      </w:r>
    </w:p>
    <w:p w:rsidR="00EF2A24" w:rsidRPr="00C31F87" w:rsidRDefault="00EF2A24" w:rsidP="00EF2A24">
      <w:pPr>
        <w:pStyle w:val="Prrafodelista"/>
        <w:numPr>
          <w:ilvl w:val="0"/>
          <w:numId w:val="25"/>
        </w:numPr>
        <w:rPr>
          <w:rFonts w:asciiTheme="minorHAnsi" w:hAnsiTheme="minorHAnsi"/>
          <w:sz w:val="20"/>
        </w:rPr>
      </w:pPr>
      <w:r w:rsidRPr="00C31F87">
        <w:rPr>
          <w:rFonts w:asciiTheme="minorHAnsi" w:hAnsiTheme="minorHAnsi"/>
          <w:sz w:val="20"/>
        </w:rPr>
        <w:t>Dirección General de la Academia Nacional de Seguridad Pública</w:t>
      </w:r>
    </w:p>
    <w:p w:rsidR="00EF2A24" w:rsidRPr="00C31F87" w:rsidRDefault="00EF2A24" w:rsidP="00EF2A24">
      <w:pPr>
        <w:pStyle w:val="Prrafodelista"/>
        <w:numPr>
          <w:ilvl w:val="0"/>
          <w:numId w:val="25"/>
        </w:numPr>
        <w:rPr>
          <w:rFonts w:asciiTheme="minorHAnsi" w:hAnsiTheme="minorHAnsi"/>
          <w:sz w:val="20"/>
        </w:rPr>
      </w:pPr>
      <w:r w:rsidRPr="00C31F87">
        <w:rPr>
          <w:rFonts w:asciiTheme="minorHAnsi" w:hAnsiTheme="minorHAnsi"/>
          <w:sz w:val="20"/>
        </w:rPr>
        <w:t>Consejo Nacional de Seguridad Pública</w:t>
      </w:r>
    </w:p>
    <w:p w:rsidR="00EF2A24" w:rsidRPr="00C31F87" w:rsidRDefault="00EF2A24" w:rsidP="00EF2A24">
      <w:pPr>
        <w:pStyle w:val="Prrafodelista"/>
        <w:tabs>
          <w:tab w:val="left" w:pos="23"/>
        </w:tabs>
        <w:autoSpaceDE w:val="0"/>
        <w:autoSpaceDN w:val="0"/>
        <w:adjustRightInd w:val="0"/>
        <w:spacing w:line="240" w:lineRule="atLeast"/>
        <w:ind w:left="750"/>
        <w:jc w:val="both"/>
        <w:rPr>
          <w:rFonts w:asciiTheme="minorHAnsi" w:hAnsiTheme="minorHAnsi" w:cs="Arial"/>
          <w:color w:val="000000"/>
          <w:sz w:val="20"/>
        </w:rPr>
      </w:pPr>
    </w:p>
    <w:p w:rsidR="00545BB7" w:rsidRPr="00C31F87" w:rsidRDefault="00EF2A24" w:rsidP="00545BB7">
      <w:pPr>
        <w:tabs>
          <w:tab w:val="left" w:pos="23"/>
        </w:tabs>
        <w:autoSpaceDE w:val="0"/>
        <w:autoSpaceDN w:val="0"/>
        <w:adjustRightInd w:val="0"/>
        <w:spacing w:line="240" w:lineRule="atLeast"/>
        <w:jc w:val="both"/>
        <w:rPr>
          <w:rFonts w:asciiTheme="minorHAnsi" w:hAnsiTheme="minorHAnsi" w:cs="Arial"/>
          <w:color w:val="000000"/>
          <w:sz w:val="16"/>
          <w:szCs w:val="16"/>
        </w:rPr>
      </w:pPr>
      <w:r w:rsidRPr="00C31F87">
        <w:rPr>
          <w:rFonts w:asciiTheme="minorHAnsi" w:hAnsiTheme="minorHAnsi" w:cs="Arial"/>
          <w:color w:val="000000"/>
          <w:sz w:val="16"/>
          <w:szCs w:val="16"/>
        </w:rPr>
        <w:t>Las instituciones  antes mencionadas y las dependencias de algunas de ellas tien</w:t>
      </w:r>
      <w:r w:rsidR="003C3E3E" w:rsidRPr="00C31F87">
        <w:rPr>
          <w:rFonts w:asciiTheme="minorHAnsi" w:hAnsiTheme="minorHAnsi" w:cs="Arial"/>
          <w:color w:val="000000"/>
          <w:sz w:val="16"/>
          <w:szCs w:val="16"/>
        </w:rPr>
        <w:t>e</w:t>
      </w:r>
      <w:r w:rsidRPr="00C31F87">
        <w:rPr>
          <w:rFonts w:asciiTheme="minorHAnsi" w:hAnsiTheme="minorHAnsi" w:cs="Arial"/>
          <w:color w:val="000000"/>
          <w:sz w:val="16"/>
          <w:szCs w:val="16"/>
        </w:rPr>
        <w:t xml:space="preserve"> que integrarse en el co</w:t>
      </w:r>
      <w:r w:rsidR="003C3E3E" w:rsidRPr="00C31F87">
        <w:rPr>
          <w:rFonts w:asciiTheme="minorHAnsi" w:hAnsiTheme="minorHAnsi" w:cs="Arial"/>
          <w:color w:val="000000"/>
          <w:sz w:val="16"/>
          <w:szCs w:val="16"/>
        </w:rPr>
        <w:t>m</w:t>
      </w:r>
      <w:r w:rsidRPr="00C31F87">
        <w:rPr>
          <w:rFonts w:asciiTheme="minorHAnsi" w:hAnsiTheme="minorHAnsi" w:cs="Arial"/>
          <w:color w:val="000000"/>
          <w:sz w:val="16"/>
          <w:szCs w:val="16"/>
        </w:rPr>
        <w:t xml:space="preserve">bate </w:t>
      </w:r>
      <w:r w:rsidR="003C3E3E" w:rsidRPr="00C31F87">
        <w:rPr>
          <w:rFonts w:asciiTheme="minorHAnsi" w:hAnsiTheme="minorHAnsi" w:cs="Arial"/>
          <w:color w:val="000000"/>
          <w:sz w:val="16"/>
          <w:szCs w:val="16"/>
        </w:rPr>
        <w:t>contra el</w:t>
      </w:r>
      <w:r w:rsidRPr="00C31F87">
        <w:rPr>
          <w:rFonts w:asciiTheme="minorHAnsi" w:hAnsiTheme="minorHAnsi" w:cs="Arial"/>
          <w:color w:val="000000"/>
          <w:sz w:val="16"/>
          <w:szCs w:val="16"/>
        </w:rPr>
        <w:t xml:space="preserve"> </w:t>
      </w:r>
      <w:r w:rsidR="003C3E3E" w:rsidRPr="00C31F87">
        <w:rPr>
          <w:rFonts w:asciiTheme="minorHAnsi" w:hAnsiTheme="minorHAnsi" w:cs="Arial"/>
          <w:color w:val="000000"/>
          <w:sz w:val="16"/>
          <w:szCs w:val="16"/>
        </w:rPr>
        <w:t>C</w:t>
      </w:r>
      <w:r w:rsidRPr="00C31F87">
        <w:rPr>
          <w:rFonts w:asciiTheme="minorHAnsi" w:hAnsiTheme="minorHAnsi" w:cs="Arial"/>
          <w:color w:val="000000"/>
          <w:sz w:val="16"/>
          <w:szCs w:val="16"/>
        </w:rPr>
        <w:t xml:space="preserve">rimen </w:t>
      </w:r>
      <w:r w:rsidR="003C3E3E" w:rsidRPr="00C31F87">
        <w:rPr>
          <w:rFonts w:asciiTheme="minorHAnsi" w:hAnsiTheme="minorHAnsi" w:cs="Arial"/>
          <w:color w:val="000000"/>
          <w:sz w:val="16"/>
          <w:szCs w:val="16"/>
        </w:rPr>
        <w:t>O</w:t>
      </w:r>
      <w:r w:rsidRPr="00C31F87">
        <w:rPr>
          <w:rFonts w:asciiTheme="minorHAnsi" w:hAnsiTheme="minorHAnsi" w:cs="Arial"/>
          <w:color w:val="000000"/>
          <w:sz w:val="16"/>
          <w:szCs w:val="16"/>
        </w:rPr>
        <w:t xml:space="preserve">rganizado, </w:t>
      </w:r>
      <w:r w:rsidR="003C3E3E" w:rsidRPr="00C31F87">
        <w:rPr>
          <w:rFonts w:asciiTheme="minorHAnsi" w:hAnsiTheme="minorHAnsi" w:cs="Arial"/>
          <w:color w:val="000000"/>
          <w:sz w:val="16"/>
          <w:szCs w:val="16"/>
        </w:rPr>
        <w:t xml:space="preserve">Las Pandillas, El Narcotráfico y La Corrupción, el señor Presidente electo ha expresado su compromiso por erradicar estos males que aquejan a la sociedad salvadoreña.  </w:t>
      </w:r>
    </w:p>
    <w:p w:rsidR="00DB7F30" w:rsidRPr="00C31F87" w:rsidRDefault="00DB7F30" w:rsidP="009227F0">
      <w:pPr>
        <w:jc w:val="both"/>
        <w:rPr>
          <w:rFonts w:asciiTheme="minorHAnsi" w:hAnsiTheme="minorHAnsi" w:cs="Arial"/>
          <w:szCs w:val="22"/>
        </w:rPr>
      </w:pPr>
    </w:p>
    <w:p w:rsidR="00545BB7" w:rsidRPr="00C31F87" w:rsidRDefault="003C3E3E" w:rsidP="009227F0">
      <w:pPr>
        <w:jc w:val="both"/>
        <w:rPr>
          <w:rFonts w:asciiTheme="minorHAnsi" w:hAnsiTheme="minorHAnsi" w:cs="Arial"/>
          <w:szCs w:val="22"/>
        </w:rPr>
      </w:pPr>
      <w:r w:rsidRPr="00C31F87">
        <w:rPr>
          <w:rFonts w:asciiTheme="minorHAnsi" w:hAnsiTheme="minorHAnsi" w:cs="Arial"/>
          <w:szCs w:val="22"/>
        </w:rPr>
        <w:t>¿</w:t>
      </w:r>
      <w:r w:rsidR="006A1FD1" w:rsidRPr="00C31F87">
        <w:rPr>
          <w:rFonts w:asciiTheme="minorHAnsi" w:hAnsiTheme="minorHAnsi" w:cs="Arial"/>
          <w:szCs w:val="22"/>
        </w:rPr>
        <w:t>C</w:t>
      </w:r>
      <w:r w:rsidRPr="00C31F87">
        <w:rPr>
          <w:rFonts w:asciiTheme="minorHAnsi" w:hAnsiTheme="minorHAnsi" w:cs="Arial"/>
          <w:szCs w:val="22"/>
        </w:rPr>
        <w:t xml:space="preserve">ómo integrar estos sistemas?  </w:t>
      </w:r>
    </w:p>
    <w:p w:rsidR="00DB7F30" w:rsidRPr="00C31F87" w:rsidRDefault="00DB7F30" w:rsidP="009227F0">
      <w:pPr>
        <w:jc w:val="both"/>
        <w:rPr>
          <w:rFonts w:asciiTheme="minorHAnsi" w:hAnsiTheme="minorHAnsi" w:cs="Arial"/>
          <w:sz w:val="20"/>
        </w:rPr>
      </w:pPr>
    </w:p>
    <w:p w:rsidR="00DB7F30" w:rsidRPr="00C31F87" w:rsidRDefault="00DB7F30" w:rsidP="009227F0">
      <w:pPr>
        <w:jc w:val="both"/>
        <w:rPr>
          <w:rFonts w:asciiTheme="minorHAnsi" w:hAnsiTheme="minorHAnsi" w:cs="Arial"/>
          <w:sz w:val="20"/>
        </w:rPr>
      </w:pPr>
      <w:r w:rsidRPr="00C31F87">
        <w:rPr>
          <w:rFonts w:asciiTheme="minorHAnsi" w:hAnsiTheme="minorHAnsi" w:cs="Arial"/>
          <w:sz w:val="20"/>
        </w:rPr>
        <w:t>Todo funcionario civil o militar; antes de tomar posesión de su cargo, protesta</w:t>
      </w:r>
      <w:r w:rsidR="00ED11B0" w:rsidRPr="00C31F87">
        <w:rPr>
          <w:rFonts w:asciiTheme="minorHAnsi" w:hAnsiTheme="minorHAnsi" w:cs="Arial"/>
          <w:sz w:val="20"/>
        </w:rPr>
        <w:t>rá</w:t>
      </w:r>
      <w:r w:rsidRPr="00C31F87">
        <w:rPr>
          <w:rFonts w:asciiTheme="minorHAnsi" w:hAnsiTheme="minorHAnsi" w:cs="Arial"/>
          <w:sz w:val="20"/>
        </w:rPr>
        <w:t xml:space="preserve"> bajo su palabra de honor, ser fiel a la República, cumplir y hacer cumplir la Constitución, atendiéndose a su texto cualesquiera que fueren las leyes, decretos, órdenes o resoluciones que la contraríen, prometiendo, además, el exacto cumplimiento de los deberes que el cargo le imponga, por cuya infracción será responsable conforme a las leyes.</w:t>
      </w:r>
      <w:r w:rsidR="00875E31" w:rsidRPr="00C31F87">
        <w:rPr>
          <w:rFonts w:asciiTheme="minorHAnsi" w:hAnsiTheme="minorHAnsi" w:cs="Arial"/>
          <w:sz w:val="20"/>
        </w:rPr>
        <w:t xml:space="preserve"> (Art. 235 Cn.)</w:t>
      </w:r>
    </w:p>
    <w:p w:rsidR="00875E31" w:rsidRPr="00C31F87" w:rsidRDefault="00875E31" w:rsidP="009227F0">
      <w:pPr>
        <w:jc w:val="both"/>
        <w:rPr>
          <w:rFonts w:asciiTheme="minorHAnsi" w:hAnsiTheme="minorHAnsi"/>
        </w:rPr>
      </w:pPr>
    </w:p>
    <w:p w:rsidR="00875E31" w:rsidRPr="00C31F87" w:rsidRDefault="00875E31" w:rsidP="009227F0">
      <w:pPr>
        <w:jc w:val="both"/>
        <w:rPr>
          <w:rFonts w:asciiTheme="minorHAnsi" w:hAnsiTheme="minorHAnsi"/>
        </w:rPr>
      </w:pPr>
      <w:r w:rsidRPr="00C31F87">
        <w:rPr>
          <w:rFonts w:asciiTheme="minorHAnsi" w:hAnsiTheme="minorHAnsi"/>
        </w:rPr>
        <w:t xml:space="preserve">Dentro de este contexto todo empleado y funcionario público tiene la obligación de cooperar en hacer de El Salvador un país mejor, </w:t>
      </w:r>
      <w:r w:rsidR="00810E58" w:rsidRPr="00C31F87">
        <w:rPr>
          <w:rFonts w:asciiTheme="minorHAnsi" w:hAnsiTheme="minorHAnsi"/>
        </w:rPr>
        <w:t xml:space="preserve">muchos de los problemas que hoy enfrentamos son por la falta de cumplimientos de este mandato constitucional, en muchos casos se atiende mas al interés particular que al interés general , es esta actitud la que poco a poco  va socavando la institucionalidad y </w:t>
      </w:r>
      <w:r w:rsidR="00ED11B0" w:rsidRPr="00C31F87">
        <w:rPr>
          <w:rFonts w:asciiTheme="minorHAnsi" w:hAnsiTheme="minorHAnsi"/>
        </w:rPr>
        <w:t xml:space="preserve">corrompiendo los sistemas hasta ver muchos funcionarios señalados, involucrados, procesados y convictos por su participación en hechos delictivos. </w:t>
      </w:r>
    </w:p>
    <w:p w:rsidR="00ED11B0" w:rsidRPr="00C31F87" w:rsidRDefault="00DB7F30" w:rsidP="009227F0">
      <w:pPr>
        <w:jc w:val="both"/>
        <w:rPr>
          <w:rFonts w:asciiTheme="minorHAnsi" w:hAnsiTheme="minorHAnsi" w:cs="Arial"/>
          <w:sz w:val="20"/>
        </w:rPr>
      </w:pPr>
      <w:r w:rsidRPr="00C31F87">
        <w:rPr>
          <w:rFonts w:asciiTheme="minorHAnsi" w:hAnsiTheme="minorHAnsi"/>
        </w:rPr>
        <w:br/>
      </w:r>
      <w:r w:rsidRPr="00C31F87">
        <w:rPr>
          <w:rFonts w:asciiTheme="minorHAnsi" w:hAnsiTheme="minorHAnsi" w:cs="Arial"/>
          <w:sz w:val="20"/>
        </w:rPr>
        <w:t>Los funcionarios y empleados públicos que se enriquecieren sin justa causa a costa de la Hacienda Pública o Municipal, estarán obligados a restituir al Estado o al Municipio lo que hubieren adquirido ilegítimamente, sin perjuicio de la responsabilidad en que hubieren incurrido conforme a las leyes.</w:t>
      </w:r>
      <w:r w:rsidR="00ED11B0" w:rsidRPr="00C31F87">
        <w:rPr>
          <w:rFonts w:asciiTheme="minorHAnsi" w:hAnsiTheme="minorHAnsi" w:cs="Arial"/>
          <w:sz w:val="20"/>
        </w:rPr>
        <w:t xml:space="preserve"> </w:t>
      </w:r>
      <w:r w:rsidR="00EA6377" w:rsidRPr="00C31F87">
        <w:rPr>
          <w:rFonts w:asciiTheme="minorHAnsi" w:hAnsiTheme="minorHAnsi" w:cs="Arial"/>
          <w:sz w:val="20"/>
        </w:rPr>
        <w:t xml:space="preserve">(Art. 240 Cn.) </w:t>
      </w:r>
    </w:p>
    <w:p w:rsidR="00EA6377" w:rsidRPr="00C31F87" w:rsidRDefault="00DB7F30" w:rsidP="009227F0">
      <w:pPr>
        <w:jc w:val="both"/>
        <w:rPr>
          <w:rFonts w:asciiTheme="minorHAnsi" w:hAnsiTheme="minorHAnsi" w:cs="Arial"/>
          <w:sz w:val="20"/>
        </w:rPr>
      </w:pPr>
      <w:r w:rsidRPr="00C31F87">
        <w:rPr>
          <w:rFonts w:asciiTheme="minorHAnsi" w:hAnsiTheme="minorHAnsi"/>
        </w:rPr>
        <w:br/>
      </w:r>
      <w:r w:rsidRPr="00C31F87">
        <w:rPr>
          <w:rFonts w:asciiTheme="minorHAnsi" w:hAnsiTheme="minorHAnsi"/>
        </w:rPr>
        <w:br/>
      </w:r>
      <w:r w:rsidRPr="00C31F87">
        <w:rPr>
          <w:rFonts w:asciiTheme="minorHAnsi" w:hAnsiTheme="minorHAnsi" w:cs="Arial"/>
          <w:sz w:val="20"/>
        </w:rPr>
        <w:t>Se presume enriquecimiento ilícito cuando el aumento del capital del funcionario o empleado, desde la fecha en que haya tomado posesión de su cargo hasta aquella en que haya cesado en sus funciones, fuere notablemente superior al que normalmente hubiere podido tener, en virtud de los sueldos y emolumentos que haya percibido legalmente, y de los incrementos de su capital o de sus ingresos por cualquier otra causa justa. Para determinar dicho aumento, el capital y los ingresos del funcionario o empleado, de su cónyuge y de sus hijos, se considerarán en conjunto.</w:t>
      </w:r>
      <w:r w:rsidR="00EA6377" w:rsidRPr="00C31F87">
        <w:rPr>
          <w:rFonts w:asciiTheme="minorHAnsi" w:hAnsiTheme="minorHAnsi" w:cs="Arial"/>
          <w:sz w:val="20"/>
        </w:rPr>
        <w:t xml:space="preserve"> (Ibídem) </w:t>
      </w:r>
    </w:p>
    <w:p w:rsidR="00EA6377" w:rsidRPr="00C31F87" w:rsidRDefault="00DB7F30" w:rsidP="009227F0">
      <w:pPr>
        <w:jc w:val="both"/>
        <w:rPr>
          <w:rFonts w:asciiTheme="minorHAnsi" w:hAnsiTheme="minorHAnsi" w:cs="Arial"/>
          <w:sz w:val="20"/>
        </w:rPr>
      </w:pPr>
      <w:r w:rsidRPr="00C31F87">
        <w:rPr>
          <w:rFonts w:asciiTheme="minorHAnsi" w:hAnsiTheme="minorHAnsi"/>
        </w:rPr>
        <w:br/>
      </w:r>
      <w:r w:rsidRPr="00C31F87">
        <w:rPr>
          <w:rFonts w:asciiTheme="minorHAnsi" w:hAnsiTheme="minorHAnsi"/>
        </w:rPr>
        <w:br/>
      </w:r>
      <w:r w:rsidRPr="00C31F87">
        <w:rPr>
          <w:rFonts w:asciiTheme="minorHAnsi" w:hAnsiTheme="minorHAnsi" w:cs="Arial"/>
          <w:sz w:val="20"/>
        </w:rPr>
        <w:t>Los funcionarios y empleados que la ley determine están obligados a declarar el estado de su patrimonio ante la Corte Suprema de Justicia, de acuerdo con los incisos anteriores, dentro de los sesenta días siguientes a aquél en que tomen posesión de sus cargos. La Corte tiene facultad de tomar las providencias que estime necesarias para comprobar la veracidad de la declaración, la que mantendrá en reserva y únicamente servirá para los efectos previstos en este artículo. Al cesar en sus cargos los funcionarios y empleados aludidos, deberán hacer nueva declaración del estado de sus patrimonios. La ley determinará las sanciones por el incumplimiento de esta obligación.</w:t>
      </w:r>
      <w:r w:rsidR="00EA6377" w:rsidRPr="00C31F87">
        <w:rPr>
          <w:rFonts w:asciiTheme="minorHAnsi" w:hAnsiTheme="minorHAnsi" w:cs="Arial"/>
          <w:sz w:val="20"/>
        </w:rPr>
        <w:t xml:space="preserve"> (Ibídem)</w:t>
      </w:r>
    </w:p>
    <w:p w:rsidR="00EA6377" w:rsidRPr="00C31F87" w:rsidRDefault="00DB7F30" w:rsidP="009227F0">
      <w:pPr>
        <w:jc w:val="both"/>
        <w:rPr>
          <w:rFonts w:asciiTheme="minorHAnsi" w:hAnsiTheme="minorHAnsi" w:cs="Arial"/>
          <w:sz w:val="20"/>
        </w:rPr>
      </w:pPr>
      <w:r w:rsidRPr="00C31F87">
        <w:rPr>
          <w:rFonts w:asciiTheme="minorHAnsi" w:hAnsiTheme="minorHAnsi"/>
        </w:rPr>
        <w:br/>
      </w:r>
      <w:r w:rsidRPr="00C31F87">
        <w:rPr>
          <w:rFonts w:asciiTheme="minorHAnsi" w:hAnsiTheme="minorHAnsi" w:cs="Arial"/>
          <w:sz w:val="20"/>
        </w:rPr>
        <w:t>Los juicios por enriquecimiento sin causa justa sólo podrán incoarse dentro de diez años siguientes a la fecha en que el funcionario o empleado haya cesado en el cargo cuyo ejercicio pudo dar lugar a dicho enriquecimiento.</w:t>
      </w:r>
      <w:r w:rsidR="00EA6377" w:rsidRPr="00C31F87">
        <w:rPr>
          <w:rFonts w:asciiTheme="minorHAnsi" w:hAnsiTheme="minorHAnsi" w:cs="Arial"/>
          <w:sz w:val="20"/>
        </w:rPr>
        <w:t xml:space="preserve"> (Ibídem)</w:t>
      </w:r>
    </w:p>
    <w:p w:rsidR="00EA6377" w:rsidRPr="00C31F87" w:rsidRDefault="00EA6377" w:rsidP="009227F0">
      <w:pPr>
        <w:jc w:val="both"/>
        <w:rPr>
          <w:rFonts w:asciiTheme="minorHAnsi" w:hAnsiTheme="minorHAnsi"/>
        </w:rPr>
      </w:pPr>
    </w:p>
    <w:p w:rsidR="00C31F87" w:rsidRDefault="00EA6377" w:rsidP="000B7386">
      <w:pPr>
        <w:jc w:val="both"/>
        <w:rPr>
          <w:rFonts w:asciiTheme="minorHAnsi" w:hAnsiTheme="minorHAnsi"/>
          <w:lang w:val="es-SV"/>
        </w:rPr>
      </w:pPr>
      <w:r w:rsidRPr="00C31F87">
        <w:rPr>
          <w:rFonts w:asciiTheme="minorHAnsi" w:hAnsiTheme="minorHAnsi"/>
        </w:rPr>
        <w:t xml:space="preserve">La corrupción  es </w:t>
      </w:r>
      <w:r w:rsidR="004478E2" w:rsidRPr="00C31F87">
        <w:rPr>
          <w:rFonts w:asciiTheme="minorHAnsi" w:hAnsiTheme="minorHAnsi"/>
        </w:rPr>
        <w:t xml:space="preserve">el flagelo más cruel que el desarrollo de un país pueda tener, en nuestro país hemos visto como funcionarios se han prevalido de sus cargos para hacer “favores” </w:t>
      </w:r>
      <w:r w:rsidR="00E91AA9" w:rsidRPr="00C31F87">
        <w:rPr>
          <w:rFonts w:asciiTheme="minorHAnsi" w:hAnsiTheme="minorHAnsi"/>
        </w:rPr>
        <w:t xml:space="preserve">que le </w:t>
      </w:r>
      <w:r w:rsidR="003739E8">
        <w:rPr>
          <w:rFonts w:asciiTheme="minorHAnsi" w:hAnsiTheme="minorHAnsi"/>
        </w:rPr>
        <w:t>h</w:t>
      </w:r>
      <w:r w:rsidR="00E91AA9" w:rsidRPr="00C31F87">
        <w:rPr>
          <w:rFonts w:asciiTheme="minorHAnsi" w:hAnsiTheme="minorHAnsi"/>
        </w:rPr>
        <w:t xml:space="preserve">an constados al pueblo salvadoreño vidas humanas, puestos de trabajo, millones de dólares en pérdidas, esto no puede seguir, si pensamos en el sector financiero podemos recordar casos FINSEPRO,  INSEPRO, CREDI CLUB, </w:t>
      </w:r>
      <w:r w:rsidR="00732CCB" w:rsidRPr="00C31F87">
        <w:rPr>
          <w:rFonts w:asciiTheme="minorHAnsi" w:hAnsiTheme="minorHAnsi"/>
        </w:rPr>
        <w:t xml:space="preserve">BANCO DE FOMENTO AGROPECUARIO, </w:t>
      </w:r>
      <w:r w:rsidR="00E91AA9" w:rsidRPr="00C31F87">
        <w:rPr>
          <w:rFonts w:asciiTheme="minorHAnsi" w:hAnsiTheme="minorHAnsi"/>
        </w:rPr>
        <w:t xml:space="preserve">y </w:t>
      </w:r>
      <w:r w:rsidR="003739E8">
        <w:rPr>
          <w:rFonts w:asciiTheme="minorHAnsi" w:hAnsiTheme="minorHAnsi"/>
        </w:rPr>
        <w:t xml:space="preserve">mucho </w:t>
      </w:r>
      <w:r w:rsidR="00F81A86">
        <w:rPr>
          <w:rFonts w:asciiTheme="minorHAnsi" w:hAnsiTheme="minorHAnsi"/>
        </w:rPr>
        <w:t>otros,</w:t>
      </w:r>
      <w:r w:rsidR="00F81A86" w:rsidRPr="00C31F87">
        <w:rPr>
          <w:rFonts w:asciiTheme="minorHAnsi" w:hAnsiTheme="minorHAnsi"/>
        </w:rPr>
        <w:t xml:space="preserve"> nos</w:t>
      </w:r>
      <w:r w:rsidR="00E91AA9" w:rsidRPr="00C31F87">
        <w:rPr>
          <w:rFonts w:asciiTheme="minorHAnsi" w:hAnsiTheme="minorHAnsi"/>
        </w:rPr>
        <w:t xml:space="preserve"> preguntamos cómo es que estas empresas </w:t>
      </w:r>
      <w:r w:rsidR="008445E6" w:rsidRPr="00C31F87">
        <w:rPr>
          <w:rFonts w:asciiTheme="minorHAnsi" w:hAnsiTheme="minorHAnsi"/>
        </w:rPr>
        <w:t xml:space="preserve">pudieron funcionar, la lógica nos hace inferir que si la Superintendencia del Sistema Financiero es el ente contralor de </w:t>
      </w:r>
      <w:r w:rsidR="000B7386" w:rsidRPr="00C31F87">
        <w:rPr>
          <w:rFonts w:asciiTheme="minorHAnsi" w:hAnsiTheme="minorHAnsi"/>
          <w:lang w:val="es-SV"/>
        </w:rPr>
        <w:t xml:space="preserve">y su </w:t>
      </w:r>
      <w:r w:rsidR="00732CCB" w:rsidRPr="00C31F87">
        <w:rPr>
          <w:rFonts w:asciiTheme="minorHAnsi" w:hAnsiTheme="minorHAnsi"/>
          <w:lang w:val="es-SV"/>
        </w:rPr>
        <w:t xml:space="preserve"> finalidad principal vigilar el cumplimiento de las disposiciones aplicables a las Instituciones sujetas a su control y le corresponderá la fiscalización del Banco Central, de los Bancos Comerciales, de las Asociaciones de Ahorro y Préstamo, de las Instituciones de Seguro, de las Bolsas de Valores y Mercancías, de la Financiera Nacional de la Vivienda, del Fondo Social para la Vivienda, del Instituto Nacional de Pensiones de los Empleados Públicos, del Instituto de Previsión Social de la Fuerza Armada, del Banco de Fomento Agropecuario, del Banco Nacional de Fomento Industrial, del Banco Hipotecario de El Salvador, de la Federación de Cajas de Crédito, del Fondo de Financiamiento y Garantía para la Pequeña Empresa, del Instituto Salvadoreño del Seguro Social; y en general, de las demás entidades que en el futuro señalen las leyes</w:t>
      </w:r>
      <w:r w:rsidR="000B7386" w:rsidRPr="00C31F87">
        <w:rPr>
          <w:rFonts w:asciiTheme="minorHAnsi" w:hAnsiTheme="minorHAnsi"/>
          <w:lang w:val="es-SV"/>
        </w:rPr>
        <w:t>; como es que se pudieron dar esas millonarias defraudaciones</w:t>
      </w:r>
      <w:r w:rsidR="00C31F87">
        <w:rPr>
          <w:rFonts w:asciiTheme="minorHAnsi" w:hAnsiTheme="minorHAnsi"/>
          <w:lang w:val="es-SV"/>
        </w:rPr>
        <w:t xml:space="preserve">; obviamente un mal funcionario no cumplió con </w:t>
      </w:r>
      <w:r w:rsidR="00F55D9D">
        <w:rPr>
          <w:rFonts w:asciiTheme="minorHAnsi" w:hAnsiTheme="minorHAnsi"/>
          <w:lang w:val="es-SV"/>
        </w:rPr>
        <w:t>las obligaciones  que la Constitución de la República y las Leyes les imponen</w:t>
      </w:r>
      <w:r w:rsidR="00C31F87">
        <w:rPr>
          <w:rFonts w:asciiTheme="minorHAnsi" w:hAnsiTheme="minorHAnsi"/>
          <w:lang w:val="es-SV"/>
        </w:rPr>
        <w:t xml:space="preserve"> </w:t>
      </w:r>
      <w:r w:rsidR="000B7386" w:rsidRPr="00C31F87">
        <w:rPr>
          <w:rFonts w:asciiTheme="minorHAnsi" w:hAnsiTheme="minorHAnsi"/>
          <w:lang w:val="es-SV"/>
        </w:rPr>
        <w:t>.</w:t>
      </w:r>
    </w:p>
    <w:p w:rsidR="00F55D9D" w:rsidRDefault="00F55D9D" w:rsidP="000B7386">
      <w:pPr>
        <w:jc w:val="both"/>
        <w:rPr>
          <w:rFonts w:asciiTheme="minorHAnsi" w:hAnsiTheme="minorHAnsi"/>
          <w:lang w:val="es-SV"/>
        </w:rPr>
      </w:pPr>
    </w:p>
    <w:p w:rsidR="009E13D6" w:rsidRDefault="00F55D9D" w:rsidP="000B7386">
      <w:pPr>
        <w:jc w:val="both"/>
        <w:rPr>
          <w:rFonts w:asciiTheme="minorHAnsi" w:hAnsiTheme="minorHAnsi"/>
          <w:lang w:val="es-SV"/>
        </w:rPr>
      </w:pPr>
      <w:r>
        <w:rPr>
          <w:rFonts w:asciiTheme="minorHAnsi" w:hAnsiTheme="minorHAnsi"/>
          <w:lang w:val="es-SV"/>
        </w:rPr>
        <w:t>Consideramos</w:t>
      </w:r>
      <w:r w:rsidR="000B7386" w:rsidRPr="00C31F87">
        <w:rPr>
          <w:rFonts w:asciiTheme="minorHAnsi" w:hAnsiTheme="minorHAnsi"/>
          <w:lang w:val="es-SV"/>
        </w:rPr>
        <w:t xml:space="preserve">, </w:t>
      </w:r>
      <w:r>
        <w:rPr>
          <w:rFonts w:asciiTheme="minorHAnsi" w:hAnsiTheme="minorHAnsi"/>
          <w:lang w:val="es-SV"/>
        </w:rPr>
        <w:t>que una política criminal novedosa para nuestro país, no tiene que ser creada en Suiza, como muchas leyes en nuestro país, que solo han servido para llenar los bolsillos de quienes nos las han impuesto, c</w:t>
      </w:r>
      <w:r w:rsidR="00304791">
        <w:rPr>
          <w:rFonts w:asciiTheme="minorHAnsi" w:hAnsiTheme="minorHAnsi"/>
          <w:lang w:val="es-SV"/>
        </w:rPr>
        <w:t xml:space="preserve">omo la Ley de Integración Monetaria, o como la Ley de Protección Integral de la Niñez </w:t>
      </w:r>
      <w:r w:rsidR="003739E8">
        <w:rPr>
          <w:rFonts w:asciiTheme="minorHAnsi" w:hAnsiTheme="minorHAnsi"/>
          <w:lang w:val="es-SV"/>
        </w:rPr>
        <w:t xml:space="preserve">y la Adolescencia, sino, aplicar y hacer cumplir efectivamente la Constitución  de la República y la Leyes, </w:t>
      </w:r>
      <w:r w:rsidR="004C2974">
        <w:rPr>
          <w:rFonts w:asciiTheme="minorHAnsi" w:hAnsiTheme="minorHAnsi"/>
          <w:lang w:val="es-SV"/>
        </w:rPr>
        <w:t xml:space="preserve">no haciendo escaramuzas </w:t>
      </w:r>
      <w:r w:rsidR="008B4E9D">
        <w:rPr>
          <w:rFonts w:asciiTheme="minorHAnsi" w:hAnsiTheme="minorHAnsi"/>
          <w:lang w:val="es-SV"/>
        </w:rPr>
        <w:t xml:space="preserve">para acallara la opinión pública, posando para la foto, si queremos tener Instituciones públicas confiables, tenemos que </w:t>
      </w:r>
      <w:r w:rsidR="009E13D6">
        <w:rPr>
          <w:rFonts w:asciiTheme="minorHAnsi" w:hAnsiTheme="minorHAnsi"/>
          <w:lang w:val="es-SV"/>
        </w:rPr>
        <w:t xml:space="preserve">tener empleados y funcionarios probos, leales y con vocación de servicio. </w:t>
      </w:r>
    </w:p>
    <w:p w:rsidR="000A3C18" w:rsidRDefault="009E13D6" w:rsidP="000B7386">
      <w:pPr>
        <w:jc w:val="both"/>
        <w:rPr>
          <w:rFonts w:asciiTheme="minorHAnsi" w:hAnsiTheme="minorHAnsi"/>
          <w:lang w:val="es-SV"/>
        </w:rPr>
      </w:pPr>
      <w:r>
        <w:rPr>
          <w:rFonts w:asciiTheme="minorHAnsi" w:hAnsiTheme="minorHAnsi"/>
          <w:lang w:val="es-SV"/>
        </w:rPr>
        <w:t>Este gobierno, tiene que hacer las auditorias respectivas en cada uno de los órganos del estado y determinara y deducir responsabilidades</w:t>
      </w:r>
      <w:r w:rsidR="003D5AC4">
        <w:rPr>
          <w:rFonts w:asciiTheme="minorHAnsi" w:hAnsiTheme="minorHAnsi"/>
          <w:lang w:val="es-SV"/>
        </w:rPr>
        <w:t>, recordemos lo que hizo el partido ARENA cuando sucedió al Gobierno del Presidente Duarte, lo conmino a que pagara un faltante por los desaciertos de su gobierno</w:t>
      </w:r>
      <w:r w:rsidR="00FF7F3E">
        <w:rPr>
          <w:rFonts w:asciiTheme="minorHAnsi" w:hAnsiTheme="minorHAnsi"/>
          <w:lang w:val="es-SV"/>
        </w:rPr>
        <w:t>;  porque no ahora hacer las investigación respectivas respecto de los escandalosos sucesos que han venido saliendo a la luz previos a la</w:t>
      </w:r>
      <w:r w:rsidR="006F722E">
        <w:rPr>
          <w:rFonts w:asciiTheme="minorHAnsi" w:hAnsiTheme="minorHAnsi"/>
          <w:lang w:val="es-SV"/>
        </w:rPr>
        <w:t xml:space="preserve"> toma de p</w:t>
      </w:r>
      <w:r w:rsidR="00FF7F3E">
        <w:rPr>
          <w:rFonts w:asciiTheme="minorHAnsi" w:hAnsiTheme="minorHAnsi"/>
          <w:lang w:val="es-SV"/>
        </w:rPr>
        <w:t>osesi</w:t>
      </w:r>
      <w:r w:rsidR="006F722E">
        <w:rPr>
          <w:rFonts w:asciiTheme="minorHAnsi" w:hAnsiTheme="minorHAnsi"/>
          <w:lang w:val="es-SV"/>
        </w:rPr>
        <w:t>ó</w:t>
      </w:r>
      <w:r w:rsidR="00FF7F3E">
        <w:rPr>
          <w:rFonts w:asciiTheme="minorHAnsi" w:hAnsiTheme="minorHAnsi"/>
          <w:lang w:val="es-SV"/>
        </w:rPr>
        <w:t xml:space="preserve">n del ser Presidente electo, a vía de ejemplo: el inconcluso </w:t>
      </w:r>
      <w:r w:rsidR="006F722E">
        <w:rPr>
          <w:rFonts w:asciiTheme="minorHAnsi" w:hAnsiTheme="minorHAnsi"/>
          <w:lang w:val="es-SV"/>
        </w:rPr>
        <w:t xml:space="preserve">bulevar Diego de </w:t>
      </w:r>
      <w:r w:rsidR="00963A7F">
        <w:rPr>
          <w:rFonts w:asciiTheme="minorHAnsi" w:hAnsiTheme="minorHAnsi"/>
          <w:lang w:val="es-SV"/>
        </w:rPr>
        <w:t>Ho</w:t>
      </w:r>
      <w:r w:rsidR="00F81A86">
        <w:rPr>
          <w:rFonts w:asciiTheme="minorHAnsi" w:hAnsiTheme="minorHAnsi"/>
          <w:lang w:val="es-SV"/>
        </w:rPr>
        <w:t>lguín</w:t>
      </w:r>
      <w:r w:rsidR="006F722E">
        <w:rPr>
          <w:rFonts w:asciiTheme="minorHAnsi" w:hAnsiTheme="minorHAnsi"/>
          <w:lang w:val="es-SV"/>
        </w:rPr>
        <w:t xml:space="preserve">,  el sorpresivo desaparecimiento de los fondos del Erario Público, la construcción fastuosa de la mansión del Presidente Saca, el reciente y ostentoso viaje del ser presidente y sus invitados, </w:t>
      </w:r>
      <w:r w:rsidR="000A3C18">
        <w:rPr>
          <w:rFonts w:asciiTheme="minorHAnsi" w:hAnsiTheme="minorHAnsi"/>
          <w:lang w:val="es-SV"/>
        </w:rPr>
        <w:t xml:space="preserve">el oneroso canon de arrendamiento del inmueble que ocupa el Ministerio de Salud y la Fiscalía General de la República, los faltantes de los fondos en Custodia de la Procuraduría General de la República, entre otros muchos casos. </w:t>
      </w:r>
    </w:p>
    <w:p w:rsidR="00A27561" w:rsidRDefault="000A3C18" w:rsidP="000B7386">
      <w:pPr>
        <w:jc w:val="both"/>
        <w:rPr>
          <w:rFonts w:asciiTheme="minorHAnsi" w:hAnsiTheme="minorHAnsi"/>
          <w:lang w:val="es-SV"/>
        </w:rPr>
      </w:pPr>
      <w:r>
        <w:rPr>
          <w:rFonts w:asciiTheme="minorHAnsi" w:hAnsiTheme="minorHAnsi"/>
          <w:lang w:val="es-SV"/>
        </w:rPr>
        <w:t xml:space="preserve">No es se trata de una cacería  de brujas </w:t>
      </w:r>
      <w:r w:rsidR="00A27561">
        <w:rPr>
          <w:rFonts w:asciiTheme="minorHAnsi" w:hAnsiTheme="minorHAnsi"/>
          <w:lang w:val="es-SV"/>
        </w:rPr>
        <w:t xml:space="preserve">o venganza </w:t>
      </w:r>
      <w:r>
        <w:rPr>
          <w:rFonts w:asciiTheme="minorHAnsi" w:hAnsiTheme="minorHAnsi"/>
          <w:lang w:val="es-SV"/>
        </w:rPr>
        <w:t xml:space="preserve">sino de investigaciones serias </w:t>
      </w:r>
      <w:r w:rsidR="00A27561">
        <w:rPr>
          <w:rFonts w:asciiTheme="minorHAnsi" w:hAnsiTheme="minorHAnsi"/>
          <w:lang w:val="es-SV"/>
        </w:rPr>
        <w:t xml:space="preserve">y efectivas que permitan recuperar la confianza del pueblo en las instituciones y el imperio de la ley. </w:t>
      </w:r>
    </w:p>
    <w:p w:rsidR="005E19BA" w:rsidRDefault="00DB7F30" w:rsidP="000B7386">
      <w:pPr>
        <w:jc w:val="both"/>
        <w:rPr>
          <w:rFonts w:asciiTheme="minorHAnsi" w:hAnsiTheme="minorHAnsi" w:cs="Arial"/>
          <w:sz w:val="20"/>
        </w:rPr>
      </w:pPr>
      <w:r w:rsidRPr="00C31F87">
        <w:rPr>
          <w:rFonts w:asciiTheme="minorHAnsi" w:hAnsiTheme="minorHAnsi"/>
        </w:rPr>
        <w:br/>
      </w:r>
      <w:r w:rsidR="005E19BA">
        <w:rPr>
          <w:rFonts w:asciiTheme="minorHAnsi" w:hAnsiTheme="minorHAnsi" w:cs="Arial"/>
          <w:sz w:val="20"/>
        </w:rPr>
        <w:t>Recordemos que l</w:t>
      </w:r>
      <w:r w:rsidRPr="00C31F87">
        <w:rPr>
          <w:rFonts w:asciiTheme="minorHAnsi" w:hAnsiTheme="minorHAnsi" w:cs="Arial"/>
          <w:sz w:val="20"/>
        </w:rPr>
        <w:t>os funcionarios públicos, civiles o militares que tengan conocimiento de delitos oficiales cometidos por funcionarios o empleados que les estén subordinados, deberán comunicarlo a la mayor brevedad a las autoridades competentes para su juzgamiento, y si no lo hicieren oportunamente; serán considerados como encubridores e incurrirán en las responsabilidades penales correspondientes.</w:t>
      </w:r>
      <w:r w:rsidR="005E19BA">
        <w:rPr>
          <w:rFonts w:asciiTheme="minorHAnsi" w:hAnsiTheme="minorHAnsi" w:cs="Arial"/>
          <w:sz w:val="20"/>
        </w:rPr>
        <w:t xml:space="preserve"> Art. 241 Cn. </w:t>
      </w:r>
    </w:p>
    <w:p w:rsidR="00545BB7" w:rsidRPr="00C31F87" w:rsidRDefault="00DB7F30" w:rsidP="009227F0">
      <w:pPr>
        <w:jc w:val="both"/>
        <w:rPr>
          <w:rFonts w:asciiTheme="minorHAnsi" w:hAnsiTheme="minorHAnsi" w:cs="Arial"/>
          <w:szCs w:val="22"/>
        </w:rPr>
      </w:pPr>
      <w:r w:rsidRPr="00C31F87">
        <w:rPr>
          <w:rFonts w:asciiTheme="minorHAnsi" w:hAnsiTheme="minorHAnsi"/>
        </w:rPr>
        <w:br/>
      </w:r>
      <w:r w:rsidR="000134B0" w:rsidRPr="00C31F87">
        <w:rPr>
          <w:rFonts w:asciiTheme="minorHAnsi" w:hAnsiTheme="minorHAnsi" w:cs="Arial"/>
          <w:szCs w:val="22"/>
        </w:rPr>
        <w:t xml:space="preserve"> </w:t>
      </w:r>
    </w:p>
    <w:p w:rsidR="00CB3356" w:rsidRPr="00C31F87" w:rsidRDefault="003A38F7" w:rsidP="00CB3356">
      <w:pPr>
        <w:pStyle w:val="Ttulo1"/>
        <w:pBdr>
          <w:top w:val="single" w:sz="6" w:space="7" w:color="808080"/>
        </w:pBdr>
        <w:rPr>
          <w:rFonts w:asciiTheme="minorHAnsi" w:hAnsiTheme="minorHAnsi"/>
        </w:rPr>
      </w:pPr>
      <w:r w:rsidRPr="00C31F87">
        <w:rPr>
          <w:rFonts w:asciiTheme="minorHAnsi" w:hAnsiTheme="minorHAnsi"/>
        </w:rPr>
        <w:t xml:space="preserve">EN BUSCA DE UNA APLICACIÓN INTEGRAL Y ARMONIOSA DE LAS NORMAS VIGENTES </w:t>
      </w:r>
      <w:r w:rsidR="00CB3356" w:rsidRPr="00C31F87">
        <w:rPr>
          <w:rFonts w:asciiTheme="minorHAnsi" w:hAnsiTheme="minorHAnsi"/>
        </w:rPr>
        <w:t xml:space="preserve">  </w:t>
      </w:r>
    </w:p>
    <w:p w:rsidR="00E70B71" w:rsidRPr="00C31F87" w:rsidRDefault="003A38F7" w:rsidP="00506ABD">
      <w:pPr>
        <w:jc w:val="both"/>
        <w:rPr>
          <w:rFonts w:asciiTheme="minorHAnsi" w:hAnsiTheme="minorHAnsi"/>
        </w:rPr>
      </w:pPr>
      <w:r w:rsidRPr="00C31F87">
        <w:rPr>
          <w:rFonts w:asciiTheme="minorHAnsi" w:hAnsiTheme="minorHAnsi"/>
        </w:rPr>
        <w:t xml:space="preserve">La implementación de una política criminal efectiva, requiere al igual que </w:t>
      </w:r>
      <w:r w:rsidR="00E70B71" w:rsidRPr="00C31F87">
        <w:rPr>
          <w:rFonts w:asciiTheme="minorHAnsi" w:hAnsiTheme="minorHAnsi"/>
        </w:rPr>
        <w:t xml:space="preserve">toda </w:t>
      </w:r>
      <w:r w:rsidRPr="00C31F87">
        <w:rPr>
          <w:rFonts w:asciiTheme="minorHAnsi" w:hAnsiTheme="minorHAnsi"/>
        </w:rPr>
        <w:t>empresa, cuatro elementos esenciales, planificación, organización, recur</w:t>
      </w:r>
      <w:r w:rsidR="007E5B34" w:rsidRPr="00C31F87">
        <w:rPr>
          <w:rFonts w:asciiTheme="minorHAnsi" w:hAnsiTheme="minorHAnsi"/>
        </w:rPr>
        <w:t xml:space="preserve">sos y marco regulatorio, el éxito dependerá la integración armoniza de todos esos elementos, y la perseverancia </w:t>
      </w:r>
      <w:r w:rsidR="00E70B71" w:rsidRPr="00C31F87">
        <w:rPr>
          <w:rFonts w:asciiTheme="minorHAnsi" w:hAnsiTheme="minorHAnsi"/>
        </w:rPr>
        <w:t xml:space="preserve">hasta lograr los objetivos definidos o deseados. </w:t>
      </w:r>
    </w:p>
    <w:p w:rsidR="00376EF3" w:rsidRPr="00C31F87" w:rsidRDefault="00376EF3" w:rsidP="00506ABD">
      <w:pPr>
        <w:jc w:val="both"/>
        <w:rPr>
          <w:rFonts w:asciiTheme="minorHAnsi" w:hAnsiTheme="minorHAnsi"/>
        </w:rPr>
      </w:pPr>
    </w:p>
    <w:p w:rsidR="00376EF3" w:rsidRPr="00C31F87" w:rsidRDefault="00376EF3" w:rsidP="00506ABD">
      <w:pPr>
        <w:jc w:val="both"/>
        <w:rPr>
          <w:rFonts w:asciiTheme="minorHAnsi" w:hAnsiTheme="minorHAnsi"/>
        </w:rPr>
      </w:pPr>
      <w:r w:rsidRPr="00C31F87">
        <w:rPr>
          <w:rFonts w:asciiTheme="minorHAnsi" w:hAnsiTheme="minorHAnsi"/>
        </w:rPr>
        <w:t>Contamos con una mar</w:t>
      </w:r>
      <w:r w:rsidR="006A1FD1" w:rsidRPr="00C31F87">
        <w:rPr>
          <w:rFonts w:asciiTheme="minorHAnsi" w:hAnsiTheme="minorHAnsi"/>
        </w:rPr>
        <w:t>c</w:t>
      </w:r>
      <w:r w:rsidRPr="00C31F87">
        <w:rPr>
          <w:rFonts w:asciiTheme="minorHAnsi" w:hAnsiTheme="minorHAnsi"/>
        </w:rPr>
        <w:t xml:space="preserve">o regulatorio cuyo análisis exhaustivo nos puede dar las pautas operativas para la implementación de una efectiva política criminal, o bien advertir las deficiencias con las que cuentan y proponer a la Legislatura </w:t>
      </w:r>
      <w:r w:rsidR="00985B08" w:rsidRPr="00C31F87">
        <w:rPr>
          <w:rFonts w:asciiTheme="minorHAnsi" w:hAnsiTheme="minorHAnsi"/>
        </w:rPr>
        <w:t xml:space="preserve">las enmiendas respectivas, pues, dada la composición de la actual Legislatura, podría la iniciativa de una nueva legislación verse frustrada en debates </w:t>
      </w:r>
      <w:r w:rsidR="00D079E6" w:rsidRPr="00C31F87">
        <w:rPr>
          <w:rFonts w:asciiTheme="minorHAnsi" w:hAnsiTheme="minorHAnsi"/>
        </w:rPr>
        <w:t>estériles</w:t>
      </w:r>
      <w:r w:rsidR="00985B08" w:rsidRPr="00C31F87">
        <w:rPr>
          <w:rFonts w:asciiTheme="minorHAnsi" w:hAnsiTheme="minorHAnsi"/>
        </w:rPr>
        <w:t xml:space="preserve"> </w:t>
      </w:r>
      <w:r w:rsidR="00D079E6" w:rsidRPr="00C31F87">
        <w:rPr>
          <w:rFonts w:asciiTheme="minorHAnsi" w:hAnsiTheme="minorHAnsi"/>
        </w:rPr>
        <w:t xml:space="preserve">e improductivos, anteponiéndose intereses partidistas a los de la nación.  </w:t>
      </w:r>
    </w:p>
    <w:p w:rsidR="00E70B71" w:rsidRPr="00C31F87" w:rsidRDefault="00E70B71" w:rsidP="00506ABD">
      <w:pPr>
        <w:jc w:val="both"/>
        <w:rPr>
          <w:rFonts w:asciiTheme="minorHAnsi" w:hAnsiTheme="minorHAnsi"/>
        </w:rPr>
      </w:pPr>
      <w:r w:rsidRPr="00C31F87">
        <w:rPr>
          <w:rFonts w:asciiTheme="minorHAnsi" w:hAnsiTheme="minorHAnsi"/>
        </w:rPr>
        <w:t xml:space="preserve"> </w:t>
      </w:r>
      <w:r w:rsidR="007E5B34" w:rsidRPr="00C31F87">
        <w:rPr>
          <w:rFonts w:asciiTheme="minorHAnsi" w:hAnsiTheme="minorHAnsi"/>
        </w:rPr>
        <w:t xml:space="preserve"> </w:t>
      </w:r>
    </w:p>
    <w:p w:rsidR="00423690" w:rsidRPr="00C31F87" w:rsidRDefault="00156761" w:rsidP="00506ABD">
      <w:pPr>
        <w:jc w:val="both"/>
        <w:rPr>
          <w:rFonts w:asciiTheme="minorHAnsi" w:hAnsiTheme="minorHAnsi"/>
        </w:rPr>
      </w:pPr>
      <w:r w:rsidRPr="00C31F87">
        <w:rPr>
          <w:rFonts w:asciiTheme="minorHAnsi" w:hAnsiTheme="minorHAnsi"/>
        </w:rPr>
        <w:t xml:space="preserve">Desde luego, toda </w:t>
      </w:r>
      <w:r w:rsidR="00F80291" w:rsidRPr="00C31F87">
        <w:rPr>
          <w:rFonts w:asciiTheme="minorHAnsi" w:hAnsiTheme="minorHAnsi"/>
        </w:rPr>
        <w:t xml:space="preserve">gran </w:t>
      </w:r>
      <w:r w:rsidRPr="00C31F87">
        <w:rPr>
          <w:rFonts w:asciiTheme="minorHAnsi" w:hAnsiTheme="minorHAnsi"/>
        </w:rPr>
        <w:t xml:space="preserve">empresa tiene sus riesgos, </w:t>
      </w:r>
      <w:r w:rsidR="00F80291" w:rsidRPr="00C31F87">
        <w:rPr>
          <w:rFonts w:asciiTheme="minorHAnsi" w:hAnsiTheme="minorHAnsi"/>
        </w:rPr>
        <w:t xml:space="preserve">altibajos y sus momentos de gloria, </w:t>
      </w:r>
      <w:r w:rsidRPr="00C31F87">
        <w:rPr>
          <w:rFonts w:asciiTheme="minorHAnsi" w:hAnsiTheme="minorHAnsi"/>
        </w:rPr>
        <w:t>que surgen por factores endógenos y exógenos</w:t>
      </w:r>
      <w:r w:rsidR="00E867B3" w:rsidRPr="00C31F87">
        <w:rPr>
          <w:rFonts w:asciiTheme="minorHAnsi" w:hAnsiTheme="minorHAnsi"/>
        </w:rPr>
        <w:t xml:space="preserve">, </w:t>
      </w:r>
      <w:r w:rsidR="00F80291" w:rsidRPr="00C31F87">
        <w:rPr>
          <w:rFonts w:asciiTheme="minorHAnsi" w:hAnsiTheme="minorHAnsi"/>
        </w:rPr>
        <w:t>es lógico pensar</w:t>
      </w:r>
      <w:r w:rsidRPr="00C31F87">
        <w:rPr>
          <w:rFonts w:asciiTheme="minorHAnsi" w:hAnsiTheme="minorHAnsi"/>
        </w:rPr>
        <w:t xml:space="preserve"> que el primero de los f</w:t>
      </w:r>
      <w:r w:rsidR="00E867B3" w:rsidRPr="00C31F87">
        <w:rPr>
          <w:rFonts w:asciiTheme="minorHAnsi" w:hAnsiTheme="minorHAnsi"/>
        </w:rPr>
        <w:t>actores de criminalidad enunciados puede estar presente desde e</w:t>
      </w:r>
      <w:r w:rsidR="00F80291" w:rsidRPr="00C31F87">
        <w:rPr>
          <w:rFonts w:asciiTheme="minorHAnsi" w:hAnsiTheme="minorHAnsi"/>
        </w:rPr>
        <w:t>l inicio de la empresa y marcar</w:t>
      </w:r>
      <w:r w:rsidR="00E867B3" w:rsidRPr="00C31F87">
        <w:rPr>
          <w:rFonts w:asciiTheme="minorHAnsi" w:hAnsiTheme="minorHAnsi"/>
        </w:rPr>
        <w:t xml:space="preserve"> su fracaso, </w:t>
      </w:r>
      <w:r w:rsidR="00D079E6" w:rsidRPr="00C31F87">
        <w:rPr>
          <w:rFonts w:asciiTheme="minorHAnsi" w:hAnsiTheme="minorHAnsi"/>
        </w:rPr>
        <w:t>como hemos visto en las pasadas semanas la criminalidad trastoca las estructuras del Gobierno de Guatema</w:t>
      </w:r>
      <w:r w:rsidR="00701675" w:rsidRPr="00C31F87">
        <w:rPr>
          <w:rFonts w:asciiTheme="minorHAnsi" w:hAnsiTheme="minorHAnsi"/>
        </w:rPr>
        <w:t>la, lo que nos lleva a considerar que e</w:t>
      </w:r>
      <w:r w:rsidR="004C66EA" w:rsidRPr="00C31F87">
        <w:rPr>
          <w:rFonts w:asciiTheme="minorHAnsi" w:hAnsiTheme="minorHAnsi"/>
        </w:rPr>
        <w:t>l recurso humano,</w:t>
      </w:r>
      <w:r w:rsidR="00701675" w:rsidRPr="00C31F87">
        <w:rPr>
          <w:rFonts w:asciiTheme="minorHAnsi" w:hAnsiTheme="minorHAnsi"/>
        </w:rPr>
        <w:t xml:space="preserve"> suele ser el Talón de Aquiles en toda empresa, porque una mala decisión puede hundir  en un momento </w:t>
      </w:r>
      <w:r w:rsidR="004C66EA" w:rsidRPr="00C31F87">
        <w:rPr>
          <w:rFonts w:asciiTheme="minorHAnsi" w:hAnsiTheme="minorHAnsi"/>
        </w:rPr>
        <w:t xml:space="preserve"> </w:t>
      </w:r>
      <w:r w:rsidR="00701675" w:rsidRPr="00C31F87">
        <w:rPr>
          <w:rFonts w:asciiTheme="minorHAnsi" w:hAnsiTheme="minorHAnsi"/>
        </w:rPr>
        <w:t xml:space="preserve">el esfuerzo de años, más aun en estructuras complejas </w:t>
      </w:r>
      <w:r w:rsidR="00A80B59" w:rsidRPr="00C31F87">
        <w:rPr>
          <w:rFonts w:asciiTheme="minorHAnsi" w:hAnsiTheme="minorHAnsi"/>
        </w:rPr>
        <w:t xml:space="preserve">como  lo es un Ministerio, un Gobierno, un Estado, puede sucumbir si uno o varios de su integrantes sucumben ante la seducción de enriquecerse </w:t>
      </w:r>
      <w:r w:rsidR="008957BC" w:rsidRPr="00C31F87">
        <w:rPr>
          <w:rFonts w:asciiTheme="minorHAnsi" w:hAnsiTheme="minorHAnsi"/>
        </w:rPr>
        <w:t>rápidamente a cambio de algún tipo de prestación que permita la impunidad de los criminales</w:t>
      </w:r>
      <w:r w:rsidR="00F80291" w:rsidRPr="00C31F87">
        <w:rPr>
          <w:rFonts w:asciiTheme="minorHAnsi" w:hAnsiTheme="minorHAnsi"/>
        </w:rPr>
        <w:t xml:space="preserve">, </w:t>
      </w:r>
      <w:r w:rsidR="008957BC" w:rsidRPr="00C31F87">
        <w:rPr>
          <w:rFonts w:asciiTheme="minorHAnsi" w:hAnsiTheme="minorHAnsi"/>
        </w:rPr>
        <w:t>pero, podemos evitar</w:t>
      </w:r>
      <w:r w:rsidR="00E867B3" w:rsidRPr="00C31F87">
        <w:rPr>
          <w:rFonts w:asciiTheme="minorHAnsi" w:hAnsiTheme="minorHAnsi"/>
        </w:rPr>
        <w:t xml:space="preserve"> e</w:t>
      </w:r>
      <w:r w:rsidR="00F80291" w:rsidRPr="00C31F87">
        <w:rPr>
          <w:rFonts w:asciiTheme="minorHAnsi" w:hAnsiTheme="minorHAnsi"/>
        </w:rPr>
        <w:t>se flagelo</w:t>
      </w:r>
      <w:r w:rsidR="00E867B3" w:rsidRPr="00C31F87">
        <w:rPr>
          <w:rFonts w:asciiTheme="minorHAnsi" w:hAnsiTheme="minorHAnsi"/>
        </w:rPr>
        <w:t xml:space="preserve">, haciendo </w:t>
      </w:r>
      <w:r w:rsidR="008957BC" w:rsidRPr="00C31F87">
        <w:rPr>
          <w:rFonts w:asciiTheme="minorHAnsi" w:hAnsiTheme="minorHAnsi"/>
        </w:rPr>
        <w:t xml:space="preserve">teniendo definidos </w:t>
      </w:r>
      <w:r w:rsidR="008957BC" w:rsidRPr="00C31F87">
        <w:rPr>
          <w:rFonts w:asciiTheme="minorHAnsi" w:hAnsiTheme="minorHAnsi"/>
          <w:b/>
        </w:rPr>
        <w:t xml:space="preserve">el </w:t>
      </w:r>
      <w:r w:rsidR="00191176" w:rsidRPr="00C31F87">
        <w:rPr>
          <w:rFonts w:asciiTheme="minorHAnsi" w:hAnsiTheme="minorHAnsi"/>
          <w:b/>
        </w:rPr>
        <w:t>I</w:t>
      </w:r>
      <w:r w:rsidR="008957BC" w:rsidRPr="00C31F87">
        <w:rPr>
          <w:rFonts w:asciiTheme="minorHAnsi" w:hAnsiTheme="minorHAnsi"/>
          <w:b/>
        </w:rPr>
        <w:t>nterés de la nación</w:t>
      </w:r>
      <w:r w:rsidR="008957BC" w:rsidRPr="00C31F87">
        <w:rPr>
          <w:rFonts w:asciiTheme="minorHAnsi" w:hAnsiTheme="minorHAnsi"/>
        </w:rPr>
        <w:t xml:space="preserve"> en combatir </w:t>
      </w:r>
      <w:r w:rsidR="002075B1" w:rsidRPr="00C31F87">
        <w:rPr>
          <w:rFonts w:asciiTheme="minorHAnsi" w:hAnsiTheme="minorHAnsi"/>
        </w:rPr>
        <w:t xml:space="preserve">y </w:t>
      </w:r>
      <w:r w:rsidR="008957BC" w:rsidRPr="00C31F87">
        <w:rPr>
          <w:rFonts w:asciiTheme="minorHAnsi" w:hAnsiTheme="minorHAnsi"/>
        </w:rPr>
        <w:t xml:space="preserve"> erra</w:t>
      </w:r>
      <w:r w:rsidR="002075B1" w:rsidRPr="00C31F87">
        <w:rPr>
          <w:rFonts w:asciiTheme="minorHAnsi" w:hAnsiTheme="minorHAnsi"/>
        </w:rPr>
        <w:t>dicar</w:t>
      </w:r>
      <w:r w:rsidR="008957BC" w:rsidRPr="00C31F87">
        <w:rPr>
          <w:rFonts w:asciiTheme="minorHAnsi" w:hAnsiTheme="minorHAnsi"/>
        </w:rPr>
        <w:t xml:space="preserve"> </w:t>
      </w:r>
      <w:r w:rsidR="002075B1" w:rsidRPr="00C31F87">
        <w:rPr>
          <w:rFonts w:asciiTheme="minorHAnsi" w:hAnsiTheme="minorHAnsi"/>
        </w:rPr>
        <w:t>la criminalidad</w:t>
      </w:r>
      <w:r w:rsidR="00191176" w:rsidRPr="00C31F87">
        <w:rPr>
          <w:rFonts w:asciiTheme="minorHAnsi" w:hAnsiTheme="minorHAnsi"/>
        </w:rPr>
        <w:t xml:space="preserve"> y la impunidad</w:t>
      </w:r>
      <w:r w:rsidR="002075B1" w:rsidRPr="00C31F87">
        <w:rPr>
          <w:rFonts w:asciiTheme="minorHAnsi" w:hAnsiTheme="minorHAnsi"/>
        </w:rPr>
        <w:t xml:space="preserve">, </w:t>
      </w:r>
      <w:r w:rsidR="002075B1" w:rsidRPr="00C31F87">
        <w:rPr>
          <w:rFonts w:asciiTheme="minorHAnsi" w:hAnsiTheme="minorHAnsi"/>
          <w:b/>
        </w:rPr>
        <w:t xml:space="preserve">la Visión del país </w:t>
      </w:r>
      <w:r w:rsidR="002075B1" w:rsidRPr="00C31F87">
        <w:rPr>
          <w:rFonts w:asciiTheme="minorHAnsi" w:hAnsiTheme="minorHAnsi"/>
        </w:rPr>
        <w:t xml:space="preserve">de quitarnos el ser considerado uno de los países con los índices de criminalidad más elevados, </w:t>
      </w:r>
      <w:r w:rsidR="002075B1" w:rsidRPr="00C31F87">
        <w:rPr>
          <w:rFonts w:asciiTheme="minorHAnsi" w:hAnsiTheme="minorHAnsi"/>
          <w:b/>
        </w:rPr>
        <w:t>La Misión de</w:t>
      </w:r>
      <w:r w:rsidR="00C42C87" w:rsidRPr="00C31F87">
        <w:rPr>
          <w:rFonts w:asciiTheme="minorHAnsi" w:hAnsiTheme="minorHAnsi"/>
          <w:b/>
        </w:rPr>
        <w:t>l Gobierno</w:t>
      </w:r>
      <w:r w:rsidR="002075B1" w:rsidRPr="00C31F87">
        <w:rPr>
          <w:rFonts w:asciiTheme="minorHAnsi" w:hAnsiTheme="minorHAnsi"/>
        </w:rPr>
        <w:t xml:space="preserve">  </w:t>
      </w:r>
      <w:r w:rsidR="003377E0" w:rsidRPr="00C31F87">
        <w:rPr>
          <w:rFonts w:asciiTheme="minorHAnsi" w:hAnsiTheme="minorHAnsi"/>
        </w:rPr>
        <w:t xml:space="preserve"> en </w:t>
      </w:r>
      <w:r w:rsidR="00191176" w:rsidRPr="00C31F87">
        <w:rPr>
          <w:rFonts w:asciiTheme="minorHAnsi" w:hAnsiTheme="minorHAnsi"/>
        </w:rPr>
        <w:t>hacer una combate frontal a la criminalidad y c</w:t>
      </w:r>
      <w:r w:rsidR="004C7633" w:rsidRPr="00C31F87">
        <w:rPr>
          <w:rFonts w:asciiTheme="minorHAnsi" w:hAnsiTheme="minorHAnsi"/>
        </w:rPr>
        <w:t>rear</w:t>
      </w:r>
      <w:r w:rsidR="00191176" w:rsidRPr="00C31F87">
        <w:rPr>
          <w:rFonts w:asciiTheme="minorHAnsi" w:hAnsiTheme="minorHAnsi"/>
        </w:rPr>
        <w:t xml:space="preserve"> las condiciones de seguridad</w:t>
      </w:r>
      <w:r w:rsidR="00CB0352" w:rsidRPr="00C31F87">
        <w:rPr>
          <w:rFonts w:asciiTheme="minorHAnsi" w:hAnsiTheme="minorHAnsi"/>
        </w:rPr>
        <w:t xml:space="preserve"> y</w:t>
      </w:r>
      <w:r w:rsidR="004C7633" w:rsidRPr="00C31F87">
        <w:rPr>
          <w:rFonts w:asciiTheme="minorHAnsi" w:hAnsiTheme="minorHAnsi"/>
        </w:rPr>
        <w:t xml:space="preserve"> paz social </w:t>
      </w:r>
      <w:r w:rsidR="00191176" w:rsidRPr="00C31F87">
        <w:rPr>
          <w:rFonts w:asciiTheme="minorHAnsi" w:hAnsiTheme="minorHAnsi"/>
        </w:rPr>
        <w:t xml:space="preserve"> para </w:t>
      </w:r>
      <w:r w:rsidR="004C7633" w:rsidRPr="00C31F87">
        <w:rPr>
          <w:rFonts w:asciiTheme="minorHAnsi" w:hAnsiTheme="minorHAnsi"/>
        </w:rPr>
        <w:t xml:space="preserve">atraer la inversión </w:t>
      </w:r>
      <w:r w:rsidR="00A21A0D" w:rsidRPr="00C31F87">
        <w:rPr>
          <w:rFonts w:asciiTheme="minorHAnsi" w:hAnsiTheme="minorHAnsi"/>
        </w:rPr>
        <w:t xml:space="preserve">privada </w:t>
      </w:r>
      <w:r w:rsidR="00CB0352" w:rsidRPr="00C31F87">
        <w:rPr>
          <w:rFonts w:asciiTheme="minorHAnsi" w:hAnsiTheme="minorHAnsi"/>
        </w:rPr>
        <w:t>e internacional</w:t>
      </w:r>
      <w:r w:rsidR="002C607E" w:rsidRPr="00C31F87">
        <w:rPr>
          <w:rFonts w:asciiTheme="minorHAnsi" w:hAnsiTheme="minorHAnsi"/>
        </w:rPr>
        <w:t>.</w:t>
      </w:r>
    </w:p>
    <w:p w:rsidR="00156761" w:rsidRPr="00C31F87" w:rsidRDefault="002C607E" w:rsidP="00506ABD">
      <w:pPr>
        <w:jc w:val="both"/>
        <w:rPr>
          <w:rFonts w:asciiTheme="minorHAnsi" w:hAnsiTheme="minorHAnsi"/>
        </w:rPr>
      </w:pPr>
      <w:r w:rsidRPr="00C31F87">
        <w:rPr>
          <w:rFonts w:asciiTheme="minorHAnsi" w:hAnsiTheme="minorHAnsi"/>
        </w:rPr>
        <w:t xml:space="preserve"> </w:t>
      </w:r>
      <w:r w:rsidR="000B0B55" w:rsidRPr="00C31F87">
        <w:rPr>
          <w:rFonts w:asciiTheme="minorHAnsi" w:hAnsiTheme="minorHAnsi"/>
        </w:rPr>
        <w:t xml:space="preserve"> </w:t>
      </w:r>
    </w:p>
    <w:p w:rsidR="00A50A3F" w:rsidRPr="00C31F87" w:rsidRDefault="002C607E" w:rsidP="00506ABD">
      <w:pPr>
        <w:jc w:val="both"/>
        <w:rPr>
          <w:rFonts w:asciiTheme="minorHAnsi" w:hAnsiTheme="minorHAnsi"/>
        </w:rPr>
      </w:pPr>
      <w:r w:rsidRPr="00C31F87">
        <w:rPr>
          <w:rFonts w:asciiTheme="minorHAnsi" w:hAnsiTheme="minorHAnsi"/>
        </w:rPr>
        <w:t xml:space="preserve">Es evidente que para la implementación de un proyecto novedoso implica costos que pueden ser muy altos, para capacitación, logística, investigación, ejecución, sin embargo, hemos visto en los últimos meses previos a la toma de  posesión del Gobierno del Presidente Mauricio Funes, </w:t>
      </w:r>
      <w:r w:rsidR="00E6015D" w:rsidRPr="00C31F87">
        <w:rPr>
          <w:rFonts w:asciiTheme="minorHAnsi" w:hAnsiTheme="minorHAnsi"/>
        </w:rPr>
        <w:t xml:space="preserve">la inexistencia de un erario público que administrar, la pobre recaudación de impuestos, y la carencia de fondos provenientes de empréstitos internacionales, de modo que la implementación de una política </w:t>
      </w:r>
      <w:r w:rsidR="00CB0352" w:rsidRPr="00C31F87">
        <w:rPr>
          <w:rFonts w:asciiTheme="minorHAnsi" w:hAnsiTheme="minorHAnsi"/>
        </w:rPr>
        <w:t>criminal no</w:t>
      </w:r>
      <w:r w:rsidR="00E6015D" w:rsidRPr="00C31F87">
        <w:rPr>
          <w:rFonts w:asciiTheme="minorHAnsi" w:hAnsiTheme="minorHAnsi"/>
        </w:rPr>
        <w:t xml:space="preserve"> solo enfrentara las dificultades propias de la complejidad </w:t>
      </w:r>
      <w:r w:rsidR="00CB5CCB" w:rsidRPr="00C31F87">
        <w:rPr>
          <w:rFonts w:asciiTheme="minorHAnsi" w:hAnsiTheme="minorHAnsi"/>
        </w:rPr>
        <w:t>de la criminalidad en el país, sino también la obtención de fondos para hacerlo, debiendo recurrir a la diplomacia para interesar a nuestro gran vecino y destinatario final del  narcotráfico, o de los países inversores</w:t>
      </w:r>
      <w:r w:rsidR="0042334D" w:rsidRPr="00C31F87">
        <w:rPr>
          <w:rFonts w:asciiTheme="minorHAnsi" w:hAnsiTheme="minorHAnsi"/>
        </w:rPr>
        <w:t xml:space="preserve">(Europa, Asía y Suramérica)  </w:t>
      </w:r>
      <w:r w:rsidR="00CB5CCB" w:rsidRPr="00C31F87">
        <w:rPr>
          <w:rFonts w:asciiTheme="minorHAnsi" w:hAnsiTheme="minorHAnsi"/>
        </w:rPr>
        <w:t xml:space="preserve"> en nuestro país a que cooperen con tecnología</w:t>
      </w:r>
      <w:r w:rsidR="00A50A3F" w:rsidRPr="00C31F87">
        <w:rPr>
          <w:rFonts w:asciiTheme="minorHAnsi" w:hAnsiTheme="minorHAnsi"/>
        </w:rPr>
        <w:t xml:space="preserve"> y equipo, capacitación y financiamiento, de otro modo nuestra labor podría ser deficiente y llevar más  luto al pueblo salvadoreño. </w:t>
      </w:r>
    </w:p>
    <w:p w:rsidR="00A50A3F" w:rsidRPr="00C31F87" w:rsidRDefault="00A50A3F" w:rsidP="00506ABD">
      <w:pPr>
        <w:jc w:val="both"/>
        <w:rPr>
          <w:rFonts w:asciiTheme="minorHAnsi" w:hAnsiTheme="minorHAnsi"/>
        </w:rPr>
      </w:pPr>
    </w:p>
    <w:p w:rsidR="003E388B" w:rsidRPr="00C31F87" w:rsidRDefault="00A50A3F" w:rsidP="00506ABD">
      <w:pPr>
        <w:jc w:val="both"/>
        <w:rPr>
          <w:rFonts w:asciiTheme="minorHAnsi" w:hAnsiTheme="minorHAnsi"/>
        </w:rPr>
      </w:pPr>
      <w:r w:rsidRPr="00C31F87">
        <w:rPr>
          <w:rFonts w:asciiTheme="minorHAnsi" w:hAnsiTheme="minorHAnsi"/>
        </w:rPr>
        <w:t>Debemos tener presente que tenemos compromisos internacionales que cumplir en esta m</w:t>
      </w:r>
      <w:r w:rsidR="001637E8" w:rsidRPr="00C31F87">
        <w:rPr>
          <w:rFonts w:asciiTheme="minorHAnsi" w:hAnsiTheme="minorHAnsi"/>
        </w:rPr>
        <w:t xml:space="preserve">ateria, y hemos visto como con anterioridad los desatinos del </w:t>
      </w:r>
      <w:r w:rsidR="00423690" w:rsidRPr="00C31F87">
        <w:rPr>
          <w:rFonts w:asciiTheme="minorHAnsi" w:hAnsiTheme="minorHAnsi"/>
        </w:rPr>
        <w:t>E</w:t>
      </w:r>
      <w:r w:rsidR="001637E8" w:rsidRPr="00C31F87">
        <w:rPr>
          <w:rFonts w:asciiTheme="minorHAnsi" w:hAnsiTheme="minorHAnsi"/>
        </w:rPr>
        <w:t>jecutivo, l</w:t>
      </w:r>
      <w:r w:rsidR="00351CFB" w:rsidRPr="00C31F87">
        <w:rPr>
          <w:rFonts w:asciiTheme="minorHAnsi" w:hAnsiTheme="minorHAnsi"/>
        </w:rPr>
        <w:t xml:space="preserve">a fallida legislación para contener </w:t>
      </w:r>
      <w:r w:rsidR="002B5CB4" w:rsidRPr="00C31F87">
        <w:rPr>
          <w:rFonts w:asciiTheme="minorHAnsi" w:hAnsiTheme="minorHAnsi"/>
        </w:rPr>
        <w:t>la criminalidad nos tiene en deuda con la Comunidad Internacional</w:t>
      </w:r>
      <w:r w:rsidR="00423690" w:rsidRPr="00C31F87">
        <w:rPr>
          <w:rFonts w:asciiTheme="minorHAnsi" w:hAnsiTheme="minorHAnsi"/>
        </w:rPr>
        <w:t xml:space="preserve"> y la Sociedad Salvadoreña, ante la impunidad de los criminales.   </w:t>
      </w:r>
    </w:p>
    <w:p w:rsidR="003E388B" w:rsidRPr="00C31F87" w:rsidRDefault="003E388B" w:rsidP="00506ABD">
      <w:pPr>
        <w:jc w:val="both"/>
        <w:rPr>
          <w:rFonts w:asciiTheme="minorHAnsi" w:hAnsiTheme="minorHAnsi"/>
        </w:rPr>
      </w:pPr>
    </w:p>
    <w:p w:rsidR="00506ABD" w:rsidRPr="00C31F87" w:rsidRDefault="003E388B" w:rsidP="00506ABD">
      <w:pPr>
        <w:jc w:val="both"/>
        <w:rPr>
          <w:rFonts w:asciiTheme="minorHAnsi" w:hAnsiTheme="minorHAnsi"/>
        </w:rPr>
      </w:pPr>
      <w:r w:rsidRPr="00C31F87">
        <w:rPr>
          <w:rFonts w:asciiTheme="minorHAnsi" w:hAnsiTheme="minorHAnsi"/>
        </w:rPr>
        <w:t>Es pues urgente el cambio de paradigma, sin embargo, tenesmos que construir a</w:t>
      </w:r>
      <w:r w:rsidR="00E7779B" w:rsidRPr="00C31F87">
        <w:rPr>
          <w:rFonts w:asciiTheme="minorHAnsi" w:hAnsiTheme="minorHAnsi"/>
        </w:rPr>
        <w:t xml:space="preserve"> </w:t>
      </w:r>
      <w:r w:rsidRPr="00C31F87">
        <w:rPr>
          <w:rFonts w:asciiTheme="minorHAnsi" w:hAnsiTheme="minorHAnsi"/>
        </w:rPr>
        <w:t>p</w:t>
      </w:r>
      <w:r w:rsidR="00E7779B" w:rsidRPr="00C31F87">
        <w:rPr>
          <w:rFonts w:asciiTheme="minorHAnsi" w:hAnsiTheme="minorHAnsi"/>
        </w:rPr>
        <w:t>a</w:t>
      </w:r>
      <w:r w:rsidRPr="00C31F87">
        <w:rPr>
          <w:rFonts w:asciiTheme="minorHAnsi" w:hAnsiTheme="minorHAnsi"/>
        </w:rPr>
        <w:t>r</w:t>
      </w:r>
      <w:r w:rsidR="00E7779B" w:rsidRPr="00C31F87">
        <w:rPr>
          <w:rFonts w:asciiTheme="minorHAnsi" w:hAnsiTheme="minorHAnsi"/>
        </w:rPr>
        <w:t>t</w:t>
      </w:r>
      <w:r w:rsidRPr="00C31F87">
        <w:rPr>
          <w:rFonts w:asciiTheme="minorHAnsi" w:hAnsiTheme="minorHAnsi"/>
        </w:rPr>
        <w:t xml:space="preserve">ir de los errores del pasado teniendo el cuidado de no caer en los mismos </w:t>
      </w:r>
      <w:r w:rsidR="00E7779B" w:rsidRPr="00C31F87">
        <w:rPr>
          <w:rFonts w:asciiTheme="minorHAnsi" w:hAnsiTheme="minorHAnsi"/>
        </w:rPr>
        <w:t xml:space="preserve">o de cometer peores, y por sobre acompañar </w:t>
      </w:r>
      <w:r w:rsidR="0024151B" w:rsidRPr="00C31F87">
        <w:rPr>
          <w:rFonts w:asciiTheme="minorHAnsi" w:hAnsiTheme="minorHAnsi"/>
        </w:rPr>
        <w:t>la política</w:t>
      </w:r>
      <w:r w:rsidR="00E7779B" w:rsidRPr="00C31F87">
        <w:rPr>
          <w:rFonts w:asciiTheme="minorHAnsi" w:hAnsiTheme="minorHAnsi"/>
        </w:rPr>
        <w:t xml:space="preserve"> criminar de una política social, que </w:t>
      </w:r>
      <w:r w:rsidR="0024151B" w:rsidRPr="00C31F87">
        <w:rPr>
          <w:rFonts w:asciiTheme="minorHAnsi" w:hAnsiTheme="minorHAnsi"/>
        </w:rPr>
        <w:t>inhiba una</w:t>
      </w:r>
      <w:r w:rsidR="00E7779B" w:rsidRPr="00C31F87">
        <w:rPr>
          <w:rFonts w:asciiTheme="minorHAnsi" w:hAnsiTheme="minorHAnsi"/>
        </w:rPr>
        <w:t xml:space="preserve"> escalada de criminalidad generada por la pobreza extrema</w:t>
      </w:r>
      <w:r w:rsidR="006A0DC7" w:rsidRPr="00C31F87">
        <w:rPr>
          <w:rFonts w:asciiTheme="minorHAnsi" w:hAnsiTheme="minorHAnsi"/>
        </w:rPr>
        <w:t>.</w:t>
      </w:r>
      <w:r w:rsidR="00506ABD" w:rsidRPr="00C31F87">
        <w:rPr>
          <w:rFonts w:asciiTheme="minorHAnsi" w:hAnsiTheme="minorHAnsi"/>
        </w:rPr>
        <w:t xml:space="preserve"> </w:t>
      </w:r>
    </w:p>
    <w:p w:rsidR="00CB3356" w:rsidRPr="00C31F87" w:rsidRDefault="00CB3356" w:rsidP="00CB3356">
      <w:pPr>
        <w:rPr>
          <w:rFonts w:asciiTheme="minorHAnsi" w:hAnsiTheme="minorHAnsi"/>
        </w:rPr>
      </w:pPr>
    </w:p>
    <w:p w:rsidR="00A759E9" w:rsidRPr="00C31F87" w:rsidRDefault="00C41FF8" w:rsidP="00A759E9">
      <w:pPr>
        <w:pStyle w:val="Ttulo1"/>
        <w:pBdr>
          <w:top w:val="single" w:sz="6" w:space="7" w:color="808080"/>
        </w:pBdr>
        <w:rPr>
          <w:rFonts w:asciiTheme="minorHAnsi" w:hAnsiTheme="minorHAnsi"/>
        </w:rPr>
      </w:pPr>
      <w:r w:rsidRPr="00C31F87">
        <w:rPr>
          <w:rFonts w:asciiTheme="minorHAnsi" w:hAnsiTheme="minorHAnsi"/>
        </w:rPr>
        <w:t>INTERÉS</w:t>
      </w:r>
      <w:r w:rsidR="00D6684B" w:rsidRPr="00C31F87">
        <w:rPr>
          <w:rFonts w:asciiTheme="minorHAnsi" w:hAnsiTheme="minorHAnsi"/>
        </w:rPr>
        <w:t xml:space="preserve">, </w:t>
      </w:r>
      <w:r w:rsidRPr="00C31F87">
        <w:rPr>
          <w:rFonts w:asciiTheme="minorHAnsi" w:hAnsiTheme="minorHAnsi"/>
        </w:rPr>
        <w:t>VISIÓN</w:t>
      </w:r>
      <w:r w:rsidR="00D6684B" w:rsidRPr="00C31F87">
        <w:rPr>
          <w:rFonts w:asciiTheme="minorHAnsi" w:hAnsiTheme="minorHAnsi"/>
        </w:rPr>
        <w:t xml:space="preserve">, </w:t>
      </w:r>
      <w:r w:rsidRPr="00C31F87">
        <w:rPr>
          <w:rFonts w:asciiTheme="minorHAnsi" w:hAnsiTheme="minorHAnsi"/>
        </w:rPr>
        <w:t>MISIÓN</w:t>
      </w:r>
      <w:r w:rsidR="00D6684B" w:rsidRPr="00C31F87">
        <w:rPr>
          <w:rFonts w:asciiTheme="minorHAnsi" w:hAnsiTheme="minorHAnsi"/>
        </w:rPr>
        <w:t xml:space="preserve">  </w:t>
      </w:r>
      <w:r w:rsidR="00A759E9" w:rsidRPr="00C31F87">
        <w:rPr>
          <w:rFonts w:asciiTheme="minorHAnsi" w:hAnsiTheme="minorHAnsi"/>
        </w:rPr>
        <w:t xml:space="preserve"> </w:t>
      </w:r>
    </w:p>
    <w:p w:rsidR="007163F9" w:rsidRPr="00C31F87" w:rsidRDefault="00D6684B" w:rsidP="003815A1">
      <w:pPr>
        <w:pStyle w:val="Listaconnmeros"/>
        <w:ind w:left="0" w:firstLine="0"/>
        <w:rPr>
          <w:rFonts w:asciiTheme="minorHAnsi" w:hAnsiTheme="minorHAnsi"/>
        </w:rPr>
      </w:pPr>
      <w:r w:rsidRPr="00C31F87">
        <w:rPr>
          <w:rFonts w:asciiTheme="minorHAnsi" w:hAnsiTheme="minorHAnsi"/>
          <w:b/>
        </w:rPr>
        <w:t xml:space="preserve">El Interés de la nación, el Gobierno y Estado de El Salvador </w:t>
      </w:r>
      <w:r w:rsidRPr="00C31F87">
        <w:rPr>
          <w:rFonts w:asciiTheme="minorHAnsi" w:hAnsiTheme="minorHAnsi"/>
        </w:rPr>
        <w:t xml:space="preserve">en combatir y erradicar la criminalidad y la impunidad, es lo que </w:t>
      </w:r>
      <w:r w:rsidR="00B75425" w:rsidRPr="00C31F87">
        <w:rPr>
          <w:rFonts w:asciiTheme="minorHAnsi" w:hAnsiTheme="minorHAnsi"/>
        </w:rPr>
        <w:t>nos debe de inspirar</w:t>
      </w:r>
      <w:r w:rsidRPr="00C31F87">
        <w:rPr>
          <w:rFonts w:asciiTheme="minorHAnsi" w:hAnsiTheme="minorHAnsi"/>
        </w:rPr>
        <w:t xml:space="preserve"> </w:t>
      </w:r>
      <w:r w:rsidR="00C666E7" w:rsidRPr="00C31F87">
        <w:rPr>
          <w:rFonts w:asciiTheme="minorHAnsi" w:hAnsiTheme="minorHAnsi"/>
        </w:rPr>
        <w:t xml:space="preserve">a todos los que participamos en la implementación de la Política Criminal, y debemos </w:t>
      </w:r>
      <w:r w:rsidR="007163F9" w:rsidRPr="00C31F87">
        <w:rPr>
          <w:rFonts w:asciiTheme="minorHAnsi" w:hAnsiTheme="minorHAnsi"/>
        </w:rPr>
        <w:t xml:space="preserve">transmitir ese interés a nuestros conciudadanos para participen, contribuyan y hagan suya la política criminal, creando una conciencia y un sentimiento en contra de la criminalidad y la impunidad, pues, como </w:t>
      </w:r>
      <w:r w:rsidR="008D7313" w:rsidRPr="00C31F87">
        <w:rPr>
          <w:rFonts w:asciiTheme="minorHAnsi" w:hAnsiTheme="minorHAnsi"/>
        </w:rPr>
        <w:t xml:space="preserve">en algún momento se ha dicho El Salvador </w:t>
      </w:r>
      <w:r w:rsidR="007163F9" w:rsidRPr="00C31F87">
        <w:rPr>
          <w:rFonts w:asciiTheme="minorHAnsi" w:hAnsiTheme="minorHAnsi"/>
        </w:rPr>
        <w:t>s</w:t>
      </w:r>
      <w:r w:rsidR="008D7313" w:rsidRPr="00C31F87">
        <w:rPr>
          <w:rFonts w:asciiTheme="minorHAnsi" w:hAnsiTheme="minorHAnsi"/>
        </w:rPr>
        <w:t>omos todos</w:t>
      </w:r>
      <w:r w:rsidR="007163F9" w:rsidRPr="00C31F87">
        <w:rPr>
          <w:rFonts w:asciiTheme="minorHAnsi" w:hAnsiTheme="minorHAnsi"/>
        </w:rPr>
        <w:t xml:space="preserve">. </w:t>
      </w:r>
      <w:r w:rsidRPr="00C31F87">
        <w:rPr>
          <w:rFonts w:asciiTheme="minorHAnsi" w:hAnsiTheme="minorHAnsi"/>
        </w:rPr>
        <w:t xml:space="preserve"> </w:t>
      </w:r>
    </w:p>
    <w:p w:rsidR="00963FCA" w:rsidRPr="00C31F87" w:rsidRDefault="00D6684B" w:rsidP="003815A1">
      <w:pPr>
        <w:pStyle w:val="Listaconnmeros"/>
        <w:ind w:left="0" w:firstLine="0"/>
        <w:rPr>
          <w:rFonts w:asciiTheme="minorHAnsi" w:hAnsiTheme="minorHAnsi"/>
        </w:rPr>
      </w:pPr>
      <w:r w:rsidRPr="00C31F87">
        <w:rPr>
          <w:rFonts w:asciiTheme="minorHAnsi" w:hAnsiTheme="minorHAnsi"/>
        </w:rPr>
        <w:t xml:space="preserve"> </w:t>
      </w:r>
      <w:r w:rsidRPr="00C31F87">
        <w:rPr>
          <w:rFonts w:asciiTheme="minorHAnsi" w:hAnsiTheme="minorHAnsi"/>
          <w:b/>
        </w:rPr>
        <w:t>la Visión del país</w:t>
      </w:r>
      <w:r w:rsidR="00963FCA" w:rsidRPr="00C31F87">
        <w:rPr>
          <w:rFonts w:asciiTheme="minorHAnsi" w:hAnsiTheme="minorHAnsi"/>
          <w:b/>
        </w:rPr>
        <w:t xml:space="preserve">, </w:t>
      </w:r>
      <w:r w:rsidRPr="00C31F87">
        <w:rPr>
          <w:rFonts w:asciiTheme="minorHAnsi" w:hAnsiTheme="minorHAnsi"/>
          <w:b/>
        </w:rPr>
        <w:t xml:space="preserve"> </w:t>
      </w:r>
      <w:r w:rsidR="008D7313" w:rsidRPr="00C31F87">
        <w:rPr>
          <w:rFonts w:asciiTheme="minorHAnsi" w:hAnsiTheme="minorHAnsi"/>
          <w:b/>
        </w:rPr>
        <w:t xml:space="preserve">el Gobierno y Estado de El Salvador, </w:t>
      </w:r>
      <w:r w:rsidR="008D7313" w:rsidRPr="00C31F87">
        <w:rPr>
          <w:rFonts w:asciiTheme="minorHAnsi" w:hAnsiTheme="minorHAnsi"/>
        </w:rPr>
        <w:t xml:space="preserve"> </w:t>
      </w:r>
      <w:r w:rsidRPr="00C31F87">
        <w:rPr>
          <w:rFonts w:asciiTheme="minorHAnsi" w:hAnsiTheme="minorHAnsi"/>
        </w:rPr>
        <w:t>de</w:t>
      </w:r>
      <w:r w:rsidR="008D7313" w:rsidRPr="00C31F87">
        <w:rPr>
          <w:rFonts w:asciiTheme="minorHAnsi" w:hAnsiTheme="minorHAnsi"/>
        </w:rPr>
        <w:t>be ser una sola un propósito loable y alcanzable, pues es utópico creer que llevarnos la crim</w:t>
      </w:r>
      <w:r w:rsidR="00E11217" w:rsidRPr="00C31F87">
        <w:rPr>
          <w:rFonts w:asciiTheme="minorHAnsi" w:hAnsiTheme="minorHAnsi"/>
        </w:rPr>
        <w:t>i</w:t>
      </w:r>
      <w:r w:rsidR="008D7313" w:rsidRPr="00C31F87">
        <w:rPr>
          <w:rFonts w:asciiTheme="minorHAnsi" w:hAnsiTheme="minorHAnsi"/>
        </w:rPr>
        <w:t xml:space="preserve">nalidad </w:t>
      </w:r>
      <w:r w:rsidR="00E11217" w:rsidRPr="00C31F87">
        <w:rPr>
          <w:rFonts w:asciiTheme="minorHAnsi" w:hAnsiTheme="minorHAnsi"/>
        </w:rPr>
        <w:t xml:space="preserve">en el país </w:t>
      </w:r>
      <w:r w:rsidR="008D7313" w:rsidRPr="00C31F87">
        <w:rPr>
          <w:rFonts w:asciiTheme="minorHAnsi" w:hAnsiTheme="minorHAnsi"/>
        </w:rPr>
        <w:t>a una tasa de cero</w:t>
      </w:r>
      <w:r w:rsidR="00E11217" w:rsidRPr="00C31F87">
        <w:rPr>
          <w:rFonts w:asciiTheme="minorHAnsi" w:hAnsiTheme="minorHAnsi"/>
        </w:rPr>
        <w:t xml:space="preserve">, </w:t>
      </w:r>
      <w:r w:rsidR="008D7313" w:rsidRPr="00C31F87">
        <w:rPr>
          <w:rFonts w:asciiTheme="minorHAnsi" w:hAnsiTheme="minorHAnsi"/>
        </w:rPr>
        <w:t xml:space="preserve"> </w:t>
      </w:r>
      <w:r w:rsidR="00E11217" w:rsidRPr="00C31F87">
        <w:rPr>
          <w:rFonts w:asciiTheme="minorHAnsi" w:hAnsiTheme="minorHAnsi"/>
        </w:rPr>
        <w:t xml:space="preserve">bastara con que nos </w:t>
      </w:r>
      <w:r w:rsidRPr="00C31F87">
        <w:rPr>
          <w:rFonts w:asciiTheme="minorHAnsi" w:hAnsiTheme="minorHAnsi"/>
        </w:rPr>
        <w:t>quit</w:t>
      </w:r>
      <w:r w:rsidR="00E11217" w:rsidRPr="00C31F87">
        <w:rPr>
          <w:rFonts w:asciiTheme="minorHAnsi" w:hAnsiTheme="minorHAnsi"/>
        </w:rPr>
        <w:t xml:space="preserve">emos la viñeta y </w:t>
      </w:r>
      <w:r w:rsidRPr="00C31F87">
        <w:rPr>
          <w:rFonts w:asciiTheme="minorHAnsi" w:hAnsiTheme="minorHAnsi"/>
        </w:rPr>
        <w:t>el ser considerado uno de los países con los índices de criminalidad más elevados</w:t>
      </w:r>
      <w:r w:rsidR="00E11217" w:rsidRPr="00C31F87">
        <w:rPr>
          <w:rFonts w:asciiTheme="minorHAnsi" w:hAnsiTheme="minorHAnsi"/>
        </w:rPr>
        <w:t xml:space="preserve"> y violentos</w:t>
      </w:r>
      <w:r w:rsidRPr="00C31F87">
        <w:rPr>
          <w:rFonts w:asciiTheme="minorHAnsi" w:hAnsiTheme="minorHAnsi"/>
        </w:rPr>
        <w:t xml:space="preserve">, </w:t>
      </w:r>
      <w:r w:rsidR="00E11217" w:rsidRPr="00C31F87">
        <w:rPr>
          <w:rFonts w:asciiTheme="minorHAnsi" w:hAnsiTheme="minorHAnsi"/>
        </w:rPr>
        <w:t xml:space="preserve">  es una largo caminos y escabroso pero podemos lograrlo </w:t>
      </w:r>
      <w:r w:rsidR="00963FCA" w:rsidRPr="00C31F87">
        <w:rPr>
          <w:rFonts w:asciiTheme="minorHAnsi" w:hAnsiTheme="minorHAnsi"/>
        </w:rPr>
        <w:t xml:space="preserve">para poder explotar nuestra </w:t>
      </w:r>
      <w:r w:rsidR="00E11217" w:rsidRPr="00C31F87">
        <w:rPr>
          <w:rFonts w:asciiTheme="minorHAnsi" w:hAnsiTheme="minorHAnsi"/>
        </w:rPr>
        <w:t xml:space="preserve"> </w:t>
      </w:r>
      <w:r w:rsidR="00963FCA" w:rsidRPr="00C31F87">
        <w:rPr>
          <w:rFonts w:asciiTheme="minorHAnsi" w:hAnsiTheme="minorHAnsi"/>
        </w:rPr>
        <w:t xml:space="preserve">posición geográfica privilegiada entre Norte América y Sur América, y llevar a nuestro país a un desarrollo constante y sostenible.   </w:t>
      </w:r>
    </w:p>
    <w:p w:rsidR="008018E5" w:rsidRPr="00C31F87" w:rsidRDefault="00E11217" w:rsidP="003815A1">
      <w:pPr>
        <w:pStyle w:val="Listaconnmeros"/>
        <w:ind w:left="0" w:firstLine="0"/>
        <w:rPr>
          <w:rFonts w:asciiTheme="minorHAnsi" w:hAnsiTheme="minorHAnsi"/>
        </w:rPr>
      </w:pPr>
      <w:r w:rsidRPr="00C31F87">
        <w:rPr>
          <w:rFonts w:asciiTheme="minorHAnsi" w:hAnsiTheme="minorHAnsi"/>
        </w:rPr>
        <w:t xml:space="preserve"> </w:t>
      </w:r>
      <w:r w:rsidR="00D6684B" w:rsidRPr="00C31F87">
        <w:rPr>
          <w:rFonts w:asciiTheme="minorHAnsi" w:hAnsiTheme="minorHAnsi"/>
          <w:b/>
        </w:rPr>
        <w:t xml:space="preserve">La Misión del </w:t>
      </w:r>
      <w:r w:rsidR="00963FCA" w:rsidRPr="00C31F87">
        <w:rPr>
          <w:rFonts w:asciiTheme="minorHAnsi" w:hAnsiTheme="minorHAnsi"/>
          <w:b/>
        </w:rPr>
        <w:t xml:space="preserve">país, el </w:t>
      </w:r>
      <w:r w:rsidR="00D6684B" w:rsidRPr="00C31F87">
        <w:rPr>
          <w:rFonts w:asciiTheme="minorHAnsi" w:hAnsiTheme="minorHAnsi"/>
          <w:b/>
        </w:rPr>
        <w:t>Gobierno</w:t>
      </w:r>
      <w:r w:rsidR="00D6684B" w:rsidRPr="00C31F87">
        <w:rPr>
          <w:rFonts w:asciiTheme="minorHAnsi" w:hAnsiTheme="minorHAnsi"/>
        </w:rPr>
        <w:t xml:space="preserve"> </w:t>
      </w:r>
      <w:r w:rsidR="00963FCA" w:rsidRPr="00C31F87">
        <w:rPr>
          <w:rFonts w:asciiTheme="minorHAnsi" w:hAnsiTheme="minorHAnsi"/>
          <w:b/>
        </w:rPr>
        <w:t>y Estado de El Salvador</w:t>
      </w:r>
      <w:r w:rsidR="00963FCA" w:rsidRPr="00C31F87">
        <w:rPr>
          <w:rFonts w:asciiTheme="minorHAnsi" w:hAnsiTheme="minorHAnsi"/>
        </w:rPr>
        <w:t xml:space="preserve"> </w:t>
      </w:r>
      <w:r w:rsidR="00D6684B" w:rsidRPr="00C31F87">
        <w:rPr>
          <w:rFonts w:asciiTheme="minorHAnsi" w:hAnsiTheme="minorHAnsi"/>
        </w:rPr>
        <w:t xml:space="preserve"> en hacer una combate frontal a la criminalidad y crear las condiciones de seguridad y paz social  para atraer la inversión privada e internacional</w:t>
      </w:r>
      <w:r w:rsidR="00821350" w:rsidRPr="00C31F87">
        <w:rPr>
          <w:rFonts w:asciiTheme="minorHAnsi" w:hAnsiTheme="minorHAnsi"/>
        </w:rPr>
        <w:t>, para ello es necesario agotar los recursos con los que</w:t>
      </w:r>
      <w:r w:rsidR="000A750D" w:rsidRPr="00C31F87">
        <w:rPr>
          <w:rFonts w:asciiTheme="minorHAnsi" w:hAnsiTheme="minorHAnsi"/>
        </w:rPr>
        <w:t xml:space="preserve"> ya </w:t>
      </w:r>
      <w:r w:rsidR="00821350" w:rsidRPr="00C31F87">
        <w:rPr>
          <w:rFonts w:asciiTheme="minorHAnsi" w:hAnsiTheme="minorHAnsi"/>
        </w:rPr>
        <w:t xml:space="preserve"> se cuenta en cuanto normativa</w:t>
      </w:r>
      <w:r w:rsidR="000A750D" w:rsidRPr="00C31F87">
        <w:rPr>
          <w:rFonts w:asciiTheme="minorHAnsi" w:hAnsiTheme="minorHAnsi"/>
        </w:rPr>
        <w:t>, recurso humanos</w:t>
      </w:r>
      <w:r w:rsidR="00821350" w:rsidRPr="00C31F87">
        <w:rPr>
          <w:rFonts w:asciiTheme="minorHAnsi" w:hAnsiTheme="minorHAnsi"/>
        </w:rPr>
        <w:t>, logístic</w:t>
      </w:r>
      <w:r w:rsidR="000A750D" w:rsidRPr="00C31F87">
        <w:rPr>
          <w:rFonts w:asciiTheme="minorHAnsi" w:hAnsiTheme="minorHAnsi"/>
        </w:rPr>
        <w:t>a</w:t>
      </w:r>
      <w:r w:rsidR="00821350" w:rsidRPr="00C31F87">
        <w:rPr>
          <w:rFonts w:asciiTheme="minorHAnsi" w:hAnsiTheme="minorHAnsi"/>
        </w:rPr>
        <w:t xml:space="preserve"> y tecnol</w:t>
      </w:r>
      <w:r w:rsidR="000A750D" w:rsidRPr="00C31F87">
        <w:rPr>
          <w:rFonts w:asciiTheme="minorHAnsi" w:hAnsiTheme="minorHAnsi"/>
        </w:rPr>
        <w:t>o</w:t>
      </w:r>
      <w:r w:rsidR="00821350" w:rsidRPr="00C31F87">
        <w:rPr>
          <w:rFonts w:asciiTheme="minorHAnsi" w:hAnsiTheme="minorHAnsi"/>
        </w:rPr>
        <w:t>g</w:t>
      </w:r>
      <w:r w:rsidR="000A750D" w:rsidRPr="00C31F87">
        <w:rPr>
          <w:rFonts w:asciiTheme="minorHAnsi" w:hAnsiTheme="minorHAnsi"/>
        </w:rPr>
        <w:t>ía</w:t>
      </w:r>
      <w:r w:rsidR="00821350" w:rsidRPr="00C31F87">
        <w:rPr>
          <w:rFonts w:asciiTheme="minorHAnsi" w:hAnsiTheme="minorHAnsi"/>
        </w:rPr>
        <w:t xml:space="preserve">, </w:t>
      </w:r>
      <w:r w:rsidR="000A750D" w:rsidRPr="00C31F87">
        <w:rPr>
          <w:rFonts w:asciiTheme="minorHAnsi" w:hAnsiTheme="minorHAnsi"/>
        </w:rPr>
        <w:t xml:space="preserve">en busca de resultados efectivos que nos permitan vender nuestra política criminal a nivel internacional </w:t>
      </w:r>
      <w:r w:rsidR="00821350" w:rsidRPr="00C31F87">
        <w:rPr>
          <w:rFonts w:asciiTheme="minorHAnsi" w:hAnsiTheme="minorHAnsi"/>
        </w:rPr>
        <w:t xml:space="preserve"> </w:t>
      </w:r>
      <w:r w:rsidR="009704DA" w:rsidRPr="00C31F87">
        <w:rPr>
          <w:rFonts w:asciiTheme="minorHAnsi" w:hAnsiTheme="minorHAnsi"/>
        </w:rPr>
        <w:t xml:space="preserve">a través  de la diplomacia </w:t>
      </w:r>
      <w:r w:rsidR="000A750D" w:rsidRPr="00C31F87">
        <w:rPr>
          <w:rFonts w:asciiTheme="minorHAnsi" w:hAnsiTheme="minorHAnsi"/>
        </w:rPr>
        <w:t xml:space="preserve">y </w:t>
      </w:r>
      <w:r w:rsidR="009704DA" w:rsidRPr="00C31F87">
        <w:rPr>
          <w:rFonts w:asciiTheme="minorHAnsi" w:hAnsiTheme="minorHAnsi"/>
        </w:rPr>
        <w:t>lograr con ello la cooperación de países amigos , para hacer sostenible  la política criminal</w:t>
      </w:r>
      <w:r w:rsidR="00D6684B" w:rsidRPr="00C31F87">
        <w:rPr>
          <w:rFonts w:asciiTheme="minorHAnsi" w:hAnsiTheme="minorHAnsi"/>
        </w:rPr>
        <w:t>.</w:t>
      </w:r>
      <w:r w:rsidR="00821350" w:rsidRPr="00C31F87">
        <w:rPr>
          <w:rFonts w:asciiTheme="minorHAnsi" w:hAnsiTheme="minorHAnsi"/>
        </w:rPr>
        <w:t xml:space="preserve"> </w:t>
      </w:r>
    </w:p>
    <w:p w:rsidR="008D77BC" w:rsidRPr="00C31F87" w:rsidRDefault="008D77BC" w:rsidP="008D77BC">
      <w:pPr>
        <w:rPr>
          <w:rFonts w:asciiTheme="minorHAnsi" w:hAnsiTheme="minorHAnsi"/>
        </w:rPr>
      </w:pPr>
    </w:p>
    <w:p w:rsidR="008D77BC" w:rsidRPr="00C31F87" w:rsidRDefault="005E19BA" w:rsidP="008D77BC">
      <w:pPr>
        <w:pStyle w:val="Ttulo1"/>
        <w:rPr>
          <w:rFonts w:asciiTheme="minorHAnsi" w:hAnsiTheme="minorHAnsi"/>
        </w:rPr>
      </w:pPr>
      <w:r>
        <w:rPr>
          <w:rFonts w:asciiTheme="minorHAnsi" w:hAnsiTheme="minorHAnsi"/>
        </w:rPr>
        <w:t xml:space="preserve">conclusión </w:t>
      </w:r>
    </w:p>
    <w:p w:rsidR="00FB3BEF" w:rsidRPr="00C31F87" w:rsidRDefault="00FB3BEF" w:rsidP="00560530">
      <w:pPr>
        <w:jc w:val="both"/>
        <w:rPr>
          <w:rFonts w:asciiTheme="minorHAnsi" w:hAnsiTheme="minorHAnsi"/>
        </w:rPr>
      </w:pPr>
    </w:p>
    <w:p w:rsidR="00FB3BEF" w:rsidRPr="00C31F87" w:rsidRDefault="0076015B" w:rsidP="00560530">
      <w:pPr>
        <w:jc w:val="both"/>
        <w:rPr>
          <w:rFonts w:asciiTheme="minorHAnsi" w:hAnsiTheme="minorHAnsi"/>
        </w:rPr>
      </w:pPr>
      <w:r w:rsidRPr="00C31F87">
        <w:rPr>
          <w:rFonts w:asciiTheme="minorHAnsi" w:hAnsiTheme="minorHAnsi"/>
        </w:rPr>
        <w:t xml:space="preserve">  </w:t>
      </w:r>
    </w:p>
    <w:p w:rsidR="00512BAA" w:rsidRDefault="005E19BA" w:rsidP="00560530">
      <w:pPr>
        <w:jc w:val="both"/>
        <w:rPr>
          <w:rFonts w:asciiTheme="minorHAnsi" w:hAnsiTheme="minorHAnsi"/>
          <w:b/>
        </w:rPr>
      </w:pPr>
      <w:r>
        <w:rPr>
          <w:rFonts w:asciiTheme="minorHAnsi" w:hAnsiTheme="minorHAnsi"/>
          <w:b/>
        </w:rPr>
        <w:t xml:space="preserve">Hemos estudiado las materias encomendadas y henos descubierto que esto es infinito,  hay mucho que estudiara y mucho por hacer y  </w:t>
      </w:r>
      <w:r w:rsidR="00650F55">
        <w:rPr>
          <w:rFonts w:asciiTheme="minorHAnsi" w:hAnsiTheme="minorHAnsi"/>
          <w:b/>
        </w:rPr>
        <w:t xml:space="preserve">con sinceridad podemos concluir que la implementación de una política criminal de vanguardia y novedosa no podría tener futuro en nuestro país, dado los niveles de corrupción existente,  recomendamos humildemente hacer una depuración racional y objetiva en cada una de las instituciones del Gobierno y </w:t>
      </w:r>
      <w:r w:rsidR="00512BAA">
        <w:rPr>
          <w:rFonts w:asciiTheme="minorHAnsi" w:hAnsiTheme="minorHAnsi"/>
          <w:b/>
        </w:rPr>
        <w:t xml:space="preserve">Órganos </w:t>
      </w:r>
      <w:r w:rsidR="00650F55">
        <w:rPr>
          <w:rFonts w:asciiTheme="minorHAnsi" w:hAnsiTheme="minorHAnsi"/>
          <w:b/>
        </w:rPr>
        <w:t xml:space="preserve">del </w:t>
      </w:r>
      <w:r w:rsidR="00512BAA">
        <w:rPr>
          <w:rFonts w:asciiTheme="minorHAnsi" w:hAnsiTheme="minorHAnsi"/>
          <w:b/>
        </w:rPr>
        <w:t xml:space="preserve">Estado, a partir de ahí el Estado y el Pueblo del el Salvador podrá alcanzara en un futuro no muy lejano niveles de desarrollo humano, social, cultural, económico  y político sostenibles y deseables para nuestros observadores de la Comunidad Internacional. </w:t>
      </w:r>
    </w:p>
    <w:p w:rsidR="00512BAA" w:rsidRDefault="00512BAA" w:rsidP="00560530">
      <w:pPr>
        <w:jc w:val="both"/>
        <w:rPr>
          <w:rFonts w:asciiTheme="minorHAnsi" w:hAnsiTheme="minorHAnsi"/>
          <w:b/>
        </w:rPr>
      </w:pPr>
    </w:p>
    <w:p w:rsidR="00512BAA" w:rsidRDefault="00512BAA" w:rsidP="00560530">
      <w:pPr>
        <w:jc w:val="both"/>
        <w:rPr>
          <w:rFonts w:asciiTheme="minorHAnsi" w:hAnsiTheme="minorHAnsi"/>
          <w:b/>
        </w:rPr>
      </w:pPr>
    </w:p>
    <w:p w:rsidR="00FB3BEF" w:rsidRDefault="00512BAA" w:rsidP="00560530">
      <w:pPr>
        <w:jc w:val="both"/>
        <w:rPr>
          <w:rFonts w:asciiTheme="minorHAnsi" w:hAnsiTheme="minorHAnsi"/>
          <w:b/>
        </w:rPr>
      </w:pPr>
      <w:r>
        <w:rPr>
          <w:rFonts w:asciiTheme="minorHAnsi" w:hAnsiTheme="minorHAnsi"/>
          <w:b/>
        </w:rPr>
        <w:t xml:space="preserve">  </w:t>
      </w:r>
    </w:p>
    <w:p w:rsidR="00455EF0" w:rsidRDefault="00455EF0" w:rsidP="00560530">
      <w:pPr>
        <w:jc w:val="both"/>
        <w:rPr>
          <w:rFonts w:asciiTheme="minorHAnsi" w:hAnsiTheme="minorHAnsi"/>
          <w:b/>
        </w:rPr>
      </w:pPr>
    </w:p>
    <w:p w:rsidR="00455EF0" w:rsidRDefault="00455EF0" w:rsidP="00560530">
      <w:pPr>
        <w:jc w:val="both"/>
        <w:rPr>
          <w:rFonts w:asciiTheme="minorHAnsi" w:hAnsiTheme="minorHAnsi"/>
          <w:b/>
        </w:rPr>
      </w:pPr>
    </w:p>
    <w:p w:rsidR="00455EF0" w:rsidRPr="00C31F87" w:rsidRDefault="00455EF0" w:rsidP="00560530">
      <w:pPr>
        <w:jc w:val="both"/>
        <w:rPr>
          <w:rFonts w:asciiTheme="minorHAnsi" w:hAnsiTheme="minorHAnsi"/>
          <w:b/>
        </w:rPr>
      </w:pPr>
      <w:r>
        <w:rPr>
          <w:rFonts w:asciiTheme="minorHAnsi" w:hAnsiTheme="minorHAnsi"/>
          <w:b/>
        </w:rPr>
        <w:t xml:space="preserve">W.H. </w:t>
      </w:r>
    </w:p>
    <w:sectPr w:rsidR="00455EF0" w:rsidRPr="00C31F87" w:rsidSect="00364524">
      <w:type w:val="continuous"/>
      <w:pgSz w:w="11907" w:h="16839"/>
      <w:pgMar w:top="1440" w:right="1800" w:bottom="1440" w:left="1800" w:header="720" w:footer="965" w:gutter="0"/>
      <w:pgNumType w:start="1"/>
      <w:cols w:space="720"/>
      <w:titlePg/>
      <w:docGrid w:linePitch="2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C3C" w:rsidRDefault="00F11C3C">
      <w:r>
        <w:separator/>
      </w:r>
    </w:p>
  </w:endnote>
  <w:endnote w:type="continuationSeparator" w:id="0">
    <w:p w:rsidR="00F11C3C" w:rsidRDefault="00F11C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C3C" w:rsidRDefault="00F11C3C">
      <w:r>
        <w:separator/>
      </w:r>
    </w:p>
  </w:footnote>
  <w:footnote w:type="continuationSeparator" w:id="0">
    <w:p w:rsidR="00F11C3C" w:rsidRDefault="00F11C3C">
      <w:r>
        <w:continuationSeparator/>
      </w:r>
    </w:p>
  </w:footnote>
  <w:footnote w:id="1">
    <w:p w:rsidR="005E6214" w:rsidRPr="00285504" w:rsidRDefault="005E6214" w:rsidP="00285504">
      <w:pPr>
        <w:pStyle w:val="Textonotapie"/>
      </w:pPr>
      <w:r>
        <w:rPr>
          <w:rStyle w:val="Refdenotaalpie"/>
        </w:rPr>
        <w:footnoteRef/>
      </w:r>
      <w:r>
        <w:t xml:space="preserve"> </w:t>
      </w:r>
      <w:r w:rsidRPr="00285504">
        <w:rPr>
          <w:b/>
          <w:bCs/>
        </w:rPr>
        <w:t>Microsoft ® Encarta ® 2007.</w:t>
      </w:r>
      <w:r w:rsidRPr="00285504">
        <w:t xml:space="preserve"> © 1993--2006 Microsoft Corporation. Reservados todos los derechos.</w:t>
      </w:r>
    </w:p>
    <w:p w:rsidR="005E6214" w:rsidRPr="00285504" w:rsidRDefault="005E6214" w:rsidP="00285504">
      <w:pPr>
        <w:pStyle w:val="Textonotapie"/>
      </w:pPr>
    </w:p>
    <w:p w:rsidR="005E6214" w:rsidRPr="00132F72" w:rsidRDefault="005E6214">
      <w:pPr>
        <w:pStyle w:val="Textonotapie"/>
        <w:rPr>
          <w:lang w:val="es-SV"/>
        </w:rPr>
      </w:pPr>
    </w:p>
  </w:footnote>
  <w:footnote w:id="2">
    <w:p w:rsidR="005E6214" w:rsidRPr="0012323A" w:rsidRDefault="005E6214">
      <w:pPr>
        <w:pStyle w:val="Textonotapie"/>
        <w:rPr>
          <w:lang w:val="es-SV"/>
        </w:rPr>
      </w:pPr>
      <w:r>
        <w:rPr>
          <w:rStyle w:val="Refdenotaalpie"/>
        </w:rPr>
        <w:footnoteRef/>
      </w:r>
      <w:r>
        <w:t xml:space="preserve"> </w:t>
      </w:r>
      <w:r>
        <w:rPr>
          <w:lang w:val="es-SV"/>
        </w:rPr>
        <w:t xml:space="preserve">Ibídem.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24A6EE"/>
    <w:lvl w:ilvl="0">
      <w:start w:val="1"/>
      <w:numFmt w:val="decimal"/>
      <w:lvlText w:val="%1."/>
      <w:lvlJc w:val="left"/>
      <w:pPr>
        <w:tabs>
          <w:tab w:val="num" w:pos="1492"/>
        </w:tabs>
        <w:ind w:left="1492" w:hanging="360"/>
      </w:pPr>
    </w:lvl>
  </w:abstractNum>
  <w:abstractNum w:abstractNumId="1">
    <w:nsid w:val="FFFFFF7D"/>
    <w:multiLevelType w:val="singleLevel"/>
    <w:tmpl w:val="AD82C168"/>
    <w:lvl w:ilvl="0">
      <w:start w:val="1"/>
      <w:numFmt w:val="decimal"/>
      <w:lvlText w:val="%1."/>
      <w:lvlJc w:val="left"/>
      <w:pPr>
        <w:tabs>
          <w:tab w:val="num" w:pos="1209"/>
        </w:tabs>
        <w:ind w:left="1209" w:hanging="360"/>
      </w:pPr>
    </w:lvl>
  </w:abstractNum>
  <w:abstractNum w:abstractNumId="2">
    <w:nsid w:val="FFFFFF7E"/>
    <w:multiLevelType w:val="singleLevel"/>
    <w:tmpl w:val="667AD206"/>
    <w:lvl w:ilvl="0">
      <w:start w:val="1"/>
      <w:numFmt w:val="decimal"/>
      <w:lvlText w:val="%1."/>
      <w:lvlJc w:val="left"/>
      <w:pPr>
        <w:tabs>
          <w:tab w:val="num" w:pos="926"/>
        </w:tabs>
        <w:ind w:left="926" w:hanging="360"/>
      </w:pPr>
    </w:lvl>
  </w:abstractNum>
  <w:abstractNum w:abstractNumId="3">
    <w:nsid w:val="FFFFFF7F"/>
    <w:multiLevelType w:val="singleLevel"/>
    <w:tmpl w:val="0EE481C0"/>
    <w:lvl w:ilvl="0">
      <w:start w:val="1"/>
      <w:numFmt w:val="decimal"/>
      <w:lvlText w:val="%1."/>
      <w:lvlJc w:val="left"/>
      <w:pPr>
        <w:tabs>
          <w:tab w:val="num" w:pos="643"/>
        </w:tabs>
        <w:ind w:left="643" w:hanging="360"/>
      </w:pPr>
    </w:lvl>
  </w:abstractNum>
  <w:abstractNum w:abstractNumId="4">
    <w:nsid w:val="FFFFFF80"/>
    <w:multiLevelType w:val="singleLevel"/>
    <w:tmpl w:val="5CF81C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FE6FD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80A3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64C4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029906"/>
    <w:lvl w:ilvl="0">
      <w:start w:val="1"/>
      <w:numFmt w:val="decimal"/>
      <w:lvlText w:val="%1."/>
      <w:lvlJc w:val="left"/>
      <w:pPr>
        <w:tabs>
          <w:tab w:val="num" w:pos="360"/>
        </w:tabs>
        <w:ind w:left="360" w:hanging="360"/>
      </w:pPr>
    </w:lvl>
  </w:abstractNum>
  <w:abstractNum w:abstractNumId="9">
    <w:nsid w:val="FFFFFF89"/>
    <w:multiLevelType w:val="singleLevel"/>
    <w:tmpl w:val="E0E0951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pStyle w:val="Listaconvietas"/>
      <w:lvlText w:val="*"/>
      <w:lvlJc w:val="left"/>
    </w:lvl>
  </w:abstractNum>
  <w:abstractNum w:abstractNumId="11">
    <w:nsid w:val="071F6826"/>
    <w:multiLevelType w:val="singleLevel"/>
    <w:tmpl w:val="EBF48F90"/>
    <w:lvl w:ilvl="0">
      <w:start w:val="1"/>
      <w:numFmt w:val="decimal"/>
      <w:lvlText w:val="%1."/>
      <w:legacy w:legacy="1" w:legacySpace="0" w:legacyIndent="360"/>
      <w:lvlJc w:val="left"/>
      <w:pPr>
        <w:ind w:left="1440" w:hanging="360"/>
      </w:pPr>
    </w:lvl>
  </w:abstractNum>
  <w:abstractNum w:abstractNumId="12">
    <w:nsid w:val="114C3942"/>
    <w:multiLevelType w:val="singleLevel"/>
    <w:tmpl w:val="C8727A20"/>
    <w:lvl w:ilvl="0">
      <w:start w:val="1"/>
      <w:numFmt w:val="decimal"/>
      <w:lvlText w:val="%1)"/>
      <w:legacy w:legacy="1" w:legacySpace="0" w:legacyIndent="360"/>
      <w:lvlJc w:val="left"/>
      <w:pPr>
        <w:ind w:left="720" w:hanging="360"/>
      </w:pPr>
    </w:lvl>
  </w:abstractNum>
  <w:abstractNum w:abstractNumId="13">
    <w:nsid w:val="2BE9421F"/>
    <w:multiLevelType w:val="hybridMultilevel"/>
    <w:tmpl w:val="E49CF48A"/>
    <w:lvl w:ilvl="0" w:tplc="440A0001">
      <w:start w:val="1"/>
      <w:numFmt w:val="bullet"/>
      <w:lvlText w:val=""/>
      <w:lvlJc w:val="left"/>
      <w:pPr>
        <w:ind w:left="750" w:hanging="360"/>
      </w:pPr>
      <w:rPr>
        <w:rFonts w:ascii="Symbol" w:hAnsi="Symbol" w:hint="default"/>
      </w:rPr>
    </w:lvl>
    <w:lvl w:ilvl="1" w:tplc="440A0003" w:tentative="1">
      <w:start w:val="1"/>
      <w:numFmt w:val="bullet"/>
      <w:lvlText w:val="o"/>
      <w:lvlJc w:val="left"/>
      <w:pPr>
        <w:ind w:left="1470" w:hanging="360"/>
      </w:pPr>
      <w:rPr>
        <w:rFonts w:ascii="Courier New" w:hAnsi="Courier New" w:cs="Courier New" w:hint="default"/>
      </w:rPr>
    </w:lvl>
    <w:lvl w:ilvl="2" w:tplc="440A0005" w:tentative="1">
      <w:start w:val="1"/>
      <w:numFmt w:val="bullet"/>
      <w:lvlText w:val=""/>
      <w:lvlJc w:val="left"/>
      <w:pPr>
        <w:ind w:left="2190" w:hanging="360"/>
      </w:pPr>
      <w:rPr>
        <w:rFonts w:ascii="Wingdings" w:hAnsi="Wingdings" w:hint="default"/>
      </w:rPr>
    </w:lvl>
    <w:lvl w:ilvl="3" w:tplc="440A0001" w:tentative="1">
      <w:start w:val="1"/>
      <w:numFmt w:val="bullet"/>
      <w:lvlText w:val=""/>
      <w:lvlJc w:val="left"/>
      <w:pPr>
        <w:ind w:left="2910" w:hanging="360"/>
      </w:pPr>
      <w:rPr>
        <w:rFonts w:ascii="Symbol" w:hAnsi="Symbol" w:hint="default"/>
      </w:rPr>
    </w:lvl>
    <w:lvl w:ilvl="4" w:tplc="440A0003" w:tentative="1">
      <w:start w:val="1"/>
      <w:numFmt w:val="bullet"/>
      <w:lvlText w:val="o"/>
      <w:lvlJc w:val="left"/>
      <w:pPr>
        <w:ind w:left="3630" w:hanging="360"/>
      </w:pPr>
      <w:rPr>
        <w:rFonts w:ascii="Courier New" w:hAnsi="Courier New" w:cs="Courier New" w:hint="default"/>
      </w:rPr>
    </w:lvl>
    <w:lvl w:ilvl="5" w:tplc="440A0005" w:tentative="1">
      <w:start w:val="1"/>
      <w:numFmt w:val="bullet"/>
      <w:lvlText w:val=""/>
      <w:lvlJc w:val="left"/>
      <w:pPr>
        <w:ind w:left="4350" w:hanging="360"/>
      </w:pPr>
      <w:rPr>
        <w:rFonts w:ascii="Wingdings" w:hAnsi="Wingdings" w:hint="default"/>
      </w:rPr>
    </w:lvl>
    <w:lvl w:ilvl="6" w:tplc="440A0001" w:tentative="1">
      <w:start w:val="1"/>
      <w:numFmt w:val="bullet"/>
      <w:lvlText w:val=""/>
      <w:lvlJc w:val="left"/>
      <w:pPr>
        <w:ind w:left="5070" w:hanging="360"/>
      </w:pPr>
      <w:rPr>
        <w:rFonts w:ascii="Symbol" w:hAnsi="Symbol" w:hint="default"/>
      </w:rPr>
    </w:lvl>
    <w:lvl w:ilvl="7" w:tplc="440A0003" w:tentative="1">
      <w:start w:val="1"/>
      <w:numFmt w:val="bullet"/>
      <w:lvlText w:val="o"/>
      <w:lvlJc w:val="left"/>
      <w:pPr>
        <w:ind w:left="5790" w:hanging="360"/>
      </w:pPr>
      <w:rPr>
        <w:rFonts w:ascii="Courier New" w:hAnsi="Courier New" w:cs="Courier New" w:hint="default"/>
      </w:rPr>
    </w:lvl>
    <w:lvl w:ilvl="8" w:tplc="440A0005" w:tentative="1">
      <w:start w:val="1"/>
      <w:numFmt w:val="bullet"/>
      <w:lvlText w:val=""/>
      <w:lvlJc w:val="left"/>
      <w:pPr>
        <w:ind w:left="6510" w:hanging="360"/>
      </w:pPr>
      <w:rPr>
        <w:rFonts w:ascii="Wingdings" w:hAnsi="Wingdings" w:hint="default"/>
      </w:rPr>
    </w:lvl>
  </w:abstractNum>
  <w:abstractNum w:abstractNumId="14">
    <w:nsid w:val="50690766"/>
    <w:multiLevelType w:val="singleLevel"/>
    <w:tmpl w:val="EBF48F90"/>
    <w:lvl w:ilvl="0">
      <w:start w:val="1"/>
      <w:numFmt w:val="decimal"/>
      <w:lvlText w:val="%1."/>
      <w:legacy w:legacy="1" w:legacySpace="0" w:legacyIndent="360"/>
      <w:lvlJc w:val="left"/>
      <w:pPr>
        <w:ind w:left="1440" w:hanging="360"/>
      </w:pPr>
    </w:lvl>
  </w:abstractNum>
  <w:abstractNum w:abstractNumId="15">
    <w:nsid w:val="5EC629B3"/>
    <w:multiLevelType w:val="singleLevel"/>
    <w:tmpl w:val="C8727A20"/>
    <w:lvl w:ilvl="0">
      <w:start w:val="1"/>
      <w:numFmt w:val="decimal"/>
      <w:lvlText w:val="%1)"/>
      <w:legacy w:legacy="1" w:legacySpace="0" w:legacyIndent="360"/>
      <w:lvlJc w:val="left"/>
      <w:pPr>
        <w:ind w:left="720" w:hanging="360"/>
      </w:pPr>
    </w:lvl>
  </w:abstractNum>
  <w:abstractNum w:abstractNumId="16">
    <w:nsid w:val="6A1C1110"/>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6EEE0206"/>
    <w:multiLevelType w:val="hybridMultilevel"/>
    <w:tmpl w:val="9F8C2D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2"/>
  </w:num>
  <w:num w:numId="5">
    <w:abstractNumId w:val="7"/>
  </w:num>
  <w:num w:numId="6">
    <w:abstractNumId w:val="1"/>
  </w:num>
  <w:num w:numId="7">
    <w:abstractNumId w:val="6"/>
  </w:num>
  <w:num w:numId="8">
    <w:abstractNumId w:val="5"/>
  </w:num>
  <w:num w:numId="9">
    <w:abstractNumId w:val="0"/>
  </w:num>
  <w:num w:numId="10">
    <w:abstractNumId w:val="4"/>
  </w:num>
  <w:num w:numId="11">
    <w:abstractNumId w:val="12"/>
  </w:num>
  <w:num w:numId="12">
    <w:abstractNumId w:val="10"/>
    <w:lvlOverride w:ilvl="0">
      <w:lvl w:ilvl="0">
        <w:start w:val="1"/>
        <w:numFmt w:val="bullet"/>
        <w:pStyle w:val="Listaconvietas"/>
        <w:lvlText w:val=""/>
        <w:legacy w:legacy="1" w:legacySpace="0" w:legacyIndent="360"/>
        <w:lvlJc w:val="left"/>
        <w:pPr>
          <w:ind w:left="720" w:hanging="360"/>
        </w:pPr>
        <w:rPr>
          <w:rFonts w:ascii="Wingdings" w:hAnsi="Wingdings" w:hint="default"/>
          <w:sz w:val="12"/>
        </w:rPr>
      </w:lvl>
    </w:lvlOverride>
  </w:num>
  <w:num w:numId="13">
    <w:abstractNumId w:val="15"/>
  </w:num>
  <w:num w:numId="14">
    <w:abstractNumId w:val="14"/>
  </w:num>
  <w:num w:numId="15">
    <w:abstractNumId w:val="14"/>
    <w:lvlOverride w:ilvl="0">
      <w:lvl w:ilvl="0">
        <w:start w:val="1"/>
        <w:numFmt w:val="decimal"/>
        <w:lvlText w:val="%1."/>
        <w:legacy w:legacy="1" w:legacySpace="0" w:legacyIndent="360"/>
        <w:lvlJc w:val="left"/>
        <w:pPr>
          <w:ind w:left="1440" w:hanging="360"/>
        </w:pPr>
      </w:lvl>
    </w:lvlOverride>
  </w:num>
  <w:num w:numId="16">
    <w:abstractNumId w:val="16"/>
  </w:num>
  <w:num w:numId="17">
    <w:abstractNumId w:val="16"/>
    <w:lvlOverride w:ilvl="0">
      <w:lvl w:ilvl="0">
        <w:start w:val="1"/>
        <w:numFmt w:val="decimal"/>
        <w:lvlText w:val="%1."/>
        <w:legacy w:legacy="1" w:legacySpace="0" w:legacyIndent="360"/>
        <w:lvlJc w:val="left"/>
        <w:pPr>
          <w:ind w:left="1440" w:hanging="360"/>
        </w:pPr>
      </w:lvl>
    </w:lvlOverride>
  </w:num>
  <w:num w:numId="18">
    <w:abstractNumId w:val="10"/>
    <w:lvlOverride w:ilvl="0">
      <w:lvl w:ilvl="0">
        <w:numFmt w:val="bullet"/>
        <w:pStyle w:val="Listaconvietas"/>
        <w:lvlText w:val=""/>
        <w:legacy w:legacy="1" w:legacySpace="0" w:legacyIndent="360"/>
        <w:lvlJc w:val="left"/>
        <w:pPr>
          <w:ind w:left="0" w:hanging="360"/>
        </w:pPr>
        <w:rPr>
          <w:rFonts w:ascii="Wingdings" w:hAnsi="Wingdings" w:hint="default"/>
          <w:sz w:val="12"/>
        </w:rPr>
      </w:lvl>
    </w:lvlOverride>
  </w:num>
  <w:num w:numId="19">
    <w:abstractNumId w:val="14"/>
    <w:lvlOverride w:ilvl="0">
      <w:startOverride w:val="1"/>
    </w:lvlOverride>
  </w:num>
  <w:num w:numId="20">
    <w:abstractNumId w:val="14"/>
    <w:lvlOverride w:ilvl="0">
      <w:lvl w:ilvl="0">
        <w:start w:val="1"/>
        <w:numFmt w:val="decimal"/>
        <w:lvlText w:val="%1."/>
        <w:legacy w:legacy="1" w:legacySpace="0" w:legacyIndent="360"/>
        <w:lvlJc w:val="left"/>
        <w:pPr>
          <w:ind w:left="1440" w:hanging="360"/>
        </w:pPr>
      </w:lvl>
    </w:lvlOverride>
  </w:num>
  <w:num w:numId="21">
    <w:abstractNumId w:val="16"/>
  </w:num>
  <w:num w:numId="22">
    <w:abstractNumId w:val="16"/>
    <w:lvlOverride w:ilvl="0">
      <w:lvl w:ilvl="0">
        <w:start w:val="1"/>
        <w:numFmt w:val="decimal"/>
        <w:lvlText w:val="%1."/>
        <w:legacy w:legacy="1" w:legacySpace="0" w:legacyIndent="360"/>
        <w:lvlJc w:val="left"/>
        <w:pPr>
          <w:ind w:left="1440" w:hanging="360"/>
        </w:pPr>
      </w:lvl>
    </w:lvlOverride>
  </w:num>
  <w:num w:numId="23">
    <w:abstractNumId w:val="11"/>
  </w:num>
  <w:num w:numId="24">
    <w:abstractNumId w:val="17"/>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HorizontalSpacing w:val="171"/>
  <w:drawingGridVerticalSpacing w:val="233"/>
  <w:noPunctuationKerning/>
  <w:characterSpacingControl w:val="doNotCompress"/>
  <w:hdrShapeDefaults>
    <o:shapedefaults v:ext="edit" spidmax="21506"/>
  </w:hdrShapeDefaults>
  <w:footnotePr>
    <w:footnote w:id="-1"/>
    <w:footnote w:id="0"/>
  </w:footnotePr>
  <w:endnotePr>
    <w:endnote w:id="-1"/>
    <w:endnote w:id="0"/>
  </w:endnotePr>
  <w:compat>
    <w:useFELayout/>
  </w:compat>
  <w:rsids>
    <w:rsidRoot w:val="005B6834"/>
    <w:rsid w:val="00000BA5"/>
    <w:rsid w:val="000055D5"/>
    <w:rsid w:val="000134B0"/>
    <w:rsid w:val="00022A42"/>
    <w:rsid w:val="0002512D"/>
    <w:rsid w:val="00032105"/>
    <w:rsid w:val="00035963"/>
    <w:rsid w:val="00036A02"/>
    <w:rsid w:val="00036F97"/>
    <w:rsid w:val="00053A60"/>
    <w:rsid w:val="00070756"/>
    <w:rsid w:val="000713FF"/>
    <w:rsid w:val="00075BBA"/>
    <w:rsid w:val="000A1F64"/>
    <w:rsid w:val="000A3C18"/>
    <w:rsid w:val="000A750D"/>
    <w:rsid w:val="000B0B55"/>
    <w:rsid w:val="000B7386"/>
    <w:rsid w:val="000C0AE5"/>
    <w:rsid w:val="000F47E2"/>
    <w:rsid w:val="000F54E2"/>
    <w:rsid w:val="0010296B"/>
    <w:rsid w:val="0012323A"/>
    <w:rsid w:val="00132F72"/>
    <w:rsid w:val="00153E5E"/>
    <w:rsid w:val="00156761"/>
    <w:rsid w:val="0016146F"/>
    <w:rsid w:val="001637E8"/>
    <w:rsid w:val="0016409C"/>
    <w:rsid w:val="0017339D"/>
    <w:rsid w:val="00177B9C"/>
    <w:rsid w:val="001800AF"/>
    <w:rsid w:val="00191176"/>
    <w:rsid w:val="001A260B"/>
    <w:rsid w:val="001A71F7"/>
    <w:rsid w:val="001A78C6"/>
    <w:rsid w:val="001B4B24"/>
    <w:rsid w:val="001D08D5"/>
    <w:rsid w:val="001D4FFA"/>
    <w:rsid w:val="001F5987"/>
    <w:rsid w:val="002075B1"/>
    <w:rsid w:val="00231149"/>
    <w:rsid w:val="0024151B"/>
    <w:rsid w:val="00255708"/>
    <w:rsid w:val="0026508B"/>
    <w:rsid w:val="00285504"/>
    <w:rsid w:val="00295391"/>
    <w:rsid w:val="002A2312"/>
    <w:rsid w:val="002A2980"/>
    <w:rsid w:val="002B5CB4"/>
    <w:rsid w:val="002C45A0"/>
    <w:rsid w:val="002C607E"/>
    <w:rsid w:val="002F11CE"/>
    <w:rsid w:val="00304791"/>
    <w:rsid w:val="00326311"/>
    <w:rsid w:val="003377E0"/>
    <w:rsid w:val="003440F9"/>
    <w:rsid w:val="00351CFB"/>
    <w:rsid w:val="00355397"/>
    <w:rsid w:val="00364524"/>
    <w:rsid w:val="003739E8"/>
    <w:rsid w:val="00376EF3"/>
    <w:rsid w:val="00377973"/>
    <w:rsid w:val="003815A1"/>
    <w:rsid w:val="00382DFB"/>
    <w:rsid w:val="00394C13"/>
    <w:rsid w:val="003A38F7"/>
    <w:rsid w:val="003B6B49"/>
    <w:rsid w:val="003C3E3E"/>
    <w:rsid w:val="003C5405"/>
    <w:rsid w:val="003C728F"/>
    <w:rsid w:val="003D5AC4"/>
    <w:rsid w:val="003D6EA3"/>
    <w:rsid w:val="003E2DD9"/>
    <w:rsid w:val="003E388B"/>
    <w:rsid w:val="003E5BA5"/>
    <w:rsid w:val="003E7434"/>
    <w:rsid w:val="003F0CDC"/>
    <w:rsid w:val="0042334D"/>
    <w:rsid w:val="00423690"/>
    <w:rsid w:val="0044426E"/>
    <w:rsid w:val="0044449F"/>
    <w:rsid w:val="004478E2"/>
    <w:rsid w:val="00455EF0"/>
    <w:rsid w:val="00470946"/>
    <w:rsid w:val="004C05EB"/>
    <w:rsid w:val="004C1B0F"/>
    <w:rsid w:val="004C2974"/>
    <w:rsid w:val="004C66EA"/>
    <w:rsid w:val="004C7633"/>
    <w:rsid w:val="004D2613"/>
    <w:rsid w:val="004D72B2"/>
    <w:rsid w:val="004E2BA4"/>
    <w:rsid w:val="004F0BBE"/>
    <w:rsid w:val="004F7406"/>
    <w:rsid w:val="00506ABD"/>
    <w:rsid w:val="00510884"/>
    <w:rsid w:val="005109DE"/>
    <w:rsid w:val="00511D5D"/>
    <w:rsid w:val="00512BAA"/>
    <w:rsid w:val="005222ED"/>
    <w:rsid w:val="005328E7"/>
    <w:rsid w:val="00545BB7"/>
    <w:rsid w:val="00560530"/>
    <w:rsid w:val="00571F5A"/>
    <w:rsid w:val="00573782"/>
    <w:rsid w:val="005820AB"/>
    <w:rsid w:val="005A0798"/>
    <w:rsid w:val="005A7BEE"/>
    <w:rsid w:val="005B476D"/>
    <w:rsid w:val="005B6834"/>
    <w:rsid w:val="005C0237"/>
    <w:rsid w:val="005C373A"/>
    <w:rsid w:val="005E05BF"/>
    <w:rsid w:val="005E19BA"/>
    <w:rsid w:val="005E6214"/>
    <w:rsid w:val="006350A4"/>
    <w:rsid w:val="0064187A"/>
    <w:rsid w:val="00645539"/>
    <w:rsid w:val="00650F55"/>
    <w:rsid w:val="0065526B"/>
    <w:rsid w:val="006640F8"/>
    <w:rsid w:val="00673A85"/>
    <w:rsid w:val="00677433"/>
    <w:rsid w:val="00680B86"/>
    <w:rsid w:val="00685E49"/>
    <w:rsid w:val="00686F5A"/>
    <w:rsid w:val="00694568"/>
    <w:rsid w:val="00696B43"/>
    <w:rsid w:val="006A0DC7"/>
    <w:rsid w:val="006A1FD1"/>
    <w:rsid w:val="006C26A5"/>
    <w:rsid w:val="006C2B8D"/>
    <w:rsid w:val="006E21A1"/>
    <w:rsid w:val="006E6967"/>
    <w:rsid w:val="006F722E"/>
    <w:rsid w:val="00701675"/>
    <w:rsid w:val="007163F9"/>
    <w:rsid w:val="007207BF"/>
    <w:rsid w:val="007261BE"/>
    <w:rsid w:val="00732CCB"/>
    <w:rsid w:val="007360A0"/>
    <w:rsid w:val="007524C9"/>
    <w:rsid w:val="00752BD6"/>
    <w:rsid w:val="00753688"/>
    <w:rsid w:val="0076015B"/>
    <w:rsid w:val="00774263"/>
    <w:rsid w:val="00790746"/>
    <w:rsid w:val="007A3A99"/>
    <w:rsid w:val="007A40D3"/>
    <w:rsid w:val="007A5A9A"/>
    <w:rsid w:val="007B42E8"/>
    <w:rsid w:val="007C3278"/>
    <w:rsid w:val="007D1380"/>
    <w:rsid w:val="007E5B34"/>
    <w:rsid w:val="007E66EC"/>
    <w:rsid w:val="007E765F"/>
    <w:rsid w:val="008018E5"/>
    <w:rsid w:val="008077F3"/>
    <w:rsid w:val="00810E58"/>
    <w:rsid w:val="00811631"/>
    <w:rsid w:val="0081304F"/>
    <w:rsid w:val="00813C24"/>
    <w:rsid w:val="00814B8E"/>
    <w:rsid w:val="00821350"/>
    <w:rsid w:val="00827EB9"/>
    <w:rsid w:val="008445E6"/>
    <w:rsid w:val="00850DB6"/>
    <w:rsid w:val="00875E31"/>
    <w:rsid w:val="008957BC"/>
    <w:rsid w:val="008A1177"/>
    <w:rsid w:val="008A2C70"/>
    <w:rsid w:val="008B3DB1"/>
    <w:rsid w:val="008B4E9D"/>
    <w:rsid w:val="008B6106"/>
    <w:rsid w:val="008C6C66"/>
    <w:rsid w:val="008D5627"/>
    <w:rsid w:val="008D7313"/>
    <w:rsid w:val="008D77BC"/>
    <w:rsid w:val="008E4B77"/>
    <w:rsid w:val="008F3897"/>
    <w:rsid w:val="009030EB"/>
    <w:rsid w:val="009227F0"/>
    <w:rsid w:val="00926CBD"/>
    <w:rsid w:val="0093023B"/>
    <w:rsid w:val="00943D81"/>
    <w:rsid w:val="00963A7F"/>
    <w:rsid w:val="00963FCA"/>
    <w:rsid w:val="009704DA"/>
    <w:rsid w:val="00971633"/>
    <w:rsid w:val="009740E4"/>
    <w:rsid w:val="0098371F"/>
    <w:rsid w:val="00985B08"/>
    <w:rsid w:val="00991AD3"/>
    <w:rsid w:val="00997C3C"/>
    <w:rsid w:val="009A1C41"/>
    <w:rsid w:val="009D5376"/>
    <w:rsid w:val="009D76AE"/>
    <w:rsid w:val="009E13D6"/>
    <w:rsid w:val="009F4797"/>
    <w:rsid w:val="00A04F69"/>
    <w:rsid w:val="00A10C73"/>
    <w:rsid w:val="00A1326A"/>
    <w:rsid w:val="00A21A0D"/>
    <w:rsid w:val="00A27416"/>
    <w:rsid w:val="00A27561"/>
    <w:rsid w:val="00A32F46"/>
    <w:rsid w:val="00A44DC0"/>
    <w:rsid w:val="00A50A3F"/>
    <w:rsid w:val="00A616C1"/>
    <w:rsid w:val="00A759E9"/>
    <w:rsid w:val="00A80B59"/>
    <w:rsid w:val="00A93549"/>
    <w:rsid w:val="00A94E34"/>
    <w:rsid w:val="00AB566F"/>
    <w:rsid w:val="00AD6DD5"/>
    <w:rsid w:val="00AE1476"/>
    <w:rsid w:val="00AE76EF"/>
    <w:rsid w:val="00AF7001"/>
    <w:rsid w:val="00B03F73"/>
    <w:rsid w:val="00B05C3C"/>
    <w:rsid w:val="00B17004"/>
    <w:rsid w:val="00B232F9"/>
    <w:rsid w:val="00B3794E"/>
    <w:rsid w:val="00B44960"/>
    <w:rsid w:val="00B4666A"/>
    <w:rsid w:val="00B61B5E"/>
    <w:rsid w:val="00B72239"/>
    <w:rsid w:val="00B75425"/>
    <w:rsid w:val="00B90B9C"/>
    <w:rsid w:val="00BE0840"/>
    <w:rsid w:val="00BE5CFB"/>
    <w:rsid w:val="00C040ED"/>
    <w:rsid w:val="00C067A8"/>
    <w:rsid w:val="00C31F87"/>
    <w:rsid w:val="00C41FF8"/>
    <w:rsid w:val="00C42C87"/>
    <w:rsid w:val="00C666E7"/>
    <w:rsid w:val="00C73553"/>
    <w:rsid w:val="00C76E4C"/>
    <w:rsid w:val="00C93006"/>
    <w:rsid w:val="00CB0352"/>
    <w:rsid w:val="00CB3356"/>
    <w:rsid w:val="00CB3B33"/>
    <w:rsid w:val="00CB5CCB"/>
    <w:rsid w:val="00CC0B38"/>
    <w:rsid w:val="00CD0388"/>
    <w:rsid w:val="00CD1D80"/>
    <w:rsid w:val="00CD5A93"/>
    <w:rsid w:val="00CE21AD"/>
    <w:rsid w:val="00CE259E"/>
    <w:rsid w:val="00D0134B"/>
    <w:rsid w:val="00D079E6"/>
    <w:rsid w:val="00D15804"/>
    <w:rsid w:val="00D25116"/>
    <w:rsid w:val="00D2645A"/>
    <w:rsid w:val="00D34B91"/>
    <w:rsid w:val="00D50E57"/>
    <w:rsid w:val="00D6684B"/>
    <w:rsid w:val="00D71A93"/>
    <w:rsid w:val="00D85BEC"/>
    <w:rsid w:val="00D921ED"/>
    <w:rsid w:val="00D96B9C"/>
    <w:rsid w:val="00DB60FE"/>
    <w:rsid w:val="00DB7F30"/>
    <w:rsid w:val="00DC6844"/>
    <w:rsid w:val="00DE45C6"/>
    <w:rsid w:val="00E11217"/>
    <w:rsid w:val="00E12792"/>
    <w:rsid w:val="00E2529F"/>
    <w:rsid w:val="00E3110F"/>
    <w:rsid w:val="00E37326"/>
    <w:rsid w:val="00E45A9E"/>
    <w:rsid w:val="00E45D1A"/>
    <w:rsid w:val="00E6015D"/>
    <w:rsid w:val="00E70B71"/>
    <w:rsid w:val="00E7779B"/>
    <w:rsid w:val="00E8472E"/>
    <w:rsid w:val="00E867B3"/>
    <w:rsid w:val="00E90727"/>
    <w:rsid w:val="00E91AA9"/>
    <w:rsid w:val="00E97051"/>
    <w:rsid w:val="00EA6377"/>
    <w:rsid w:val="00EB4C6B"/>
    <w:rsid w:val="00ED11B0"/>
    <w:rsid w:val="00ED3F54"/>
    <w:rsid w:val="00ED62F0"/>
    <w:rsid w:val="00ED7C27"/>
    <w:rsid w:val="00EF2A24"/>
    <w:rsid w:val="00EF45F8"/>
    <w:rsid w:val="00F11C3C"/>
    <w:rsid w:val="00F25239"/>
    <w:rsid w:val="00F36CCF"/>
    <w:rsid w:val="00F40E85"/>
    <w:rsid w:val="00F42253"/>
    <w:rsid w:val="00F55D9D"/>
    <w:rsid w:val="00F55F82"/>
    <w:rsid w:val="00F61C5D"/>
    <w:rsid w:val="00F72696"/>
    <w:rsid w:val="00F80291"/>
    <w:rsid w:val="00F81A86"/>
    <w:rsid w:val="00F861CD"/>
    <w:rsid w:val="00FB3BEF"/>
    <w:rsid w:val="00FC4769"/>
    <w:rsid w:val="00FD1776"/>
    <w:rsid w:val="00FE2BB9"/>
    <w:rsid w:val="00FF2B7B"/>
    <w:rsid w:val="00FF7F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7BC"/>
    <w:rPr>
      <w:rFonts w:ascii="Garamond" w:hAnsi="Garamond"/>
      <w:sz w:val="22"/>
      <w:lang w:eastAsia="en-US"/>
    </w:rPr>
  </w:style>
  <w:style w:type="paragraph" w:styleId="Ttulo1">
    <w:name w:val="heading 1"/>
    <w:basedOn w:val="Ttulo-base"/>
    <w:next w:val="Textoindependiente"/>
    <w:qFormat/>
    <w:rsid w:val="00364524"/>
    <w:pPr>
      <w:pBdr>
        <w:top w:val="single" w:sz="6" w:space="6" w:color="808080"/>
        <w:bottom w:val="single" w:sz="6" w:space="6" w:color="808080"/>
      </w:pBdr>
      <w:spacing w:after="240"/>
      <w:jc w:val="center"/>
      <w:outlineLvl w:val="0"/>
    </w:pPr>
    <w:rPr>
      <w:b/>
      <w:caps/>
      <w:spacing w:val="20"/>
      <w:kern w:val="16"/>
      <w:sz w:val="18"/>
    </w:rPr>
  </w:style>
  <w:style w:type="paragraph" w:styleId="Ttulo2">
    <w:name w:val="heading 2"/>
    <w:basedOn w:val="Ttulo-base"/>
    <w:next w:val="Textoindependiente"/>
    <w:qFormat/>
    <w:rsid w:val="00364524"/>
    <w:pPr>
      <w:spacing w:after="180"/>
      <w:jc w:val="center"/>
      <w:outlineLvl w:val="1"/>
    </w:pPr>
    <w:rPr>
      <w:b/>
      <w:caps/>
      <w:spacing w:val="10"/>
      <w:sz w:val="18"/>
    </w:rPr>
  </w:style>
  <w:style w:type="paragraph" w:styleId="Ttulo3">
    <w:name w:val="heading 3"/>
    <w:basedOn w:val="Ttulo-base"/>
    <w:next w:val="Textoindependiente"/>
    <w:qFormat/>
    <w:rsid w:val="00364524"/>
    <w:pPr>
      <w:spacing w:before="240" w:after="180"/>
      <w:outlineLvl w:val="2"/>
    </w:pPr>
    <w:rPr>
      <w:caps/>
      <w:sz w:val="20"/>
    </w:rPr>
  </w:style>
  <w:style w:type="paragraph" w:styleId="Ttulo4">
    <w:name w:val="heading 4"/>
    <w:basedOn w:val="Ttulo-base"/>
    <w:next w:val="Textoindependiente"/>
    <w:qFormat/>
    <w:rsid w:val="00364524"/>
    <w:pPr>
      <w:spacing w:before="240" w:after="240"/>
      <w:ind w:left="360"/>
      <w:outlineLvl w:val="3"/>
    </w:pPr>
    <w:rPr>
      <w:i/>
      <w:spacing w:val="5"/>
      <w:sz w:val="24"/>
    </w:rPr>
  </w:style>
  <w:style w:type="paragraph" w:styleId="Ttulo5">
    <w:name w:val="heading 5"/>
    <w:basedOn w:val="Ttulo-base"/>
    <w:next w:val="Textoindependiente"/>
    <w:qFormat/>
    <w:rsid w:val="00364524"/>
    <w:pPr>
      <w:outlineLvl w:val="4"/>
    </w:pPr>
    <w:rPr>
      <w:b/>
    </w:rPr>
  </w:style>
  <w:style w:type="paragraph" w:styleId="Ttulo6">
    <w:name w:val="heading 6"/>
    <w:basedOn w:val="Ttulo-base"/>
    <w:next w:val="Textoindependiente"/>
    <w:qFormat/>
    <w:rsid w:val="00364524"/>
    <w:pPr>
      <w:outlineLvl w:val="5"/>
    </w:pPr>
    <w:rPr>
      <w:i/>
      <w:spacing w:val="5"/>
    </w:rPr>
  </w:style>
  <w:style w:type="paragraph" w:styleId="Ttulo7">
    <w:name w:val="heading 7"/>
    <w:basedOn w:val="Ttulo-base"/>
    <w:next w:val="Textoindependiente"/>
    <w:qFormat/>
    <w:rsid w:val="00364524"/>
    <w:pPr>
      <w:outlineLvl w:val="6"/>
    </w:pPr>
    <w:rPr>
      <w:caps/>
      <w:sz w:val="18"/>
    </w:rPr>
  </w:style>
  <w:style w:type="paragraph" w:styleId="Ttulo8">
    <w:name w:val="heading 8"/>
    <w:basedOn w:val="Ttulo-base"/>
    <w:next w:val="Textoindependiente"/>
    <w:qFormat/>
    <w:rsid w:val="00364524"/>
    <w:pPr>
      <w:ind w:firstLine="360"/>
      <w:outlineLvl w:val="7"/>
    </w:pPr>
    <w:rPr>
      <w:i/>
      <w:spacing w:val="5"/>
    </w:rPr>
  </w:style>
  <w:style w:type="paragraph" w:styleId="Ttulo9">
    <w:name w:val="heading 9"/>
    <w:basedOn w:val="Ttulo-base"/>
    <w:next w:val="Textoindependiente"/>
    <w:qFormat/>
    <w:rsid w:val="00364524"/>
    <w:pPr>
      <w:outlineLvl w:val="8"/>
    </w:pPr>
    <w:rPr>
      <w:spacing w:val="-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base">
    <w:name w:val="Título - base"/>
    <w:basedOn w:val="Textoindependiente"/>
    <w:next w:val="Textoindependiente"/>
    <w:rsid w:val="00364524"/>
    <w:pPr>
      <w:keepNext/>
      <w:keepLines/>
      <w:spacing w:after="0"/>
      <w:ind w:firstLine="0"/>
      <w:jc w:val="left"/>
    </w:pPr>
    <w:rPr>
      <w:kern w:val="20"/>
    </w:rPr>
  </w:style>
  <w:style w:type="paragraph" w:styleId="Textoindependiente">
    <w:name w:val="Body Text"/>
    <w:basedOn w:val="Normal"/>
    <w:rsid w:val="00364524"/>
    <w:pPr>
      <w:spacing w:after="240" w:line="240" w:lineRule="atLeast"/>
      <w:ind w:firstLine="360"/>
      <w:jc w:val="both"/>
    </w:pPr>
  </w:style>
  <w:style w:type="paragraph" w:customStyle="1" w:styleId="Notaalpie-base">
    <w:name w:val="Nota al pie - base"/>
    <w:basedOn w:val="Textoindependiente"/>
    <w:rsid w:val="00364524"/>
    <w:pPr>
      <w:keepLines/>
      <w:spacing w:line="200" w:lineRule="atLeast"/>
      <w:ind w:firstLine="0"/>
    </w:pPr>
    <w:rPr>
      <w:sz w:val="18"/>
    </w:rPr>
  </w:style>
  <w:style w:type="paragraph" w:styleId="Cita">
    <w:name w:val="Quote"/>
    <w:basedOn w:val="Textoindependiente"/>
    <w:qFormat/>
    <w:rsid w:val="00364524"/>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customStyle="1" w:styleId="Tindependientemantenido">
    <w:name w:val="T. independiente mantenido"/>
    <w:basedOn w:val="Textoindependiente"/>
    <w:rsid w:val="00364524"/>
    <w:pPr>
      <w:keepNext/>
    </w:pPr>
  </w:style>
  <w:style w:type="paragraph" w:styleId="Epgrafe">
    <w:name w:val="caption"/>
    <w:basedOn w:val="Imagen"/>
    <w:next w:val="Textoindependiente"/>
    <w:qFormat/>
    <w:rsid w:val="00364524"/>
    <w:pPr>
      <w:spacing w:before="60" w:after="240" w:line="200" w:lineRule="atLeast"/>
      <w:ind w:left="1920" w:hanging="120"/>
    </w:pPr>
    <w:rPr>
      <w:i/>
      <w:spacing w:val="5"/>
      <w:sz w:val="20"/>
    </w:rPr>
  </w:style>
  <w:style w:type="paragraph" w:customStyle="1" w:styleId="Imagen">
    <w:name w:val="Imagen"/>
    <w:basedOn w:val="Normal"/>
    <w:next w:val="Epgrafe"/>
    <w:rsid w:val="00364524"/>
    <w:pPr>
      <w:keepNext/>
    </w:pPr>
  </w:style>
  <w:style w:type="paragraph" w:customStyle="1" w:styleId="Ttulodeldocumento">
    <w:name w:val="Título del documento"/>
    <w:next w:val="Normal"/>
    <w:rsid w:val="00364524"/>
    <w:pPr>
      <w:pBdr>
        <w:top w:val="single" w:sz="6" w:space="6" w:color="808080"/>
        <w:bottom w:val="single" w:sz="6" w:space="6" w:color="808080"/>
      </w:pBdr>
      <w:spacing w:line="240" w:lineRule="atLeast"/>
      <w:jc w:val="center"/>
    </w:pPr>
    <w:rPr>
      <w:rFonts w:ascii="Garamond" w:hAnsi="Garamond"/>
      <w:b/>
      <w:caps/>
      <w:spacing w:val="40"/>
      <w:sz w:val="18"/>
      <w:lang w:eastAsia="en-US"/>
    </w:rPr>
  </w:style>
  <w:style w:type="character" w:styleId="Refdenotaalfinal">
    <w:name w:val="endnote reference"/>
    <w:semiHidden/>
    <w:rsid w:val="00364524"/>
    <w:rPr>
      <w:vertAlign w:val="superscript"/>
    </w:rPr>
  </w:style>
  <w:style w:type="paragraph" w:styleId="Textonotaalfinal">
    <w:name w:val="endnote text"/>
    <w:basedOn w:val="Notaalpie-base"/>
    <w:semiHidden/>
    <w:rsid w:val="00364524"/>
  </w:style>
  <w:style w:type="paragraph" w:styleId="Piedepgina">
    <w:name w:val="footer"/>
    <w:basedOn w:val="Encabezado-base"/>
    <w:rsid w:val="00364524"/>
    <w:pPr>
      <w:tabs>
        <w:tab w:val="clear" w:pos="8640"/>
        <w:tab w:val="right" w:pos="9480"/>
      </w:tabs>
      <w:spacing w:before="600"/>
      <w:ind w:left="-840" w:right="-840"/>
    </w:pPr>
    <w:rPr>
      <w:sz w:val="24"/>
    </w:rPr>
  </w:style>
  <w:style w:type="paragraph" w:customStyle="1" w:styleId="Encabezado-base">
    <w:name w:val="Encabezado - base"/>
    <w:basedOn w:val="Textoindependiente"/>
    <w:rsid w:val="00364524"/>
    <w:pPr>
      <w:keepLines/>
      <w:tabs>
        <w:tab w:val="center" w:pos="4320"/>
        <w:tab w:val="right" w:pos="8640"/>
      </w:tabs>
      <w:spacing w:after="0"/>
      <w:ind w:firstLine="0"/>
      <w:jc w:val="center"/>
    </w:pPr>
    <w:rPr>
      <w:caps/>
      <w:spacing w:val="15"/>
      <w:sz w:val="18"/>
    </w:rPr>
  </w:style>
  <w:style w:type="character" w:styleId="Refdenotaalpie">
    <w:name w:val="footnote reference"/>
    <w:semiHidden/>
    <w:rsid w:val="00364524"/>
    <w:rPr>
      <w:vertAlign w:val="superscript"/>
    </w:rPr>
  </w:style>
  <w:style w:type="paragraph" w:styleId="Textonotapie">
    <w:name w:val="footnote text"/>
    <w:basedOn w:val="Notaalpie-base"/>
    <w:semiHidden/>
    <w:rsid w:val="00364524"/>
  </w:style>
  <w:style w:type="paragraph" w:styleId="Encabezado">
    <w:name w:val="header"/>
    <w:basedOn w:val="Encabezado-base"/>
    <w:rsid w:val="00364524"/>
    <w:pPr>
      <w:spacing w:after="480"/>
    </w:pPr>
  </w:style>
  <w:style w:type="paragraph" w:styleId="ndice1">
    <w:name w:val="index 1"/>
    <w:basedOn w:val="ndice-base"/>
    <w:semiHidden/>
    <w:rsid w:val="00364524"/>
    <w:rPr>
      <w:sz w:val="21"/>
    </w:rPr>
  </w:style>
  <w:style w:type="paragraph" w:customStyle="1" w:styleId="ndice-base">
    <w:name w:val="Índice - base"/>
    <w:basedOn w:val="Normal"/>
    <w:rsid w:val="00364524"/>
    <w:pPr>
      <w:spacing w:line="240" w:lineRule="atLeast"/>
      <w:ind w:left="360" w:hanging="360"/>
    </w:pPr>
  </w:style>
  <w:style w:type="paragraph" w:styleId="ndice2">
    <w:name w:val="index 2"/>
    <w:basedOn w:val="ndice-base"/>
    <w:semiHidden/>
    <w:rsid w:val="00364524"/>
    <w:pPr>
      <w:spacing w:line="240" w:lineRule="auto"/>
      <w:ind w:hanging="240"/>
    </w:pPr>
    <w:rPr>
      <w:sz w:val="21"/>
    </w:rPr>
  </w:style>
  <w:style w:type="paragraph" w:styleId="ndice3">
    <w:name w:val="index 3"/>
    <w:basedOn w:val="ndice-base"/>
    <w:semiHidden/>
    <w:rsid w:val="00364524"/>
    <w:pPr>
      <w:spacing w:line="240" w:lineRule="auto"/>
      <w:ind w:left="480" w:hanging="240"/>
    </w:pPr>
    <w:rPr>
      <w:sz w:val="21"/>
    </w:rPr>
  </w:style>
  <w:style w:type="paragraph" w:styleId="ndice4">
    <w:name w:val="index 4"/>
    <w:basedOn w:val="ndice-base"/>
    <w:semiHidden/>
    <w:rsid w:val="00364524"/>
    <w:pPr>
      <w:spacing w:line="240" w:lineRule="auto"/>
      <w:ind w:left="600" w:hanging="240"/>
    </w:pPr>
    <w:rPr>
      <w:sz w:val="21"/>
    </w:rPr>
  </w:style>
  <w:style w:type="paragraph" w:styleId="ndice5">
    <w:name w:val="index 5"/>
    <w:basedOn w:val="ndice-base"/>
    <w:semiHidden/>
    <w:rsid w:val="00364524"/>
    <w:pPr>
      <w:spacing w:line="240" w:lineRule="auto"/>
      <w:ind w:left="840"/>
    </w:pPr>
    <w:rPr>
      <w:sz w:val="21"/>
    </w:rPr>
  </w:style>
  <w:style w:type="paragraph" w:styleId="Ttulodendice">
    <w:name w:val="index heading"/>
    <w:basedOn w:val="Ttulo-base"/>
    <w:next w:val="ndice1"/>
    <w:semiHidden/>
    <w:rsid w:val="00364524"/>
    <w:pPr>
      <w:keepLines w:val="0"/>
      <w:spacing w:line="480" w:lineRule="atLeast"/>
    </w:pPr>
    <w:rPr>
      <w:spacing w:val="-5"/>
      <w:kern w:val="0"/>
      <w:sz w:val="28"/>
    </w:rPr>
  </w:style>
  <w:style w:type="paragraph" w:customStyle="1" w:styleId="Encabezadodeseccin">
    <w:name w:val="Encabezado de sección"/>
    <w:basedOn w:val="Ttulo1"/>
    <w:rsid w:val="00364524"/>
  </w:style>
  <w:style w:type="character" w:customStyle="1" w:styleId="Rtuloconnfasis">
    <w:name w:val="Rótulo con énfasis"/>
    <w:rsid w:val="00364524"/>
    <w:rPr>
      <w:caps/>
      <w:sz w:val="18"/>
    </w:rPr>
  </w:style>
  <w:style w:type="character" w:styleId="Nmerodelnea">
    <w:name w:val="line number"/>
    <w:rsid w:val="00364524"/>
    <w:rPr>
      <w:sz w:val="18"/>
    </w:rPr>
  </w:style>
  <w:style w:type="paragraph" w:styleId="Lista">
    <w:name w:val="List"/>
    <w:basedOn w:val="Textoindependiente"/>
    <w:rsid w:val="00364524"/>
    <w:pPr>
      <w:ind w:left="360" w:hanging="360"/>
    </w:pPr>
  </w:style>
  <w:style w:type="paragraph" w:styleId="Listaconvietas">
    <w:name w:val="List Bullet"/>
    <w:basedOn w:val="Lista"/>
    <w:rsid w:val="00364524"/>
    <w:pPr>
      <w:numPr>
        <w:numId w:val="12"/>
      </w:numPr>
      <w:ind w:right="720"/>
    </w:pPr>
  </w:style>
  <w:style w:type="paragraph" w:styleId="Listaconnmeros">
    <w:name w:val="List Number"/>
    <w:basedOn w:val="Lista"/>
    <w:rsid w:val="00364524"/>
    <w:pPr>
      <w:ind w:left="720" w:right="720"/>
    </w:pPr>
  </w:style>
  <w:style w:type="paragraph" w:styleId="Textomacro">
    <w:name w:val="macro"/>
    <w:basedOn w:val="Textoindependiente"/>
    <w:semiHidden/>
    <w:rsid w:val="00364524"/>
    <w:pPr>
      <w:spacing w:line="240" w:lineRule="auto"/>
      <w:jc w:val="left"/>
    </w:pPr>
    <w:rPr>
      <w:rFonts w:ascii="Courier New" w:hAnsi="Courier New"/>
    </w:rPr>
  </w:style>
  <w:style w:type="character" w:styleId="Nmerodepgina">
    <w:name w:val="page number"/>
    <w:rsid w:val="00364524"/>
    <w:rPr>
      <w:sz w:val="24"/>
    </w:rPr>
  </w:style>
  <w:style w:type="paragraph" w:customStyle="1" w:styleId="Subttulodecubierta">
    <w:name w:val="Subtítulo de cubierta"/>
    <w:basedOn w:val="Ttulodecubierta"/>
    <w:next w:val="Textoindependiente"/>
    <w:rsid w:val="00364524"/>
    <w:pPr>
      <w:pBdr>
        <w:top w:val="single" w:sz="6" w:space="12" w:color="808080"/>
      </w:pBdr>
      <w:spacing w:after="0" w:line="440" w:lineRule="atLeast"/>
    </w:pPr>
    <w:rPr>
      <w:spacing w:val="30"/>
      <w:sz w:val="36"/>
    </w:rPr>
  </w:style>
  <w:style w:type="paragraph" w:customStyle="1" w:styleId="Ttulodecubierta">
    <w:name w:val="Título de cubierta"/>
    <w:basedOn w:val="Ttulo-base"/>
    <w:next w:val="Subttulodecubierta"/>
    <w:rsid w:val="00364524"/>
    <w:pPr>
      <w:spacing w:after="240" w:line="720" w:lineRule="atLeast"/>
      <w:jc w:val="center"/>
    </w:pPr>
    <w:rPr>
      <w:caps/>
      <w:spacing w:val="65"/>
      <w:sz w:val="64"/>
    </w:rPr>
  </w:style>
  <w:style w:type="character" w:customStyle="1" w:styleId="Superndice">
    <w:name w:val="Superíndice"/>
    <w:rsid w:val="00364524"/>
    <w:rPr>
      <w:vertAlign w:val="superscript"/>
    </w:rPr>
  </w:style>
  <w:style w:type="paragraph" w:customStyle="1" w:styleId="TDC-base">
    <w:name w:val="TDC - base"/>
    <w:basedOn w:val="Normal"/>
    <w:rsid w:val="00364524"/>
    <w:pPr>
      <w:tabs>
        <w:tab w:val="right" w:leader="dot" w:pos="5040"/>
      </w:tabs>
      <w:spacing w:after="240" w:line="240" w:lineRule="atLeast"/>
    </w:pPr>
  </w:style>
  <w:style w:type="paragraph" w:styleId="Tabladeilustraciones">
    <w:name w:val="table of figures"/>
    <w:basedOn w:val="TDC-base"/>
    <w:semiHidden/>
    <w:rsid w:val="00364524"/>
  </w:style>
  <w:style w:type="paragraph" w:styleId="TDC1">
    <w:name w:val="toc 1"/>
    <w:basedOn w:val="TDC-base"/>
    <w:semiHidden/>
    <w:rsid w:val="00364524"/>
  </w:style>
  <w:style w:type="paragraph" w:styleId="TDC2">
    <w:name w:val="toc 2"/>
    <w:basedOn w:val="TDC-base"/>
    <w:semiHidden/>
    <w:rsid w:val="00364524"/>
  </w:style>
  <w:style w:type="paragraph" w:styleId="TDC3">
    <w:name w:val="toc 3"/>
    <w:basedOn w:val="TDC-base"/>
    <w:semiHidden/>
    <w:rsid w:val="00364524"/>
    <w:rPr>
      <w:i/>
    </w:rPr>
  </w:style>
  <w:style w:type="paragraph" w:styleId="TDC4">
    <w:name w:val="toc 4"/>
    <w:basedOn w:val="TDC-base"/>
    <w:semiHidden/>
    <w:rsid w:val="00364524"/>
    <w:rPr>
      <w:i/>
    </w:rPr>
  </w:style>
  <w:style w:type="paragraph" w:styleId="TDC5">
    <w:name w:val="toc 5"/>
    <w:basedOn w:val="TDC-base"/>
    <w:semiHidden/>
    <w:rsid w:val="00364524"/>
    <w:rPr>
      <w:i/>
    </w:rPr>
  </w:style>
  <w:style w:type="paragraph" w:customStyle="1" w:styleId="Etiquetadeseccin">
    <w:name w:val="Etiqueta de sección"/>
    <w:basedOn w:val="Ttulo-base"/>
    <w:next w:val="Textoindependiente"/>
    <w:rsid w:val="00364524"/>
    <w:pPr>
      <w:pBdr>
        <w:bottom w:val="single" w:sz="6" w:space="24" w:color="808080"/>
      </w:pBdr>
      <w:spacing w:after="720"/>
      <w:jc w:val="center"/>
    </w:pPr>
    <w:rPr>
      <w:caps/>
      <w:spacing w:val="80"/>
      <w:sz w:val="48"/>
    </w:rPr>
  </w:style>
  <w:style w:type="paragraph" w:customStyle="1" w:styleId="Piedepginaprimera">
    <w:name w:val="Pie de página primera"/>
    <w:basedOn w:val="Piedepgina"/>
    <w:rsid w:val="00364524"/>
  </w:style>
  <w:style w:type="paragraph" w:customStyle="1" w:styleId="Piedepginapar">
    <w:name w:val="Pie de página par"/>
    <w:basedOn w:val="Piedepgina"/>
    <w:rsid w:val="00364524"/>
  </w:style>
  <w:style w:type="paragraph" w:customStyle="1" w:styleId="Piedepginaimpar">
    <w:name w:val="Pie de página impar"/>
    <w:basedOn w:val="Piedepgina"/>
    <w:rsid w:val="00364524"/>
  </w:style>
  <w:style w:type="paragraph" w:customStyle="1" w:styleId="Encabezadoprimero">
    <w:name w:val="Encabezado primero"/>
    <w:basedOn w:val="Encabezado"/>
    <w:rsid w:val="00364524"/>
  </w:style>
  <w:style w:type="paragraph" w:customStyle="1" w:styleId="Encabezadopar">
    <w:name w:val="Encabezado par"/>
    <w:basedOn w:val="Encabezado"/>
    <w:rsid w:val="00364524"/>
    <w:rPr>
      <w:i/>
      <w:spacing w:val="10"/>
      <w:sz w:val="16"/>
    </w:rPr>
  </w:style>
  <w:style w:type="paragraph" w:customStyle="1" w:styleId="Encabezadoimpar">
    <w:name w:val="Encabezado impar"/>
    <w:basedOn w:val="Encabezado"/>
    <w:rsid w:val="00364524"/>
  </w:style>
  <w:style w:type="paragraph" w:customStyle="1" w:styleId="Rtulodecaptulo">
    <w:name w:val="Rótulo de capítulo"/>
    <w:basedOn w:val="Etiquetadeseccin"/>
    <w:rsid w:val="00364524"/>
  </w:style>
  <w:style w:type="paragraph" w:customStyle="1" w:styleId="Subttulodecaptulo">
    <w:name w:val="Subtítulo de capítulo"/>
    <w:basedOn w:val="Subttulo"/>
    <w:rsid w:val="00364524"/>
  </w:style>
  <w:style w:type="paragraph" w:styleId="Subttulo">
    <w:name w:val="Subtitle"/>
    <w:basedOn w:val="Ttulo"/>
    <w:next w:val="Textoindependiente"/>
    <w:qFormat/>
    <w:rsid w:val="00364524"/>
    <w:pPr>
      <w:spacing w:after="420"/>
    </w:pPr>
    <w:rPr>
      <w:spacing w:val="20"/>
      <w:sz w:val="22"/>
    </w:rPr>
  </w:style>
  <w:style w:type="paragraph" w:styleId="Ttulo">
    <w:name w:val="Title"/>
    <w:basedOn w:val="Ttulo-base"/>
    <w:next w:val="Subttulo"/>
    <w:qFormat/>
    <w:rsid w:val="00364524"/>
    <w:pPr>
      <w:spacing w:before="140" w:line="240" w:lineRule="auto"/>
      <w:jc w:val="center"/>
    </w:pPr>
    <w:rPr>
      <w:caps/>
      <w:spacing w:val="60"/>
      <w:sz w:val="44"/>
    </w:rPr>
  </w:style>
  <w:style w:type="paragraph" w:customStyle="1" w:styleId="Ttulodecaptulo">
    <w:name w:val="Título de capítulo"/>
    <w:basedOn w:val="Ttulo"/>
    <w:rsid w:val="00364524"/>
  </w:style>
  <w:style w:type="paragraph" w:styleId="Sangradetextonormal">
    <w:name w:val="Body Text Indent"/>
    <w:basedOn w:val="Textoindependiente"/>
    <w:rsid w:val="00364524"/>
    <w:pPr>
      <w:ind w:left="360"/>
    </w:pPr>
  </w:style>
  <w:style w:type="paragraph" w:styleId="Listaconnmeros2">
    <w:name w:val="List Number 2"/>
    <w:basedOn w:val="Listaconnmeros"/>
    <w:rsid w:val="00364524"/>
    <w:pPr>
      <w:ind w:left="1080"/>
    </w:pPr>
  </w:style>
  <w:style w:type="paragraph" w:styleId="Listaconnmeros3">
    <w:name w:val="List Number 3"/>
    <w:basedOn w:val="Listaconnmeros"/>
    <w:rsid w:val="00364524"/>
    <w:pPr>
      <w:ind w:left="1440"/>
    </w:pPr>
  </w:style>
  <w:style w:type="paragraph" w:styleId="Listaconvietas2">
    <w:name w:val="List Bullet 2"/>
    <w:basedOn w:val="Listaconvietas"/>
    <w:rsid w:val="00364524"/>
    <w:pPr>
      <w:ind w:left="1080"/>
    </w:pPr>
  </w:style>
  <w:style w:type="paragraph" w:styleId="Listaconnmeros4">
    <w:name w:val="List Number 4"/>
    <w:basedOn w:val="Listaconnmeros"/>
    <w:rsid w:val="00364524"/>
    <w:pPr>
      <w:ind w:left="1800"/>
    </w:pPr>
  </w:style>
  <w:style w:type="paragraph" w:styleId="Listaconvietas3">
    <w:name w:val="List Bullet 3"/>
    <w:basedOn w:val="Listaconvietas"/>
    <w:rsid w:val="00364524"/>
    <w:pPr>
      <w:ind w:left="1440"/>
    </w:pPr>
  </w:style>
  <w:style w:type="paragraph" w:styleId="Listaconvietas4">
    <w:name w:val="List Bullet 4"/>
    <w:basedOn w:val="Listaconvietas"/>
    <w:rsid w:val="00364524"/>
    <w:pPr>
      <w:ind w:left="1800"/>
    </w:pPr>
  </w:style>
  <w:style w:type="paragraph" w:styleId="Lista5">
    <w:name w:val="List 5"/>
    <w:basedOn w:val="Lista"/>
    <w:rsid w:val="00364524"/>
    <w:pPr>
      <w:ind w:left="1800"/>
    </w:pPr>
  </w:style>
  <w:style w:type="paragraph" w:styleId="Lista4">
    <w:name w:val="List 4"/>
    <w:basedOn w:val="Lista"/>
    <w:rsid w:val="00364524"/>
    <w:pPr>
      <w:ind w:left="1440"/>
    </w:pPr>
  </w:style>
  <w:style w:type="paragraph" w:styleId="Lista3">
    <w:name w:val="List 3"/>
    <w:basedOn w:val="Lista"/>
    <w:rsid w:val="00364524"/>
    <w:pPr>
      <w:ind w:left="1080"/>
    </w:pPr>
  </w:style>
  <w:style w:type="paragraph" w:styleId="Lista2">
    <w:name w:val="List 2"/>
    <w:basedOn w:val="Lista"/>
    <w:rsid w:val="00364524"/>
    <w:pPr>
      <w:ind w:left="720"/>
    </w:pPr>
  </w:style>
  <w:style w:type="character" w:styleId="nfasis">
    <w:name w:val="Emphasis"/>
    <w:qFormat/>
    <w:rsid w:val="00364524"/>
    <w:rPr>
      <w:caps/>
      <w:sz w:val="18"/>
    </w:rPr>
  </w:style>
  <w:style w:type="character" w:styleId="Refdecomentario">
    <w:name w:val="annotation reference"/>
    <w:semiHidden/>
    <w:rsid w:val="00364524"/>
    <w:rPr>
      <w:sz w:val="16"/>
    </w:rPr>
  </w:style>
  <w:style w:type="paragraph" w:styleId="Textocomentario">
    <w:name w:val="annotation text"/>
    <w:basedOn w:val="Notaalpie-base"/>
    <w:semiHidden/>
    <w:rsid w:val="00364524"/>
  </w:style>
  <w:style w:type="paragraph" w:styleId="Listaconnmeros5">
    <w:name w:val="List Number 5"/>
    <w:basedOn w:val="Listaconnmeros"/>
    <w:rsid w:val="00364524"/>
    <w:pPr>
      <w:ind w:left="2160"/>
    </w:pPr>
  </w:style>
  <w:style w:type="paragraph" w:styleId="Continuarlista">
    <w:name w:val="List Continue"/>
    <w:basedOn w:val="Lista"/>
    <w:rsid w:val="00364524"/>
    <w:pPr>
      <w:ind w:left="720" w:right="720" w:firstLine="0"/>
    </w:pPr>
  </w:style>
  <w:style w:type="paragraph" w:styleId="Continuarlista2">
    <w:name w:val="List Continue 2"/>
    <w:basedOn w:val="Continuarlista"/>
    <w:rsid w:val="00364524"/>
    <w:pPr>
      <w:ind w:left="1080"/>
    </w:pPr>
  </w:style>
  <w:style w:type="paragraph" w:styleId="Continuarlista3">
    <w:name w:val="List Continue 3"/>
    <w:basedOn w:val="Continuarlista"/>
    <w:rsid w:val="00364524"/>
    <w:pPr>
      <w:ind w:left="1440"/>
    </w:pPr>
  </w:style>
  <w:style w:type="paragraph" w:styleId="Continuarlista4">
    <w:name w:val="List Continue 4"/>
    <w:basedOn w:val="Continuarlista"/>
    <w:rsid w:val="00364524"/>
    <w:pPr>
      <w:ind w:left="1800"/>
    </w:pPr>
  </w:style>
  <w:style w:type="paragraph" w:styleId="Continuarlista5">
    <w:name w:val="List Continue 5"/>
    <w:basedOn w:val="Continuarlista"/>
    <w:rsid w:val="00364524"/>
    <w:pPr>
      <w:ind w:left="2160"/>
    </w:pPr>
  </w:style>
  <w:style w:type="paragraph" w:styleId="Sangranormal">
    <w:name w:val="Normal Indent"/>
    <w:basedOn w:val="Normal"/>
    <w:rsid w:val="00364524"/>
    <w:pPr>
      <w:ind w:left="720"/>
    </w:pPr>
  </w:style>
  <w:style w:type="paragraph" w:customStyle="1" w:styleId="Remite">
    <w:name w:val="Remite"/>
    <w:rsid w:val="00364524"/>
    <w:pPr>
      <w:framePr w:w="8640" w:wrap="notBeside" w:vAnchor="page" w:hAnchor="page" w:x="1729" w:y="14401" w:anchorLock="1"/>
      <w:tabs>
        <w:tab w:val="left" w:pos="2160"/>
      </w:tabs>
      <w:spacing w:line="240" w:lineRule="atLeast"/>
      <w:ind w:right="-240"/>
      <w:jc w:val="center"/>
    </w:pPr>
    <w:rPr>
      <w:rFonts w:ascii="Garamond" w:hAnsi="Garamond"/>
      <w:caps/>
      <w:spacing w:val="30"/>
      <w:sz w:val="14"/>
      <w:lang w:eastAsia="en-US"/>
    </w:rPr>
  </w:style>
  <w:style w:type="character" w:customStyle="1" w:styleId="Eslogan">
    <w:name w:val="Eslogan"/>
    <w:basedOn w:val="Fuentedeprrafopredeter"/>
    <w:rsid w:val="00364524"/>
    <w:rPr>
      <w:i/>
      <w:spacing w:val="70"/>
    </w:rPr>
  </w:style>
  <w:style w:type="paragraph" w:customStyle="1" w:styleId="Compaa">
    <w:name w:val="Compañía"/>
    <w:basedOn w:val="Textoindependiente"/>
    <w:rsid w:val="00364524"/>
    <w:pPr>
      <w:keepLines/>
      <w:framePr w:w="8640" w:h="1440" w:wrap="notBeside" w:vAnchor="page" w:hAnchor="margin" w:xAlign="center" w:y="889"/>
      <w:spacing w:after="40"/>
      <w:ind w:firstLine="0"/>
      <w:jc w:val="center"/>
    </w:pPr>
    <w:rPr>
      <w:caps/>
      <w:spacing w:val="75"/>
      <w:kern w:val="18"/>
    </w:rPr>
  </w:style>
  <w:style w:type="paragraph" w:customStyle="1" w:styleId="Ttulodeparte">
    <w:name w:val="Título de parte"/>
    <w:basedOn w:val="Ttulo"/>
    <w:rsid w:val="00364524"/>
  </w:style>
  <w:style w:type="paragraph" w:customStyle="1" w:styleId="Rtulodeparte">
    <w:name w:val="Rótulo de parte"/>
    <w:basedOn w:val="Etiquetadeseccin"/>
    <w:rsid w:val="00364524"/>
  </w:style>
  <w:style w:type="paragraph" w:styleId="Textoconsangra">
    <w:name w:val="table of authorities"/>
    <w:basedOn w:val="Normal"/>
    <w:semiHidden/>
    <w:rsid w:val="00364524"/>
    <w:pPr>
      <w:tabs>
        <w:tab w:val="right" w:leader="dot" w:pos="7560"/>
      </w:tabs>
    </w:pPr>
  </w:style>
  <w:style w:type="paragraph" w:styleId="Encabezadodelista">
    <w:name w:val="toa heading"/>
    <w:basedOn w:val="Normal"/>
    <w:next w:val="Textoconsangra"/>
    <w:semiHidden/>
    <w:rsid w:val="00364524"/>
    <w:pPr>
      <w:keepNext/>
      <w:spacing w:line="720" w:lineRule="atLeast"/>
    </w:pPr>
    <w:rPr>
      <w:caps/>
      <w:spacing w:val="-10"/>
      <w:kern w:val="28"/>
    </w:rPr>
  </w:style>
  <w:style w:type="paragraph" w:styleId="Listaconvietas5">
    <w:name w:val="List Bullet 5"/>
    <w:basedOn w:val="Listaconvietas"/>
    <w:rsid w:val="00364524"/>
    <w:pPr>
      <w:ind w:left="2160"/>
    </w:pPr>
  </w:style>
  <w:style w:type="character" w:styleId="AcrnimoHTML">
    <w:name w:val="HTML Acronym"/>
    <w:basedOn w:val="Fuentedeprrafopredeter"/>
    <w:rsid w:val="00364524"/>
  </w:style>
  <w:style w:type="paragraph" w:styleId="Cierre">
    <w:name w:val="Closing"/>
    <w:basedOn w:val="Normal"/>
    <w:rsid w:val="00364524"/>
    <w:pPr>
      <w:ind w:left="4252"/>
    </w:pPr>
  </w:style>
  <w:style w:type="character" w:styleId="CitaHTML">
    <w:name w:val="HTML Cite"/>
    <w:basedOn w:val="Fuentedeprrafopredeter"/>
    <w:rsid w:val="00364524"/>
    <w:rPr>
      <w:i/>
      <w:iCs/>
    </w:rPr>
  </w:style>
  <w:style w:type="character" w:styleId="CdigoHTML">
    <w:name w:val="HTML Code"/>
    <w:basedOn w:val="Fuentedeprrafopredeter"/>
    <w:rsid w:val="00364524"/>
    <w:rPr>
      <w:rFonts w:ascii="Courier New" w:hAnsi="Courier New"/>
      <w:sz w:val="20"/>
      <w:szCs w:val="20"/>
    </w:rPr>
  </w:style>
  <w:style w:type="character" w:styleId="DefinicinHTML">
    <w:name w:val="HTML Definition"/>
    <w:basedOn w:val="Fuentedeprrafopredeter"/>
    <w:rsid w:val="00364524"/>
    <w:rPr>
      <w:i/>
      <w:iCs/>
    </w:rPr>
  </w:style>
  <w:style w:type="paragraph" w:styleId="DireccinHTML">
    <w:name w:val="HTML Address"/>
    <w:basedOn w:val="Normal"/>
    <w:rsid w:val="00364524"/>
    <w:rPr>
      <w:i/>
      <w:iCs/>
    </w:rPr>
  </w:style>
  <w:style w:type="paragraph" w:styleId="Direccinsobre">
    <w:name w:val="envelope address"/>
    <w:basedOn w:val="Normal"/>
    <w:rsid w:val="00364524"/>
    <w:pPr>
      <w:framePr w:w="7920" w:h="1980" w:hRule="exact" w:hSpace="180" w:wrap="auto" w:hAnchor="page" w:xAlign="center" w:yAlign="bottom"/>
      <w:ind w:left="2880"/>
    </w:pPr>
    <w:rPr>
      <w:rFonts w:ascii="Arial" w:hAnsi="Arial" w:cs="Arial"/>
      <w:sz w:val="24"/>
      <w:szCs w:val="24"/>
    </w:rPr>
  </w:style>
  <w:style w:type="character" w:styleId="EjemplodeHTML">
    <w:name w:val="HTML Sample"/>
    <w:basedOn w:val="Fuentedeprrafopredeter"/>
    <w:rsid w:val="00364524"/>
    <w:rPr>
      <w:rFonts w:ascii="Courier New" w:hAnsi="Courier New"/>
    </w:rPr>
  </w:style>
  <w:style w:type="paragraph" w:styleId="Encabezadodemensaje">
    <w:name w:val="Message Header"/>
    <w:basedOn w:val="Normal"/>
    <w:rsid w:val="0036452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rsid w:val="00364524"/>
  </w:style>
  <w:style w:type="paragraph" w:styleId="Fecha">
    <w:name w:val="Date"/>
    <w:basedOn w:val="Normal"/>
    <w:next w:val="Normal"/>
    <w:rsid w:val="00364524"/>
  </w:style>
  <w:style w:type="paragraph" w:styleId="Firma">
    <w:name w:val="Signature"/>
    <w:basedOn w:val="Normal"/>
    <w:rsid w:val="00364524"/>
    <w:pPr>
      <w:ind w:left="4252"/>
    </w:pPr>
  </w:style>
  <w:style w:type="paragraph" w:styleId="Firmadecorreoelectrnico">
    <w:name w:val="E-mail Signature"/>
    <w:basedOn w:val="Normal"/>
    <w:rsid w:val="00364524"/>
  </w:style>
  <w:style w:type="character" w:styleId="Hipervnculo">
    <w:name w:val="Hyperlink"/>
    <w:basedOn w:val="Fuentedeprrafopredeter"/>
    <w:uiPriority w:val="99"/>
    <w:rsid w:val="00364524"/>
    <w:rPr>
      <w:color w:val="0000FF"/>
      <w:u w:val="single"/>
    </w:rPr>
  </w:style>
  <w:style w:type="character" w:styleId="Hipervnculovisitado">
    <w:name w:val="FollowedHyperlink"/>
    <w:basedOn w:val="Fuentedeprrafopredeter"/>
    <w:uiPriority w:val="99"/>
    <w:rsid w:val="00364524"/>
    <w:rPr>
      <w:color w:val="800080"/>
      <w:u w:val="single"/>
    </w:rPr>
  </w:style>
  <w:style w:type="paragraph" w:styleId="HTMLconformatoprevio">
    <w:name w:val="HTML Preformatted"/>
    <w:basedOn w:val="Normal"/>
    <w:rsid w:val="00364524"/>
    <w:rPr>
      <w:rFonts w:ascii="Courier New" w:hAnsi="Courier New" w:cs="Courier New"/>
      <w:sz w:val="20"/>
    </w:rPr>
  </w:style>
  <w:style w:type="paragraph" w:styleId="ndice6">
    <w:name w:val="index 6"/>
    <w:basedOn w:val="Normal"/>
    <w:next w:val="Normal"/>
    <w:autoRedefine/>
    <w:semiHidden/>
    <w:rsid w:val="00364524"/>
    <w:pPr>
      <w:ind w:left="1320" w:hanging="220"/>
    </w:pPr>
  </w:style>
  <w:style w:type="paragraph" w:styleId="ndice7">
    <w:name w:val="index 7"/>
    <w:basedOn w:val="Normal"/>
    <w:next w:val="Normal"/>
    <w:autoRedefine/>
    <w:semiHidden/>
    <w:rsid w:val="00364524"/>
    <w:pPr>
      <w:ind w:left="1540" w:hanging="220"/>
    </w:pPr>
  </w:style>
  <w:style w:type="paragraph" w:styleId="ndice8">
    <w:name w:val="index 8"/>
    <w:basedOn w:val="Normal"/>
    <w:next w:val="Normal"/>
    <w:autoRedefine/>
    <w:semiHidden/>
    <w:rsid w:val="00364524"/>
    <w:pPr>
      <w:ind w:left="1760" w:hanging="220"/>
    </w:pPr>
  </w:style>
  <w:style w:type="paragraph" w:styleId="ndice9">
    <w:name w:val="index 9"/>
    <w:basedOn w:val="Normal"/>
    <w:next w:val="Normal"/>
    <w:autoRedefine/>
    <w:semiHidden/>
    <w:rsid w:val="00364524"/>
    <w:pPr>
      <w:ind w:left="1980" w:hanging="220"/>
    </w:pPr>
  </w:style>
  <w:style w:type="paragraph" w:styleId="Mapadeldocumento">
    <w:name w:val="Document Map"/>
    <w:basedOn w:val="Normal"/>
    <w:semiHidden/>
    <w:rsid w:val="00364524"/>
    <w:pPr>
      <w:shd w:val="clear" w:color="auto" w:fill="000080"/>
    </w:pPr>
    <w:rPr>
      <w:rFonts w:ascii="Tahoma" w:hAnsi="Tahoma" w:cs="Tahoma"/>
    </w:rPr>
  </w:style>
  <w:style w:type="character" w:styleId="MquinadeescribirHTML">
    <w:name w:val="HTML Typewriter"/>
    <w:basedOn w:val="Fuentedeprrafopredeter"/>
    <w:rsid w:val="00364524"/>
    <w:rPr>
      <w:rFonts w:ascii="Courier New" w:hAnsi="Courier New"/>
      <w:sz w:val="20"/>
      <w:szCs w:val="20"/>
    </w:rPr>
  </w:style>
  <w:style w:type="paragraph" w:styleId="NormalWeb">
    <w:name w:val="Normal (Web)"/>
    <w:basedOn w:val="Normal"/>
    <w:uiPriority w:val="99"/>
    <w:rsid w:val="00364524"/>
    <w:rPr>
      <w:rFonts w:ascii="Times New Roman" w:hAnsi="Times New Roman"/>
      <w:sz w:val="24"/>
      <w:szCs w:val="24"/>
    </w:rPr>
  </w:style>
  <w:style w:type="paragraph" w:styleId="Remitedesobre">
    <w:name w:val="envelope return"/>
    <w:basedOn w:val="Normal"/>
    <w:rsid w:val="00364524"/>
    <w:rPr>
      <w:rFonts w:ascii="Arial" w:hAnsi="Arial" w:cs="Arial"/>
      <w:sz w:val="20"/>
    </w:rPr>
  </w:style>
  <w:style w:type="paragraph" w:styleId="Saludo">
    <w:name w:val="Salutation"/>
    <w:basedOn w:val="Normal"/>
    <w:next w:val="Normal"/>
    <w:rsid w:val="00364524"/>
  </w:style>
  <w:style w:type="paragraph" w:styleId="Sangra2detindependiente">
    <w:name w:val="Body Text Indent 2"/>
    <w:basedOn w:val="Normal"/>
    <w:rsid w:val="00364524"/>
    <w:pPr>
      <w:spacing w:after="120" w:line="480" w:lineRule="auto"/>
      <w:ind w:left="283"/>
    </w:pPr>
  </w:style>
  <w:style w:type="paragraph" w:styleId="Sangra3detindependiente">
    <w:name w:val="Body Text Indent 3"/>
    <w:basedOn w:val="Normal"/>
    <w:rsid w:val="00364524"/>
    <w:pPr>
      <w:spacing w:after="120"/>
      <w:ind w:left="283"/>
    </w:pPr>
    <w:rPr>
      <w:sz w:val="16"/>
      <w:szCs w:val="16"/>
    </w:rPr>
  </w:style>
  <w:style w:type="paragraph" w:styleId="TDC6">
    <w:name w:val="toc 6"/>
    <w:basedOn w:val="Normal"/>
    <w:next w:val="Normal"/>
    <w:autoRedefine/>
    <w:semiHidden/>
    <w:rsid w:val="00364524"/>
    <w:pPr>
      <w:ind w:left="1100"/>
    </w:pPr>
  </w:style>
  <w:style w:type="paragraph" w:styleId="TDC7">
    <w:name w:val="toc 7"/>
    <w:basedOn w:val="Normal"/>
    <w:next w:val="Normal"/>
    <w:autoRedefine/>
    <w:semiHidden/>
    <w:rsid w:val="00364524"/>
    <w:pPr>
      <w:ind w:left="1320"/>
    </w:pPr>
  </w:style>
  <w:style w:type="paragraph" w:styleId="TDC8">
    <w:name w:val="toc 8"/>
    <w:basedOn w:val="Normal"/>
    <w:next w:val="Normal"/>
    <w:autoRedefine/>
    <w:semiHidden/>
    <w:rsid w:val="00364524"/>
    <w:pPr>
      <w:ind w:left="1540"/>
    </w:pPr>
  </w:style>
  <w:style w:type="paragraph" w:styleId="TDC9">
    <w:name w:val="toc 9"/>
    <w:basedOn w:val="Normal"/>
    <w:next w:val="Normal"/>
    <w:autoRedefine/>
    <w:semiHidden/>
    <w:rsid w:val="00364524"/>
    <w:pPr>
      <w:ind w:left="1760"/>
    </w:pPr>
  </w:style>
  <w:style w:type="character" w:styleId="TecladoHTML">
    <w:name w:val="HTML Keyboard"/>
    <w:basedOn w:val="Fuentedeprrafopredeter"/>
    <w:rsid w:val="00364524"/>
    <w:rPr>
      <w:rFonts w:ascii="Courier New" w:hAnsi="Courier New"/>
      <w:sz w:val="20"/>
      <w:szCs w:val="20"/>
    </w:rPr>
  </w:style>
  <w:style w:type="paragraph" w:styleId="Textodebloque">
    <w:name w:val="Block Text"/>
    <w:basedOn w:val="Normal"/>
    <w:rsid w:val="00364524"/>
    <w:pPr>
      <w:spacing w:after="120"/>
      <w:ind w:left="1440" w:right="1440"/>
    </w:pPr>
  </w:style>
  <w:style w:type="character" w:styleId="Textoennegrita">
    <w:name w:val="Strong"/>
    <w:basedOn w:val="Fuentedeprrafopredeter"/>
    <w:uiPriority w:val="22"/>
    <w:qFormat/>
    <w:rsid w:val="00364524"/>
    <w:rPr>
      <w:b/>
      <w:bCs/>
    </w:rPr>
  </w:style>
  <w:style w:type="paragraph" w:styleId="Textoindependiente2">
    <w:name w:val="Body Text 2"/>
    <w:basedOn w:val="Normal"/>
    <w:rsid w:val="00364524"/>
    <w:pPr>
      <w:spacing w:after="120" w:line="480" w:lineRule="auto"/>
    </w:pPr>
  </w:style>
  <w:style w:type="paragraph" w:styleId="Textoindependiente3">
    <w:name w:val="Body Text 3"/>
    <w:basedOn w:val="Normal"/>
    <w:rsid w:val="00364524"/>
    <w:pPr>
      <w:spacing w:after="120"/>
    </w:pPr>
    <w:rPr>
      <w:sz w:val="16"/>
      <w:szCs w:val="16"/>
    </w:rPr>
  </w:style>
  <w:style w:type="paragraph" w:styleId="Textoindependienteprimerasangra">
    <w:name w:val="Body Text First Indent"/>
    <w:basedOn w:val="Textoindependiente"/>
    <w:rsid w:val="00364524"/>
    <w:pPr>
      <w:spacing w:after="120" w:line="240" w:lineRule="auto"/>
      <w:ind w:firstLine="210"/>
      <w:jc w:val="left"/>
    </w:pPr>
  </w:style>
  <w:style w:type="paragraph" w:styleId="Textoindependienteprimerasangra2">
    <w:name w:val="Body Text First Indent 2"/>
    <w:basedOn w:val="Sangradetextonormal"/>
    <w:rsid w:val="00364524"/>
    <w:pPr>
      <w:spacing w:after="120" w:line="240" w:lineRule="auto"/>
      <w:ind w:left="283" w:firstLine="210"/>
      <w:jc w:val="left"/>
    </w:pPr>
  </w:style>
  <w:style w:type="paragraph" w:styleId="Textosinformato">
    <w:name w:val="Plain Text"/>
    <w:basedOn w:val="Normal"/>
    <w:rsid w:val="00364524"/>
    <w:rPr>
      <w:rFonts w:ascii="Courier New" w:hAnsi="Courier New" w:cs="Courier New"/>
      <w:sz w:val="20"/>
    </w:rPr>
  </w:style>
  <w:style w:type="character" w:styleId="VariableHTML">
    <w:name w:val="HTML Variable"/>
    <w:basedOn w:val="Fuentedeprrafopredeter"/>
    <w:rsid w:val="00364524"/>
    <w:rPr>
      <w:i/>
      <w:iCs/>
    </w:rPr>
  </w:style>
  <w:style w:type="paragraph" w:customStyle="1" w:styleId="Listaconvietas1">
    <w:name w:val="Lista con viñetas1"/>
    <w:basedOn w:val="Normal"/>
    <w:rsid w:val="00364524"/>
    <w:pPr>
      <w:spacing w:before="100" w:beforeAutospacing="1" w:after="100" w:afterAutospacing="1"/>
    </w:pPr>
    <w:rPr>
      <w:rFonts w:ascii="Times New Roman" w:hAnsi="Times New Roman"/>
      <w:sz w:val="24"/>
      <w:szCs w:val="24"/>
    </w:rPr>
  </w:style>
  <w:style w:type="paragraph" w:styleId="Prrafodelista">
    <w:name w:val="List Paragraph"/>
    <w:basedOn w:val="Normal"/>
    <w:uiPriority w:val="34"/>
    <w:qFormat/>
    <w:rsid w:val="00811631"/>
    <w:pPr>
      <w:ind w:left="720"/>
      <w:contextualSpacing/>
    </w:pPr>
  </w:style>
  <w:style w:type="character" w:customStyle="1" w:styleId="style21">
    <w:name w:val="style21"/>
    <w:basedOn w:val="Fuentedeprrafopredeter"/>
    <w:rsid w:val="005E6214"/>
    <w:rPr>
      <w:b/>
      <w:bCs/>
    </w:rPr>
  </w:style>
  <w:style w:type="character" w:customStyle="1" w:styleId="style31">
    <w:name w:val="style31"/>
    <w:basedOn w:val="Fuentedeprrafopredeter"/>
    <w:rsid w:val="005E6214"/>
    <w:rPr>
      <w:sz w:val="18"/>
      <w:szCs w:val="18"/>
    </w:rPr>
  </w:style>
  <w:style w:type="paragraph" w:customStyle="1" w:styleId="style1">
    <w:name w:val="style1"/>
    <w:basedOn w:val="Normal"/>
    <w:rsid w:val="00FF2B7B"/>
    <w:pPr>
      <w:spacing w:before="100" w:beforeAutospacing="1" w:after="100" w:afterAutospacing="1"/>
    </w:pPr>
    <w:rPr>
      <w:rFonts w:ascii="Verdana" w:eastAsia="Times New Roman" w:hAnsi="Verdana"/>
      <w:sz w:val="24"/>
      <w:szCs w:val="24"/>
      <w:lang w:val="es-SV" w:eastAsia="es-SV"/>
    </w:rPr>
  </w:style>
  <w:style w:type="paragraph" w:customStyle="1" w:styleId="style2">
    <w:name w:val="style2"/>
    <w:basedOn w:val="Normal"/>
    <w:rsid w:val="00FF2B7B"/>
    <w:pPr>
      <w:spacing w:before="100" w:beforeAutospacing="1" w:after="100" w:afterAutospacing="1"/>
    </w:pPr>
    <w:rPr>
      <w:rFonts w:ascii="Times New Roman" w:eastAsia="Times New Roman" w:hAnsi="Times New Roman"/>
      <w:b/>
      <w:bCs/>
      <w:sz w:val="24"/>
      <w:szCs w:val="24"/>
      <w:lang w:val="es-SV" w:eastAsia="es-SV"/>
    </w:rPr>
  </w:style>
  <w:style w:type="paragraph" w:customStyle="1" w:styleId="style3">
    <w:name w:val="style3"/>
    <w:basedOn w:val="Normal"/>
    <w:rsid w:val="00FF2B7B"/>
    <w:pPr>
      <w:spacing w:before="100" w:beforeAutospacing="1" w:after="100" w:afterAutospacing="1"/>
    </w:pPr>
    <w:rPr>
      <w:rFonts w:ascii="Times New Roman" w:eastAsia="Times New Roman" w:hAnsi="Times New Roman"/>
      <w:sz w:val="18"/>
      <w:szCs w:val="18"/>
      <w:lang w:val="es-SV" w:eastAsia="es-SV"/>
    </w:rPr>
  </w:style>
</w:styles>
</file>

<file path=word/webSettings.xml><?xml version="1.0" encoding="utf-8"?>
<w:webSettings xmlns:r="http://schemas.openxmlformats.org/officeDocument/2006/relationships" xmlns:w="http://schemas.openxmlformats.org/wordprocessingml/2006/main">
  <w:divs>
    <w:div w:id="21974963">
      <w:bodyDiv w:val="1"/>
      <w:marLeft w:val="0"/>
      <w:marRight w:val="0"/>
      <w:marTop w:val="0"/>
      <w:marBottom w:val="0"/>
      <w:divBdr>
        <w:top w:val="none" w:sz="0" w:space="0" w:color="auto"/>
        <w:left w:val="none" w:sz="0" w:space="0" w:color="auto"/>
        <w:bottom w:val="none" w:sz="0" w:space="0" w:color="auto"/>
        <w:right w:val="none" w:sz="0" w:space="0" w:color="auto"/>
      </w:divBdr>
    </w:div>
    <w:div w:id="27995857">
      <w:bodyDiv w:val="1"/>
      <w:marLeft w:val="0"/>
      <w:marRight w:val="0"/>
      <w:marTop w:val="0"/>
      <w:marBottom w:val="0"/>
      <w:divBdr>
        <w:top w:val="none" w:sz="0" w:space="0" w:color="auto"/>
        <w:left w:val="none" w:sz="0" w:space="0" w:color="auto"/>
        <w:bottom w:val="none" w:sz="0" w:space="0" w:color="auto"/>
        <w:right w:val="none" w:sz="0" w:space="0" w:color="auto"/>
      </w:divBdr>
    </w:div>
    <w:div w:id="108671726">
      <w:bodyDiv w:val="1"/>
      <w:marLeft w:val="0"/>
      <w:marRight w:val="0"/>
      <w:marTop w:val="0"/>
      <w:marBottom w:val="0"/>
      <w:divBdr>
        <w:top w:val="none" w:sz="0" w:space="0" w:color="auto"/>
        <w:left w:val="none" w:sz="0" w:space="0" w:color="auto"/>
        <w:bottom w:val="none" w:sz="0" w:space="0" w:color="auto"/>
        <w:right w:val="none" w:sz="0" w:space="0" w:color="auto"/>
      </w:divBdr>
    </w:div>
    <w:div w:id="157502584">
      <w:bodyDiv w:val="1"/>
      <w:marLeft w:val="0"/>
      <w:marRight w:val="0"/>
      <w:marTop w:val="0"/>
      <w:marBottom w:val="0"/>
      <w:divBdr>
        <w:top w:val="none" w:sz="0" w:space="0" w:color="auto"/>
        <w:left w:val="none" w:sz="0" w:space="0" w:color="auto"/>
        <w:bottom w:val="none" w:sz="0" w:space="0" w:color="auto"/>
        <w:right w:val="none" w:sz="0" w:space="0" w:color="auto"/>
      </w:divBdr>
    </w:div>
    <w:div w:id="163010958">
      <w:bodyDiv w:val="1"/>
      <w:marLeft w:val="0"/>
      <w:marRight w:val="0"/>
      <w:marTop w:val="0"/>
      <w:marBottom w:val="0"/>
      <w:divBdr>
        <w:top w:val="none" w:sz="0" w:space="0" w:color="auto"/>
        <w:left w:val="none" w:sz="0" w:space="0" w:color="auto"/>
        <w:bottom w:val="none" w:sz="0" w:space="0" w:color="auto"/>
        <w:right w:val="none" w:sz="0" w:space="0" w:color="auto"/>
      </w:divBdr>
    </w:div>
    <w:div w:id="323826140">
      <w:bodyDiv w:val="1"/>
      <w:marLeft w:val="0"/>
      <w:marRight w:val="0"/>
      <w:marTop w:val="0"/>
      <w:marBottom w:val="0"/>
      <w:divBdr>
        <w:top w:val="none" w:sz="0" w:space="0" w:color="auto"/>
        <w:left w:val="none" w:sz="0" w:space="0" w:color="auto"/>
        <w:bottom w:val="none" w:sz="0" w:space="0" w:color="auto"/>
        <w:right w:val="none" w:sz="0" w:space="0" w:color="auto"/>
      </w:divBdr>
    </w:div>
    <w:div w:id="411243059">
      <w:bodyDiv w:val="1"/>
      <w:marLeft w:val="0"/>
      <w:marRight w:val="0"/>
      <w:marTop w:val="0"/>
      <w:marBottom w:val="0"/>
      <w:divBdr>
        <w:top w:val="none" w:sz="0" w:space="0" w:color="auto"/>
        <w:left w:val="none" w:sz="0" w:space="0" w:color="auto"/>
        <w:bottom w:val="none" w:sz="0" w:space="0" w:color="auto"/>
        <w:right w:val="none" w:sz="0" w:space="0" w:color="auto"/>
      </w:divBdr>
    </w:div>
    <w:div w:id="441146801">
      <w:bodyDiv w:val="1"/>
      <w:marLeft w:val="0"/>
      <w:marRight w:val="0"/>
      <w:marTop w:val="0"/>
      <w:marBottom w:val="0"/>
      <w:divBdr>
        <w:top w:val="none" w:sz="0" w:space="0" w:color="auto"/>
        <w:left w:val="none" w:sz="0" w:space="0" w:color="auto"/>
        <w:bottom w:val="none" w:sz="0" w:space="0" w:color="auto"/>
        <w:right w:val="none" w:sz="0" w:space="0" w:color="auto"/>
      </w:divBdr>
    </w:div>
    <w:div w:id="466320331">
      <w:bodyDiv w:val="1"/>
      <w:marLeft w:val="0"/>
      <w:marRight w:val="0"/>
      <w:marTop w:val="0"/>
      <w:marBottom w:val="0"/>
      <w:divBdr>
        <w:top w:val="none" w:sz="0" w:space="0" w:color="auto"/>
        <w:left w:val="none" w:sz="0" w:space="0" w:color="auto"/>
        <w:bottom w:val="none" w:sz="0" w:space="0" w:color="auto"/>
        <w:right w:val="none" w:sz="0" w:space="0" w:color="auto"/>
      </w:divBdr>
    </w:div>
    <w:div w:id="514807975">
      <w:bodyDiv w:val="1"/>
      <w:marLeft w:val="0"/>
      <w:marRight w:val="0"/>
      <w:marTop w:val="0"/>
      <w:marBottom w:val="0"/>
      <w:divBdr>
        <w:top w:val="none" w:sz="0" w:space="0" w:color="auto"/>
        <w:left w:val="none" w:sz="0" w:space="0" w:color="auto"/>
        <w:bottom w:val="none" w:sz="0" w:space="0" w:color="auto"/>
        <w:right w:val="none" w:sz="0" w:space="0" w:color="auto"/>
      </w:divBdr>
    </w:div>
    <w:div w:id="575627730">
      <w:bodyDiv w:val="1"/>
      <w:marLeft w:val="0"/>
      <w:marRight w:val="0"/>
      <w:marTop w:val="0"/>
      <w:marBottom w:val="0"/>
      <w:divBdr>
        <w:top w:val="none" w:sz="0" w:space="0" w:color="auto"/>
        <w:left w:val="none" w:sz="0" w:space="0" w:color="auto"/>
        <w:bottom w:val="none" w:sz="0" w:space="0" w:color="auto"/>
        <w:right w:val="none" w:sz="0" w:space="0" w:color="auto"/>
      </w:divBdr>
    </w:div>
    <w:div w:id="578291008">
      <w:bodyDiv w:val="1"/>
      <w:marLeft w:val="0"/>
      <w:marRight w:val="0"/>
      <w:marTop w:val="0"/>
      <w:marBottom w:val="0"/>
      <w:divBdr>
        <w:top w:val="none" w:sz="0" w:space="0" w:color="auto"/>
        <w:left w:val="none" w:sz="0" w:space="0" w:color="auto"/>
        <w:bottom w:val="none" w:sz="0" w:space="0" w:color="auto"/>
        <w:right w:val="none" w:sz="0" w:space="0" w:color="auto"/>
      </w:divBdr>
    </w:div>
    <w:div w:id="661390699">
      <w:bodyDiv w:val="1"/>
      <w:marLeft w:val="0"/>
      <w:marRight w:val="0"/>
      <w:marTop w:val="0"/>
      <w:marBottom w:val="0"/>
      <w:divBdr>
        <w:top w:val="none" w:sz="0" w:space="0" w:color="auto"/>
        <w:left w:val="none" w:sz="0" w:space="0" w:color="auto"/>
        <w:bottom w:val="none" w:sz="0" w:space="0" w:color="auto"/>
        <w:right w:val="none" w:sz="0" w:space="0" w:color="auto"/>
      </w:divBdr>
    </w:div>
    <w:div w:id="689062534">
      <w:bodyDiv w:val="1"/>
      <w:marLeft w:val="0"/>
      <w:marRight w:val="0"/>
      <w:marTop w:val="0"/>
      <w:marBottom w:val="0"/>
      <w:divBdr>
        <w:top w:val="none" w:sz="0" w:space="0" w:color="auto"/>
        <w:left w:val="none" w:sz="0" w:space="0" w:color="auto"/>
        <w:bottom w:val="none" w:sz="0" w:space="0" w:color="auto"/>
        <w:right w:val="none" w:sz="0" w:space="0" w:color="auto"/>
      </w:divBdr>
    </w:div>
    <w:div w:id="806512762">
      <w:bodyDiv w:val="1"/>
      <w:marLeft w:val="0"/>
      <w:marRight w:val="0"/>
      <w:marTop w:val="0"/>
      <w:marBottom w:val="0"/>
      <w:divBdr>
        <w:top w:val="none" w:sz="0" w:space="0" w:color="auto"/>
        <w:left w:val="none" w:sz="0" w:space="0" w:color="auto"/>
        <w:bottom w:val="none" w:sz="0" w:space="0" w:color="auto"/>
        <w:right w:val="none" w:sz="0" w:space="0" w:color="auto"/>
      </w:divBdr>
    </w:div>
    <w:div w:id="869756746">
      <w:bodyDiv w:val="1"/>
      <w:marLeft w:val="0"/>
      <w:marRight w:val="0"/>
      <w:marTop w:val="0"/>
      <w:marBottom w:val="0"/>
      <w:divBdr>
        <w:top w:val="none" w:sz="0" w:space="0" w:color="auto"/>
        <w:left w:val="none" w:sz="0" w:space="0" w:color="auto"/>
        <w:bottom w:val="none" w:sz="0" w:space="0" w:color="auto"/>
        <w:right w:val="none" w:sz="0" w:space="0" w:color="auto"/>
      </w:divBdr>
    </w:div>
    <w:div w:id="914976644">
      <w:bodyDiv w:val="1"/>
      <w:marLeft w:val="0"/>
      <w:marRight w:val="0"/>
      <w:marTop w:val="0"/>
      <w:marBottom w:val="0"/>
      <w:divBdr>
        <w:top w:val="none" w:sz="0" w:space="0" w:color="auto"/>
        <w:left w:val="none" w:sz="0" w:space="0" w:color="auto"/>
        <w:bottom w:val="none" w:sz="0" w:space="0" w:color="auto"/>
        <w:right w:val="none" w:sz="0" w:space="0" w:color="auto"/>
      </w:divBdr>
    </w:div>
    <w:div w:id="915939719">
      <w:bodyDiv w:val="1"/>
      <w:marLeft w:val="0"/>
      <w:marRight w:val="0"/>
      <w:marTop w:val="0"/>
      <w:marBottom w:val="0"/>
      <w:divBdr>
        <w:top w:val="none" w:sz="0" w:space="0" w:color="auto"/>
        <w:left w:val="none" w:sz="0" w:space="0" w:color="auto"/>
        <w:bottom w:val="none" w:sz="0" w:space="0" w:color="auto"/>
        <w:right w:val="none" w:sz="0" w:space="0" w:color="auto"/>
      </w:divBdr>
    </w:div>
    <w:div w:id="928006370">
      <w:bodyDiv w:val="1"/>
      <w:marLeft w:val="0"/>
      <w:marRight w:val="0"/>
      <w:marTop w:val="0"/>
      <w:marBottom w:val="0"/>
      <w:divBdr>
        <w:top w:val="none" w:sz="0" w:space="0" w:color="auto"/>
        <w:left w:val="none" w:sz="0" w:space="0" w:color="auto"/>
        <w:bottom w:val="none" w:sz="0" w:space="0" w:color="auto"/>
        <w:right w:val="none" w:sz="0" w:space="0" w:color="auto"/>
      </w:divBdr>
    </w:div>
    <w:div w:id="1210187797">
      <w:bodyDiv w:val="1"/>
      <w:marLeft w:val="0"/>
      <w:marRight w:val="0"/>
      <w:marTop w:val="0"/>
      <w:marBottom w:val="0"/>
      <w:divBdr>
        <w:top w:val="none" w:sz="0" w:space="0" w:color="auto"/>
        <w:left w:val="none" w:sz="0" w:space="0" w:color="auto"/>
        <w:bottom w:val="none" w:sz="0" w:space="0" w:color="auto"/>
        <w:right w:val="none" w:sz="0" w:space="0" w:color="auto"/>
      </w:divBdr>
    </w:div>
    <w:div w:id="1288051745">
      <w:bodyDiv w:val="1"/>
      <w:marLeft w:val="0"/>
      <w:marRight w:val="0"/>
      <w:marTop w:val="0"/>
      <w:marBottom w:val="0"/>
      <w:divBdr>
        <w:top w:val="none" w:sz="0" w:space="0" w:color="auto"/>
        <w:left w:val="none" w:sz="0" w:space="0" w:color="auto"/>
        <w:bottom w:val="none" w:sz="0" w:space="0" w:color="auto"/>
        <w:right w:val="none" w:sz="0" w:space="0" w:color="auto"/>
      </w:divBdr>
    </w:div>
    <w:div w:id="1297301438">
      <w:bodyDiv w:val="1"/>
      <w:marLeft w:val="0"/>
      <w:marRight w:val="0"/>
      <w:marTop w:val="0"/>
      <w:marBottom w:val="0"/>
      <w:divBdr>
        <w:top w:val="none" w:sz="0" w:space="0" w:color="auto"/>
        <w:left w:val="none" w:sz="0" w:space="0" w:color="auto"/>
        <w:bottom w:val="none" w:sz="0" w:space="0" w:color="auto"/>
        <w:right w:val="none" w:sz="0" w:space="0" w:color="auto"/>
      </w:divBdr>
    </w:div>
    <w:div w:id="1306424772">
      <w:bodyDiv w:val="1"/>
      <w:marLeft w:val="0"/>
      <w:marRight w:val="0"/>
      <w:marTop w:val="0"/>
      <w:marBottom w:val="0"/>
      <w:divBdr>
        <w:top w:val="none" w:sz="0" w:space="0" w:color="auto"/>
        <w:left w:val="none" w:sz="0" w:space="0" w:color="auto"/>
        <w:bottom w:val="none" w:sz="0" w:space="0" w:color="auto"/>
        <w:right w:val="none" w:sz="0" w:space="0" w:color="auto"/>
      </w:divBdr>
    </w:div>
    <w:div w:id="1366949977">
      <w:bodyDiv w:val="1"/>
      <w:marLeft w:val="0"/>
      <w:marRight w:val="0"/>
      <w:marTop w:val="0"/>
      <w:marBottom w:val="0"/>
      <w:divBdr>
        <w:top w:val="none" w:sz="0" w:space="0" w:color="auto"/>
        <w:left w:val="none" w:sz="0" w:space="0" w:color="auto"/>
        <w:bottom w:val="none" w:sz="0" w:space="0" w:color="auto"/>
        <w:right w:val="none" w:sz="0" w:space="0" w:color="auto"/>
      </w:divBdr>
    </w:div>
    <w:div w:id="1454053589">
      <w:bodyDiv w:val="1"/>
      <w:marLeft w:val="0"/>
      <w:marRight w:val="0"/>
      <w:marTop w:val="0"/>
      <w:marBottom w:val="0"/>
      <w:divBdr>
        <w:top w:val="none" w:sz="0" w:space="0" w:color="auto"/>
        <w:left w:val="none" w:sz="0" w:space="0" w:color="auto"/>
        <w:bottom w:val="none" w:sz="0" w:space="0" w:color="auto"/>
        <w:right w:val="none" w:sz="0" w:space="0" w:color="auto"/>
      </w:divBdr>
    </w:div>
    <w:div w:id="1456557532">
      <w:bodyDiv w:val="1"/>
      <w:marLeft w:val="0"/>
      <w:marRight w:val="0"/>
      <w:marTop w:val="0"/>
      <w:marBottom w:val="0"/>
      <w:divBdr>
        <w:top w:val="none" w:sz="0" w:space="0" w:color="auto"/>
        <w:left w:val="none" w:sz="0" w:space="0" w:color="auto"/>
        <w:bottom w:val="none" w:sz="0" w:space="0" w:color="auto"/>
        <w:right w:val="none" w:sz="0" w:space="0" w:color="auto"/>
      </w:divBdr>
    </w:div>
    <w:div w:id="1460340010">
      <w:bodyDiv w:val="1"/>
      <w:marLeft w:val="0"/>
      <w:marRight w:val="0"/>
      <w:marTop w:val="0"/>
      <w:marBottom w:val="0"/>
      <w:divBdr>
        <w:top w:val="none" w:sz="0" w:space="0" w:color="auto"/>
        <w:left w:val="none" w:sz="0" w:space="0" w:color="auto"/>
        <w:bottom w:val="none" w:sz="0" w:space="0" w:color="auto"/>
        <w:right w:val="none" w:sz="0" w:space="0" w:color="auto"/>
      </w:divBdr>
    </w:div>
    <w:div w:id="1608778994">
      <w:bodyDiv w:val="1"/>
      <w:marLeft w:val="0"/>
      <w:marRight w:val="0"/>
      <w:marTop w:val="0"/>
      <w:marBottom w:val="0"/>
      <w:divBdr>
        <w:top w:val="none" w:sz="0" w:space="0" w:color="auto"/>
        <w:left w:val="none" w:sz="0" w:space="0" w:color="auto"/>
        <w:bottom w:val="none" w:sz="0" w:space="0" w:color="auto"/>
        <w:right w:val="none" w:sz="0" w:space="0" w:color="auto"/>
      </w:divBdr>
    </w:div>
    <w:div w:id="1635674716">
      <w:bodyDiv w:val="1"/>
      <w:marLeft w:val="0"/>
      <w:marRight w:val="0"/>
      <w:marTop w:val="0"/>
      <w:marBottom w:val="0"/>
      <w:divBdr>
        <w:top w:val="none" w:sz="0" w:space="0" w:color="auto"/>
        <w:left w:val="none" w:sz="0" w:space="0" w:color="auto"/>
        <w:bottom w:val="none" w:sz="0" w:space="0" w:color="auto"/>
        <w:right w:val="none" w:sz="0" w:space="0" w:color="auto"/>
      </w:divBdr>
    </w:div>
    <w:div w:id="1660420520">
      <w:bodyDiv w:val="1"/>
      <w:marLeft w:val="0"/>
      <w:marRight w:val="0"/>
      <w:marTop w:val="0"/>
      <w:marBottom w:val="0"/>
      <w:divBdr>
        <w:top w:val="none" w:sz="0" w:space="0" w:color="auto"/>
        <w:left w:val="none" w:sz="0" w:space="0" w:color="auto"/>
        <w:bottom w:val="none" w:sz="0" w:space="0" w:color="auto"/>
        <w:right w:val="none" w:sz="0" w:space="0" w:color="auto"/>
      </w:divBdr>
    </w:div>
    <w:div w:id="1694072184">
      <w:bodyDiv w:val="1"/>
      <w:marLeft w:val="0"/>
      <w:marRight w:val="0"/>
      <w:marTop w:val="0"/>
      <w:marBottom w:val="0"/>
      <w:divBdr>
        <w:top w:val="none" w:sz="0" w:space="0" w:color="auto"/>
        <w:left w:val="none" w:sz="0" w:space="0" w:color="auto"/>
        <w:bottom w:val="none" w:sz="0" w:space="0" w:color="auto"/>
        <w:right w:val="none" w:sz="0" w:space="0" w:color="auto"/>
      </w:divBdr>
    </w:div>
    <w:div w:id="1767460197">
      <w:bodyDiv w:val="1"/>
      <w:marLeft w:val="0"/>
      <w:marRight w:val="0"/>
      <w:marTop w:val="0"/>
      <w:marBottom w:val="0"/>
      <w:divBdr>
        <w:top w:val="none" w:sz="0" w:space="0" w:color="auto"/>
        <w:left w:val="none" w:sz="0" w:space="0" w:color="auto"/>
        <w:bottom w:val="none" w:sz="0" w:space="0" w:color="auto"/>
        <w:right w:val="none" w:sz="0" w:space="0" w:color="auto"/>
      </w:divBdr>
    </w:div>
    <w:div w:id="1793203458">
      <w:bodyDiv w:val="1"/>
      <w:marLeft w:val="0"/>
      <w:marRight w:val="0"/>
      <w:marTop w:val="0"/>
      <w:marBottom w:val="0"/>
      <w:divBdr>
        <w:top w:val="none" w:sz="0" w:space="0" w:color="auto"/>
        <w:left w:val="none" w:sz="0" w:space="0" w:color="auto"/>
        <w:bottom w:val="none" w:sz="0" w:space="0" w:color="auto"/>
        <w:right w:val="none" w:sz="0" w:space="0" w:color="auto"/>
      </w:divBdr>
    </w:div>
    <w:div w:id="202744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9140E-172A-4542-85AF-2C1F3CA0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4122</Words>
  <Characters>22676</Characters>
  <Application>Microsoft Office Word</Application>
  <DocSecurity>0</DocSecurity>
  <PresentationFormat/>
  <Lines>188</Lines>
  <Paragraphs>53</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Informe elegante</vt:lpstr>
    </vt:vector>
  </TitlesOfParts>
  <Manager/>
  <Company/>
  <LinksUpToDate>false</LinksUpToDate>
  <CharactersWithSpaces>26745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elegante</dc:title>
  <dc:subject/>
  <dc:creator>Microsoft Corp.</dc:creator>
  <cp:keywords/>
  <dc:description/>
  <cp:lastModifiedBy>WALTER HERNANDEZ </cp:lastModifiedBy>
  <cp:revision>2</cp:revision>
  <cp:lastPrinted>2006-11-20T02:04:00Z</cp:lastPrinted>
  <dcterms:created xsi:type="dcterms:W3CDTF">2010-07-18T13:25:00Z</dcterms:created>
  <dcterms:modified xsi:type="dcterms:W3CDTF">2010-07-18T13:25:00Z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3082</vt:i4>
  </property>
  <property fmtid="{D5CDD505-2E9C-101B-9397-08002B2CF9AE}" pid="3" name="Version">
    <vt:i4>2000102700</vt:i4>
  </property>
</Properties>
</file>