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0BA" w:rsidRPr="00005F20" w:rsidRDefault="009E46E1" w:rsidP="00EA20BA">
      <w:pPr>
        <w:tabs>
          <w:tab w:val="left" w:pos="903"/>
        </w:tabs>
        <w:spacing w:line="480" w:lineRule="auto"/>
        <w:jc w:val="both"/>
        <w:rPr>
          <w:rFonts w:ascii="Bookman Old Style" w:hAnsi="Bookman Old Style"/>
          <w:sz w:val="20"/>
          <w:szCs w:val="20"/>
        </w:rPr>
      </w:pPr>
      <w:r w:rsidRPr="00005F20">
        <w:rPr>
          <w:rFonts w:ascii="Bookman Old Style" w:hAnsi="Bookman Old Style"/>
          <w:b/>
          <w:sz w:val="20"/>
          <w:szCs w:val="20"/>
        </w:rPr>
        <w:t xml:space="preserve">NUMERO _________________. LIBRO DOS. COMPRAVENTA DE INMUEBLE. </w:t>
      </w:r>
      <w:r w:rsidRPr="00005F20">
        <w:rPr>
          <w:rFonts w:ascii="Bookman Old Style" w:hAnsi="Bookman Old Style"/>
          <w:sz w:val="20"/>
          <w:szCs w:val="20"/>
        </w:rPr>
        <w:t xml:space="preserve">En la ciudad de San Salvador, a las diez horas del día diez de noviembre del año dos mil quince. Ante mí, </w:t>
      </w:r>
      <w:r w:rsidRPr="00005F20">
        <w:rPr>
          <w:rFonts w:ascii="Bookman Old Style" w:hAnsi="Bookman Old Style"/>
          <w:b/>
          <w:sz w:val="20"/>
          <w:szCs w:val="20"/>
        </w:rPr>
        <w:t>ALBERTO ALFREDO PORTILLO FLORES,</w:t>
      </w:r>
      <w:r w:rsidRPr="00005F20">
        <w:rPr>
          <w:rFonts w:ascii="Bookman Old Style" w:hAnsi="Bookman Old Style"/>
          <w:sz w:val="20"/>
          <w:szCs w:val="20"/>
        </w:rPr>
        <w:t xml:space="preserve"> Notario de este domicilio, comparece</w:t>
      </w:r>
      <w:r w:rsidR="00EA20BA" w:rsidRPr="00005F20">
        <w:rPr>
          <w:rFonts w:ascii="Bookman Old Style" w:hAnsi="Bookman Old Style"/>
          <w:sz w:val="20"/>
          <w:szCs w:val="20"/>
        </w:rPr>
        <w:t xml:space="preserve"> el Ingeniero </w:t>
      </w:r>
      <w:r w:rsidR="007130A6" w:rsidRPr="00005F20">
        <w:rPr>
          <w:rFonts w:ascii="Bookman Old Style" w:hAnsi="Bookman Old Style" w:cs="Arial"/>
          <w:b/>
          <w:sz w:val="20"/>
          <w:szCs w:val="20"/>
        </w:rPr>
        <w:t>LUIS ALBERTO RUIZ HERNANDEZ</w:t>
      </w:r>
      <w:r w:rsidR="007130A6" w:rsidRPr="00005F20">
        <w:rPr>
          <w:rFonts w:ascii="Bookman Old Style" w:hAnsi="Bookman Old Style" w:cs="Arial"/>
          <w:sz w:val="20"/>
          <w:szCs w:val="20"/>
        </w:rPr>
        <w:t xml:space="preserve">, de sesenta y cinco años de edad, Ingeniero Electrónico, </w:t>
      </w:r>
      <w:r w:rsidR="004F7C92" w:rsidRPr="00005F20">
        <w:rPr>
          <w:rFonts w:ascii="Bookman Old Style" w:hAnsi="Bookman Old Style" w:cs="Arial"/>
          <w:sz w:val="20"/>
          <w:szCs w:val="20"/>
        </w:rPr>
        <w:t>de este domicilio,</w:t>
      </w:r>
      <w:r w:rsidR="007130A6" w:rsidRPr="00005F20">
        <w:rPr>
          <w:rFonts w:ascii="Bookman Old Style" w:hAnsi="Bookman Old Style" w:cs="Arial"/>
          <w:sz w:val="20"/>
          <w:szCs w:val="20"/>
          <w:lang w:val="es-MX"/>
        </w:rPr>
        <w:t xml:space="preserve"> a quien no conozco, pero identifico por medio de su Documento Único de Identidad </w:t>
      </w:r>
      <w:r w:rsidR="00EA20BA" w:rsidRPr="00005F20">
        <w:rPr>
          <w:rFonts w:ascii="Bookman Old Style" w:hAnsi="Bookman Old Style" w:cs="Arial"/>
          <w:sz w:val="20"/>
          <w:szCs w:val="20"/>
          <w:lang w:val="es-MX"/>
        </w:rPr>
        <w:t>número</w:t>
      </w:r>
      <w:r w:rsidR="007130A6" w:rsidRPr="00005F20">
        <w:rPr>
          <w:rFonts w:ascii="Bookman Old Style" w:hAnsi="Bookman Old Style" w:cs="Arial"/>
          <w:sz w:val="20"/>
          <w:szCs w:val="20"/>
          <w:lang w:val="es-MX"/>
        </w:rPr>
        <w:t xml:space="preserve"> cero </w:t>
      </w:r>
      <w:proofErr w:type="spellStart"/>
      <w:r w:rsidR="007130A6" w:rsidRPr="00005F20">
        <w:rPr>
          <w:rFonts w:ascii="Bookman Old Style" w:hAnsi="Bookman Old Style" w:cs="Arial"/>
          <w:sz w:val="20"/>
          <w:szCs w:val="20"/>
          <w:lang w:val="es-MX"/>
        </w:rPr>
        <w:t>cero</w:t>
      </w:r>
      <w:proofErr w:type="spellEnd"/>
      <w:r w:rsidR="007130A6" w:rsidRPr="00005F20">
        <w:rPr>
          <w:rFonts w:ascii="Bookman Old Style" w:hAnsi="Bookman Old Style" w:cs="Arial"/>
          <w:sz w:val="20"/>
          <w:szCs w:val="20"/>
          <w:lang w:val="es-MX"/>
        </w:rPr>
        <w:t xml:space="preserve"> </w:t>
      </w:r>
      <w:proofErr w:type="spellStart"/>
      <w:r w:rsidR="007130A6" w:rsidRPr="00005F20">
        <w:rPr>
          <w:rFonts w:ascii="Bookman Old Style" w:hAnsi="Bookman Old Style" w:cs="Arial"/>
          <w:sz w:val="20"/>
          <w:szCs w:val="20"/>
          <w:lang w:val="es-MX"/>
        </w:rPr>
        <w:t>cero</w:t>
      </w:r>
      <w:proofErr w:type="spellEnd"/>
      <w:r w:rsidR="007130A6" w:rsidRPr="00005F20">
        <w:rPr>
          <w:rFonts w:ascii="Bookman Old Style" w:hAnsi="Bookman Old Style" w:cs="Arial"/>
          <w:sz w:val="20"/>
          <w:szCs w:val="20"/>
          <w:lang w:val="es-MX"/>
        </w:rPr>
        <w:t xml:space="preserve"> tres cuatro seis dos uno</w:t>
      </w:r>
      <w:r w:rsidR="00C314F4" w:rsidRPr="00005F20">
        <w:rPr>
          <w:rFonts w:ascii="Bookman Old Style" w:hAnsi="Bookman Old Style" w:cs="Arial"/>
          <w:sz w:val="20"/>
          <w:szCs w:val="20"/>
          <w:lang w:val="es-MX"/>
        </w:rPr>
        <w:t xml:space="preserve"> </w:t>
      </w:r>
      <w:r w:rsidR="007130A6" w:rsidRPr="00005F20">
        <w:rPr>
          <w:rFonts w:ascii="Bookman Old Style" w:hAnsi="Bookman Old Style" w:cs="Arial"/>
          <w:sz w:val="20"/>
          <w:szCs w:val="20"/>
          <w:lang w:val="es-MX"/>
        </w:rPr>
        <w:t xml:space="preserve">- cero, con </w:t>
      </w:r>
      <w:r w:rsidR="00EA20BA" w:rsidRPr="00005F20">
        <w:rPr>
          <w:rFonts w:ascii="Bookman Old Style" w:hAnsi="Bookman Old Style" w:cs="Arial"/>
          <w:sz w:val="20"/>
          <w:szCs w:val="20"/>
          <w:lang w:val="es-MX"/>
        </w:rPr>
        <w:t>número</w:t>
      </w:r>
      <w:r w:rsidR="007130A6" w:rsidRPr="00005F20">
        <w:rPr>
          <w:rFonts w:ascii="Bookman Old Style" w:hAnsi="Bookman Old Style" w:cs="Arial"/>
          <w:sz w:val="20"/>
          <w:szCs w:val="20"/>
          <w:lang w:val="es-MX"/>
        </w:rPr>
        <w:t xml:space="preserve"> de identificación Tributaria uno dos uno siete</w:t>
      </w:r>
      <w:r w:rsidR="004F7C92" w:rsidRPr="00005F20">
        <w:rPr>
          <w:rFonts w:ascii="Bookman Old Style" w:hAnsi="Bookman Old Style" w:cs="Arial"/>
          <w:sz w:val="20"/>
          <w:szCs w:val="20"/>
          <w:lang w:val="es-MX"/>
        </w:rPr>
        <w:t xml:space="preserve"> </w:t>
      </w:r>
      <w:r w:rsidR="007130A6" w:rsidRPr="00005F20">
        <w:rPr>
          <w:rFonts w:ascii="Bookman Old Style" w:hAnsi="Bookman Old Style" w:cs="Arial"/>
          <w:sz w:val="20"/>
          <w:szCs w:val="20"/>
          <w:lang w:val="es-MX"/>
        </w:rPr>
        <w:t>- cero siete uno dos cuatro nueve</w:t>
      </w:r>
      <w:r w:rsidR="004F7C92" w:rsidRPr="00005F20">
        <w:rPr>
          <w:rFonts w:ascii="Bookman Old Style" w:hAnsi="Bookman Old Style" w:cs="Arial"/>
          <w:sz w:val="20"/>
          <w:szCs w:val="20"/>
          <w:lang w:val="es-MX"/>
        </w:rPr>
        <w:t xml:space="preserve"> </w:t>
      </w:r>
      <w:r w:rsidR="007130A6" w:rsidRPr="00005F20">
        <w:rPr>
          <w:rFonts w:ascii="Bookman Old Style" w:hAnsi="Bookman Old Style" w:cs="Arial"/>
          <w:sz w:val="20"/>
          <w:szCs w:val="20"/>
          <w:lang w:val="es-MX"/>
        </w:rPr>
        <w:t xml:space="preserve">- cero </w:t>
      </w:r>
      <w:proofErr w:type="spellStart"/>
      <w:r w:rsidR="007130A6" w:rsidRPr="00005F20">
        <w:rPr>
          <w:rFonts w:ascii="Bookman Old Style" w:hAnsi="Bookman Old Style" w:cs="Arial"/>
          <w:sz w:val="20"/>
          <w:szCs w:val="20"/>
          <w:lang w:val="es-MX"/>
        </w:rPr>
        <w:t>cero</w:t>
      </w:r>
      <w:proofErr w:type="spellEnd"/>
      <w:r w:rsidR="007130A6" w:rsidRPr="00005F20">
        <w:rPr>
          <w:rFonts w:ascii="Bookman Old Style" w:hAnsi="Bookman Old Style" w:cs="Arial"/>
          <w:sz w:val="20"/>
          <w:szCs w:val="20"/>
          <w:lang w:val="es-MX"/>
        </w:rPr>
        <w:t xml:space="preserve"> dos</w:t>
      </w:r>
      <w:r w:rsidR="004F7C92" w:rsidRPr="00005F20">
        <w:rPr>
          <w:rFonts w:ascii="Bookman Old Style" w:hAnsi="Bookman Old Style" w:cs="Arial"/>
          <w:sz w:val="20"/>
          <w:szCs w:val="20"/>
          <w:lang w:val="es-MX"/>
        </w:rPr>
        <w:t xml:space="preserve"> </w:t>
      </w:r>
      <w:r w:rsidR="007130A6" w:rsidRPr="00005F20">
        <w:rPr>
          <w:rFonts w:ascii="Bookman Old Style" w:hAnsi="Bookman Old Style" w:cs="Arial"/>
          <w:sz w:val="20"/>
          <w:szCs w:val="20"/>
          <w:lang w:val="es-MX"/>
        </w:rPr>
        <w:t xml:space="preserve">- uno, </w:t>
      </w:r>
      <w:r w:rsidR="007130A6" w:rsidRPr="00005F20">
        <w:rPr>
          <w:rFonts w:ascii="Bookman Old Style" w:hAnsi="Bookman Old Style" w:cs="Arial"/>
          <w:spacing w:val="-3"/>
          <w:sz w:val="20"/>
          <w:szCs w:val="20"/>
          <w:lang w:val="es-ES_tradnl"/>
        </w:rPr>
        <w:t xml:space="preserve"> </w:t>
      </w:r>
      <w:r w:rsidR="007130A6" w:rsidRPr="00005F20">
        <w:rPr>
          <w:rFonts w:ascii="Bookman Old Style" w:hAnsi="Bookman Old Style" w:cs="Arial"/>
          <w:sz w:val="20"/>
          <w:szCs w:val="20"/>
        </w:rPr>
        <w:t xml:space="preserve">quien actúa en nombre y representación en su calidad de Administrador </w:t>
      </w:r>
      <w:r w:rsidR="004F7C92" w:rsidRPr="00005F20">
        <w:rPr>
          <w:rFonts w:ascii="Bookman Old Style" w:hAnsi="Bookman Old Style" w:cs="Arial"/>
          <w:sz w:val="20"/>
          <w:szCs w:val="20"/>
        </w:rPr>
        <w:t>Único</w:t>
      </w:r>
      <w:r w:rsidR="007130A6" w:rsidRPr="00005F20">
        <w:rPr>
          <w:rFonts w:ascii="Bookman Old Style" w:hAnsi="Bookman Old Style" w:cs="Arial"/>
          <w:sz w:val="20"/>
          <w:szCs w:val="20"/>
        </w:rPr>
        <w:t xml:space="preserve"> Propietario de la sociedad anónima, de este domicilio, que gira con la denominación de </w:t>
      </w:r>
      <w:r w:rsidR="007130A6" w:rsidRPr="00005F20">
        <w:rPr>
          <w:rFonts w:ascii="Bookman Old Style" w:hAnsi="Bookman Old Style" w:cs="Arial"/>
          <w:b/>
          <w:sz w:val="20"/>
          <w:szCs w:val="20"/>
        </w:rPr>
        <w:t xml:space="preserve">“SERVICIOS PROFESIONALES DE </w:t>
      </w:r>
      <w:bookmarkStart w:id="0" w:name="_GoBack"/>
      <w:bookmarkEnd w:id="0"/>
      <w:r w:rsidR="007130A6" w:rsidRPr="00005F20">
        <w:rPr>
          <w:rFonts w:ascii="Bookman Old Style" w:hAnsi="Bookman Old Style" w:cs="Arial"/>
          <w:b/>
          <w:sz w:val="20"/>
          <w:szCs w:val="20"/>
        </w:rPr>
        <w:t>INGENIERIA, SOCIEDAD ANÓNIMA DE CAPITAL VARIABLE”,</w:t>
      </w:r>
      <w:r w:rsidR="007130A6" w:rsidRPr="00005F20">
        <w:rPr>
          <w:rFonts w:ascii="Bookman Old Style" w:hAnsi="Bookman Old Style" w:cs="Arial"/>
          <w:sz w:val="20"/>
          <w:szCs w:val="20"/>
        </w:rPr>
        <w:t xml:space="preserve"> que puede abreviarse </w:t>
      </w:r>
      <w:r w:rsidR="007130A6" w:rsidRPr="00005F20">
        <w:rPr>
          <w:rFonts w:ascii="Bookman Old Style" w:hAnsi="Bookman Old Style" w:cs="Arial"/>
          <w:b/>
          <w:sz w:val="20"/>
          <w:szCs w:val="20"/>
        </w:rPr>
        <w:t xml:space="preserve">“SERPROFING, S.A. DE C.V.” </w:t>
      </w:r>
      <w:r w:rsidR="007130A6" w:rsidRPr="00005F20">
        <w:rPr>
          <w:rFonts w:ascii="Bookman Old Style" w:hAnsi="Bookman Old Style" w:cs="Arial"/>
          <w:sz w:val="20"/>
          <w:szCs w:val="20"/>
        </w:rPr>
        <w:t xml:space="preserve">con </w:t>
      </w:r>
      <w:r w:rsidR="004F7C92" w:rsidRPr="00005F20">
        <w:rPr>
          <w:rFonts w:ascii="Bookman Old Style" w:hAnsi="Bookman Old Style" w:cs="Arial"/>
          <w:sz w:val="20"/>
          <w:szCs w:val="20"/>
        </w:rPr>
        <w:t>Número</w:t>
      </w:r>
      <w:r w:rsidR="007130A6" w:rsidRPr="00005F20">
        <w:rPr>
          <w:rFonts w:ascii="Bookman Old Style" w:hAnsi="Bookman Old Style" w:cs="Arial"/>
          <w:sz w:val="20"/>
          <w:szCs w:val="20"/>
        </w:rPr>
        <w:t xml:space="preserve"> de Identificación Tributaria cero seis uno cuatro – uno nueve cero uno ocho </w:t>
      </w:r>
      <w:proofErr w:type="spellStart"/>
      <w:r w:rsidR="007130A6" w:rsidRPr="00005F20">
        <w:rPr>
          <w:rFonts w:ascii="Bookman Old Style" w:hAnsi="Bookman Old Style" w:cs="Arial"/>
          <w:sz w:val="20"/>
          <w:szCs w:val="20"/>
        </w:rPr>
        <w:t>ocho</w:t>
      </w:r>
      <w:proofErr w:type="spellEnd"/>
      <w:r w:rsidR="004F7C92" w:rsidRPr="00005F20">
        <w:rPr>
          <w:rFonts w:ascii="Bookman Old Style" w:hAnsi="Bookman Old Style" w:cs="Arial"/>
          <w:sz w:val="20"/>
          <w:szCs w:val="20"/>
        </w:rPr>
        <w:t xml:space="preserve"> </w:t>
      </w:r>
      <w:r w:rsidR="007130A6" w:rsidRPr="00005F20">
        <w:rPr>
          <w:rFonts w:ascii="Bookman Old Style" w:hAnsi="Bookman Old Style" w:cs="Arial"/>
          <w:sz w:val="20"/>
          <w:szCs w:val="20"/>
        </w:rPr>
        <w:t xml:space="preserve">- cero </w:t>
      </w:r>
      <w:proofErr w:type="spellStart"/>
      <w:r w:rsidR="007130A6" w:rsidRPr="00005F20">
        <w:rPr>
          <w:rFonts w:ascii="Bookman Old Style" w:hAnsi="Bookman Old Style" w:cs="Arial"/>
          <w:sz w:val="20"/>
          <w:szCs w:val="20"/>
        </w:rPr>
        <w:t>cero</w:t>
      </w:r>
      <w:proofErr w:type="spellEnd"/>
      <w:r w:rsidR="007130A6" w:rsidRPr="00005F20">
        <w:rPr>
          <w:rFonts w:ascii="Bookman Old Style" w:hAnsi="Bookman Old Style" w:cs="Arial"/>
          <w:sz w:val="20"/>
          <w:szCs w:val="20"/>
        </w:rPr>
        <w:t xml:space="preserve"> un</w:t>
      </w:r>
      <w:r w:rsidR="004F7C92" w:rsidRPr="00005F20">
        <w:rPr>
          <w:rFonts w:ascii="Bookman Old Style" w:hAnsi="Bookman Old Style" w:cs="Arial"/>
          <w:sz w:val="20"/>
          <w:szCs w:val="20"/>
        </w:rPr>
        <w:t xml:space="preserve"> </w:t>
      </w:r>
      <w:r w:rsidR="007130A6" w:rsidRPr="00005F20">
        <w:rPr>
          <w:rFonts w:ascii="Bookman Old Style" w:hAnsi="Bookman Old Style" w:cs="Arial"/>
          <w:sz w:val="20"/>
          <w:szCs w:val="20"/>
        </w:rPr>
        <w:t xml:space="preserve">- tres, cuya personería doy fe de ser legítima y suficiente por haber tenido a la vista: </w:t>
      </w:r>
      <w:r w:rsidR="007130A6" w:rsidRPr="00005F20">
        <w:rPr>
          <w:rFonts w:ascii="Bookman Old Style" w:hAnsi="Bookman Old Style" w:cs="Arial"/>
          <w:b/>
          <w:sz w:val="20"/>
          <w:szCs w:val="20"/>
        </w:rPr>
        <w:t>a)</w:t>
      </w:r>
      <w:r w:rsidR="007130A6" w:rsidRPr="00005F20">
        <w:rPr>
          <w:rFonts w:ascii="Bookman Old Style" w:hAnsi="Bookman Old Style" w:cs="Arial"/>
          <w:sz w:val="20"/>
          <w:szCs w:val="20"/>
        </w:rPr>
        <w:t xml:space="preserve"> Escritura Pública de Modificación del Pacto Social, otorgada en esta ciudad, a las ocho horas y treinta minutos  del día dieciocho de abril de dos mil quince, ante los oficios notariales del </w:t>
      </w:r>
      <w:r w:rsidR="004F7C92" w:rsidRPr="00005F20">
        <w:rPr>
          <w:rFonts w:ascii="Bookman Old Style" w:hAnsi="Bookman Old Style" w:cs="Arial"/>
          <w:sz w:val="20"/>
          <w:szCs w:val="20"/>
        </w:rPr>
        <w:t>Notario</w:t>
      </w:r>
      <w:r w:rsidR="007130A6" w:rsidRPr="00005F20">
        <w:rPr>
          <w:rFonts w:ascii="Bookman Old Style" w:hAnsi="Bookman Old Style" w:cs="Arial"/>
          <w:sz w:val="20"/>
          <w:szCs w:val="20"/>
        </w:rPr>
        <w:t xml:space="preserve">  Gregorio Peña </w:t>
      </w:r>
      <w:proofErr w:type="spellStart"/>
      <w:r w:rsidR="007130A6" w:rsidRPr="00005F20">
        <w:rPr>
          <w:rFonts w:ascii="Bookman Old Style" w:hAnsi="Bookman Old Style" w:cs="Arial"/>
          <w:sz w:val="20"/>
          <w:szCs w:val="20"/>
        </w:rPr>
        <w:t>Interiano</w:t>
      </w:r>
      <w:proofErr w:type="spellEnd"/>
      <w:r w:rsidR="007130A6" w:rsidRPr="00005F20">
        <w:rPr>
          <w:rFonts w:ascii="Bookman Old Style" w:hAnsi="Bookman Old Style" w:cs="Arial"/>
          <w:sz w:val="20"/>
          <w:szCs w:val="20"/>
        </w:rPr>
        <w:t xml:space="preserve">, inscrita en el Registro de Comercio al número CIENTO CATORCE del Libro TRES MIL CUATROCIENTOS TREINTA Y OCHO del Registro de Sociedades,  el día veintitrés de junio  de dos mil quince, en la cual se encuentran reunidos todos los estatutos de la sociedad  en </w:t>
      </w:r>
      <w:r w:rsidR="004F7C92" w:rsidRPr="00005F20">
        <w:rPr>
          <w:rFonts w:ascii="Bookman Old Style" w:hAnsi="Bookman Old Style" w:cs="Arial"/>
          <w:sz w:val="20"/>
          <w:szCs w:val="20"/>
        </w:rPr>
        <w:t xml:space="preserve">un </w:t>
      </w:r>
      <w:r w:rsidR="007130A6" w:rsidRPr="00005F20">
        <w:rPr>
          <w:rFonts w:ascii="Bookman Old Style" w:hAnsi="Bookman Old Style" w:cs="Arial"/>
          <w:sz w:val="20"/>
          <w:szCs w:val="20"/>
        </w:rPr>
        <w:t xml:space="preserve">solo texto </w:t>
      </w:r>
      <w:r w:rsidR="00466D60" w:rsidRPr="00005F20">
        <w:rPr>
          <w:rFonts w:ascii="Bookman Old Style" w:hAnsi="Bookman Old Style" w:cs="Arial"/>
          <w:sz w:val="20"/>
          <w:szCs w:val="20"/>
        </w:rPr>
        <w:t>íntegro</w:t>
      </w:r>
      <w:r w:rsidR="007130A6" w:rsidRPr="00005F20">
        <w:rPr>
          <w:rFonts w:ascii="Bookman Old Style" w:hAnsi="Bookman Old Style" w:cs="Arial"/>
          <w:sz w:val="20"/>
          <w:szCs w:val="20"/>
        </w:rPr>
        <w:t xml:space="preserve"> y de la cual consta que la naturaleza, el domicilio y la denominación de la sociedad son los expresados, que su plazo es por tiempo indeterminado; que dentro de la finalidad está comprendida el otorgamiento de actos como el presente; que la administración de la sociedad estará a c</w:t>
      </w:r>
      <w:r w:rsidR="004F7C92" w:rsidRPr="00005F20">
        <w:rPr>
          <w:rFonts w:ascii="Bookman Old Style" w:hAnsi="Bookman Old Style" w:cs="Arial"/>
          <w:sz w:val="20"/>
          <w:szCs w:val="20"/>
        </w:rPr>
        <w:t xml:space="preserve">argo de un administrador único </w:t>
      </w:r>
      <w:r w:rsidR="007130A6" w:rsidRPr="00005F20">
        <w:rPr>
          <w:rFonts w:ascii="Bookman Old Style" w:hAnsi="Bookman Old Style" w:cs="Arial"/>
          <w:sz w:val="20"/>
          <w:szCs w:val="20"/>
        </w:rPr>
        <w:t xml:space="preserve">propietario y su respectivo suplente, cuyos miembros durarán en funciones cinco años,  que la representación judicial  y extrajudicial de la sociedad y el uso de la firma social corresponderá al administrador único  propietario quien sin autorización previa de la Junta Directiva podrán realizar todos los actos y contratos necesarios para realizar los fines sociales; y </w:t>
      </w:r>
      <w:r w:rsidR="007130A6" w:rsidRPr="00005F20">
        <w:rPr>
          <w:rFonts w:ascii="Bookman Old Style" w:hAnsi="Bookman Old Style" w:cs="Arial"/>
          <w:b/>
          <w:sz w:val="20"/>
          <w:szCs w:val="20"/>
        </w:rPr>
        <w:t>b)</w:t>
      </w:r>
      <w:r w:rsidR="007130A6" w:rsidRPr="00005F20">
        <w:rPr>
          <w:rFonts w:ascii="Bookman Old Style" w:hAnsi="Bookman Old Style" w:cs="Arial"/>
          <w:sz w:val="20"/>
          <w:szCs w:val="20"/>
        </w:rPr>
        <w:t xml:space="preserve"> Credencial extendida el día diez de </w:t>
      </w:r>
      <w:r w:rsidR="007130A6" w:rsidRPr="00005F20">
        <w:rPr>
          <w:rFonts w:ascii="Bookman Old Style" w:hAnsi="Bookman Old Style" w:cs="Arial"/>
          <w:sz w:val="20"/>
          <w:szCs w:val="20"/>
        </w:rPr>
        <w:lastRenderedPageBreak/>
        <w:t xml:space="preserve">Diciembre del año dos mil doce, por la Licenciada Ana Isabel Pereira de Ruiz,  Secretario de la Junta General de accionistas de dicha sociedad, inscrita en el Registro de Comercio al número  NOVENTA Y DOS del Libro  TRES MIL CUARENTA Y TRES del Registro de Sociedades, con fecha dieciséis de enero de dos mil trece,  de la que consta que en la sesión celebrada por la Junta General Ordinaria de Accionistas a las nueve horas del día diez de diciembre de dos mil doce, que se encuentra asentada el acta </w:t>
      </w:r>
      <w:r w:rsidR="004F7C92" w:rsidRPr="00005F20">
        <w:rPr>
          <w:rFonts w:ascii="Bookman Old Style" w:hAnsi="Bookman Old Style" w:cs="Arial"/>
          <w:sz w:val="20"/>
          <w:szCs w:val="20"/>
        </w:rPr>
        <w:t>número</w:t>
      </w:r>
      <w:r w:rsidR="007130A6" w:rsidRPr="00005F20">
        <w:rPr>
          <w:rFonts w:ascii="Bookman Old Style" w:hAnsi="Bookman Old Style" w:cs="Arial"/>
          <w:sz w:val="20"/>
          <w:szCs w:val="20"/>
        </w:rPr>
        <w:t xml:space="preserve"> TREINTA Y UNO, se acordó el nombramiento de la nueva administración de la sociedad resultando electo para el cargo de administrador único propietario el compareciente quien desempeñara sus funciones por el periodo de cinco años que vencerá el día dieciséis de enero del año dos mil dieciocho, período que aún se encuentra vigente,</w:t>
      </w:r>
      <w:r w:rsidRPr="00005F20">
        <w:rPr>
          <w:rFonts w:ascii="Bookman Old Style" w:hAnsi="Bookman Old Style"/>
          <w:sz w:val="20"/>
          <w:szCs w:val="20"/>
        </w:rPr>
        <w:t xml:space="preserve"> a quien se denominará </w:t>
      </w:r>
      <w:r w:rsidRPr="00005F20">
        <w:rPr>
          <w:rFonts w:ascii="Bookman Old Style" w:hAnsi="Bookman Old Style"/>
          <w:b/>
          <w:sz w:val="20"/>
          <w:szCs w:val="20"/>
        </w:rPr>
        <w:t>“LA SOCIEDAD VENDEDORA”</w:t>
      </w:r>
      <w:r w:rsidRPr="00005F20">
        <w:rPr>
          <w:rFonts w:ascii="Bookman Old Style" w:hAnsi="Bookman Old Style"/>
          <w:sz w:val="20"/>
          <w:szCs w:val="20"/>
        </w:rPr>
        <w:t xml:space="preserve">; </w:t>
      </w:r>
      <w:r w:rsidRPr="00005F20">
        <w:rPr>
          <w:rFonts w:ascii="Bookman Old Style" w:hAnsi="Bookman Old Style"/>
          <w:b/>
          <w:sz w:val="20"/>
          <w:szCs w:val="20"/>
        </w:rPr>
        <w:t>y ME DICE:</w:t>
      </w:r>
      <w:r w:rsidRPr="00005F20">
        <w:rPr>
          <w:rFonts w:ascii="Bookman Old Style" w:hAnsi="Bookman Old Style"/>
          <w:sz w:val="20"/>
          <w:szCs w:val="20"/>
        </w:rPr>
        <w:t xml:space="preserve"> </w:t>
      </w:r>
      <w:r w:rsidR="00EA20BA" w:rsidRPr="00005F20">
        <w:rPr>
          <w:rFonts w:ascii="Bookman Old Style" w:hAnsi="Bookman Old Style"/>
          <w:b/>
          <w:sz w:val="20"/>
          <w:szCs w:val="20"/>
        </w:rPr>
        <w:t xml:space="preserve">I) DETERMINACIÓN DE PROPIEDAD Y DOMINIO: </w:t>
      </w:r>
      <w:r w:rsidRPr="00005F20">
        <w:rPr>
          <w:rFonts w:ascii="Bookman Old Style" w:hAnsi="Bookman Old Style"/>
          <w:sz w:val="20"/>
          <w:szCs w:val="20"/>
        </w:rPr>
        <w:t>Que la Sociedad vendedora es</w:t>
      </w:r>
      <w:r w:rsidR="00A4328A" w:rsidRPr="00005F20">
        <w:rPr>
          <w:rFonts w:ascii="Bookman Old Style" w:hAnsi="Bookman Old Style"/>
          <w:sz w:val="20"/>
          <w:szCs w:val="20"/>
        </w:rPr>
        <w:t xml:space="preserve"> dueña y actual poseedora de Inmueble antes rustico hoy Urbano, situado según antecedente en el Cantón El </w:t>
      </w:r>
      <w:proofErr w:type="spellStart"/>
      <w:r w:rsidR="00A4328A" w:rsidRPr="00005F20">
        <w:rPr>
          <w:rFonts w:ascii="Bookman Old Style" w:hAnsi="Bookman Old Style"/>
          <w:sz w:val="20"/>
          <w:szCs w:val="20"/>
        </w:rPr>
        <w:t>Zacamil</w:t>
      </w:r>
      <w:proofErr w:type="spellEnd"/>
      <w:r w:rsidR="00A4328A" w:rsidRPr="00005F20">
        <w:rPr>
          <w:rFonts w:ascii="Bookman Old Style" w:hAnsi="Bookman Old Style"/>
          <w:sz w:val="20"/>
          <w:szCs w:val="20"/>
        </w:rPr>
        <w:t>, Jurisdicción de Mejicanos, Departamento de San Salvador, conforme nueva nomenclatura en Calle Sierra Madre y Avenida Los Andes, Urbanización Montebello Mejicanos, Departamento de San Salvador, Urbanización Los Eucaliptos</w:t>
      </w:r>
      <w:r w:rsidR="00F84993" w:rsidRPr="00005F20">
        <w:rPr>
          <w:rFonts w:ascii="Bookman Old Style" w:hAnsi="Bookman Old Style"/>
          <w:sz w:val="20"/>
          <w:szCs w:val="20"/>
        </w:rPr>
        <w:t xml:space="preserve"> II</w:t>
      </w:r>
      <w:r w:rsidR="00A4328A" w:rsidRPr="00005F20">
        <w:rPr>
          <w:rFonts w:ascii="Bookman Old Style" w:hAnsi="Bookman Old Style"/>
          <w:sz w:val="20"/>
          <w:szCs w:val="20"/>
        </w:rPr>
        <w:t xml:space="preserve">, Lote número dos, del Polígono “C”  y según base de datos del registro está identificado como Urbanización Los Eucaliptos  II, Lote número dos, Polígono “C”, Mejicanos, Departamento de San Salvador,  </w:t>
      </w:r>
      <w:r w:rsidR="00AF3939" w:rsidRPr="00005F20">
        <w:rPr>
          <w:rFonts w:ascii="Bookman Old Style" w:hAnsi="Bookman Old Style"/>
          <w:sz w:val="20"/>
          <w:szCs w:val="20"/>
        </w:rPr>
        <w:t xml:space="preserve">el cual se describe así: Partiendo de la  intersección de los ejes del Pasaje Los </w:t>
      </w:r>
      <w:r w:rsidR="00F84993" w:rsidRPr="00005F20">
        <w:rPr>
          <w:rFonts w:ascii="Bookman Old Style" w:hAnsi="Bookman Old Style"/>
          <w:sz w:val="20"/>
          <w:szCs w:val="20"/>
        </w:rPr>
        <w:t>Almendros, y de senda L</w:t>
      </w:r>
      <w:r w:rsidR="00AF3939" w:rsidRPr="00005F20">
        <w:rPr>
          <w:rFonts w:ascii="Bookman Old Style" w:hAnsi="Bookman Old Style"/>
          <w:sz w:val="20"/>
          <w:szCs w:val="20"/>
        </w:rPr>
        <w:t>os Laureles, se mide sobre el eje de esta ultima una distancia de cuatro punto seiscientos cuatro metros</w:t>
      </w:r>
      <w:r w:rsidR="00F84993" w:rsidRPr="00005F20">
        <w:rPr>
          <w:rFonts w:ascii="Bookman Old Style" w:hAnsi="Bookman Old Style"/>
          <w:sz w:val="20"/>
          <w:szCs w:val="20"/>
        </w:rPr>
        <w:t>,</w:t>
      </w:r>
      <w:r w:rsidR="00AF3939" w:rsidRPr="00005F20">
        <w:rPr>
          <w:rFonts w:ascii="Bookman Old Style" w:hAnsi="Bookman Old Style"/>
          <w:sz w:val="20"/>
          <w:szCs w:val="20"/>
        </w:rPr>
        <w:t xml:space="preserve"> con rumbo Sur sesenta y nueve grados</w:t>
      </w:r>
      <w:r w:rsidR="00F84993" w:rsidRPr="00005F20">
        <w:rPr>
          <w:rFonts w:ascii="Bookman Old Style" w:hAnsi="Bookman Old Style"/>
          <w:sz w:val="20"/>
          <w:szCs w:val="20"/>
        </w:rPr>
        <w:t xml:space="preserve"> cero siete punto ocho minutos O</w:t>
      </w:r>
      <w:r w:rsidR="00AF3939" w:rsidRPr="00005F20">
        <w:rPr>
          <w:rFonts w:ascii="Bookman Old Style" w:hAnsi="Bookman Old Style"/>
          <w:sz w:val="20"/>
          <w:szCs w:val="20"/>
        </w:rPr>
        <w:t xml:space="preserve">este, llegando a un punto donde con deflexión derecha de noventa grados y midiendo una distancia de tres punto cero </w:t>
      </w:r>
      <w:proofErr w:type="spellStart"/>
      <w:r w:rsidR="00AF3939" w:rsidRPr="00005F20">
        <w:rPr>
          <w:rFonts w:ascii="Bookman Old Style" w:hAnsi="Bookman Old Style"/>
          <w:sz w:val="20"/>
          <w:szCs w:val="20"/>
        </w:rPr>
        <w:t>cero</w:t>
      </w:r>
      <w:proofErr w:type="spellEnd"/>
      <w:r w:rsidR="00AF3939" w:rsidRPr="00005F20">
        <w:rPr>
          <w:rFonts w:ascii="Bookman Old Style" w:hAnsi="Bookman Old Style"/>
          <w:sz w:val="20"/>
          <w:szCs w:val="20"/>
        </w:rPr>
        <w:t xml:space="preserve"> metros, se localiza el esquinero Sur </w:t>
      </w:r>
      <w:r w:rsidR="00F84993" w:rsidRPr="00005F20">
        <w:rPr>
          <w:rFonts w:ascii="Bookman Old Style" w:hAnsi="Bookman Old Style"/>
          <w:sz w:val="20"/>
          <w:szCs w:val="20"/>
        </w:rPr>
        <w:t xml:space="preserve">- </w:t>
      </w:r>
      <w:r w:rsidR="00AF3939" w:rsidRPr="00005F20">
        <w:rPr>
          <w:rFonts w:ascii="Bookman Old Style" w:hAnsi="Bookman Old Style"/>
          <w:sz w:val="20"/>
          <w:szCs w:val="20"/>
        </w:rPr>
        <w:t xml:space="preserve">Este del lote que se describe: </w:t>
      </w:r>
      <w:r w:rsidR="00AF3939" w:rsidRPr="00005F20">
        <w:rPr>
          <w:rFonts w:ascii="Bookman Old Style" w:hAnsi="Bookman Old Style"/>
          <w:b/>
          <w:sz w:val="20"/>
          <w:szCs w:val="20"/>
        </w:rPr>
        <w:t>AL SUR</w:t>
      </w:r>
      <w:r w:rsidR="00AF3939" w:rsidRPr="00005F20">
        <w:rPr>
          <w:rFonts w:ascii="Bookman Old Style" w:hAnsi="Bookman Old Style"/>
          <w:sz w:val="20"/>
          <w:szCs w:val="20"/>
        </w:rPr>
        <w:t xml:space="preserve">: Un tramo recto de rumbo Sur sesenta y nueve grados cero siete punto ocho minutos Oeste y distancia de once punto cero noventa y seis metros,  lindando con </w:t>
      </w:r>
      <w:r w:rsidR="00F84993" w:rsidRPr="00005F20">
        <w:rPr>
          <w:rFonts w:ascii="Bookman Old Style" w:hAnsi="Bookman Old Style"/>
          <w:sz w:val="20"/>
          <w:szCs w:val="20"/>
        </w:rPr>
        <w:t xml:space="preserve">el </w:t>
      </w:r>
      <w:r w:rsidR="00AF3939" w:rsidRPr="00005F20">
        <w:rPr>
          <w:rFonts w:ascii="Bookman Old Style" w:hAnsi="Bookman Old Style"/>
          <w:sz w:val="20"/>
          <w:szCs w:val="20"/>
        </w:rPr>
        <w:t xml:space="preserve">lote </w:t>
      </w:r>
      <w:r w:rsidR="0068098D" w:rsidRPr="00005F20">
        <w:rPr>
          <w:rFonts w:ascii="Bookman Old Style" w:hAnsi="Bookman Old Style"/>
          <w:sz w:val="20"/>
          <w:szCs w:val="20"/>
        </w:rPr>
        <w:t>número</w:t>
      </w:r>
      <w:r w:rsidR="00AF3939" w:rsidRPr="00005F20">
        <w:rPr>
          <w:rFonts w:ascii="Bookman Old Style" w:hAnsi="Bookman Old Style"/>
          <w:sz w:val="20"/>
          <w:szCs w:val="20"/>
        </w:rPr>
        <w:t xml:space="preserve"> uno del polígono D, de la misma </w:t>
      </w:r>
      <w:r w:rsidR="0068098D" w:rsidRPr="00005F20">
        <w:rPr>
          <w:rFonts w:ascii="Bookman Old Style" w:hAnsi="Bookman Old Style"/>
          <w:sz w:val="20"/>
          <w:szCs w:val="20"/>
        </w:rPr>
        <w:t>Urbanización</w:t>
      </w:r>
      <w:r w:rsidR="00F84993" w:rsidRPr="00005F20">
        <w:rPr>
          <w:rFonts w:ascii="Bookman Old Style" w:hAnsi="Bookman Old Style"/>
          <w:sz w:val="20"/>
          <w:szCs w:val="20"/>
        </w:rPr>
        <w:t xml:space="preserve"> LOS EUCALIPTOS II , senda L</w:t>
      </w:r>
      <w:r w:rsidR="00AF3939" w:rsidRPr="00005F20">
        <w:rPr>
          <w:rFonts w:ascii="Bookman Old Style" w:hAnsi="Bookman Old Style"/>
          <w:sz w:val="20"/>
          <w:szCs w:val="20"/>
        </w:rPr>
        <w:t xml:space="preserve">os Laureles de seis punto cero </w:t>
      </w:r>
      <w:proofErr w:type="spellStart"/>
      <w:r w:rsidR="00AF3939" w:rsidRPr="00005F20">
        <w:rPr>
          <w:rFonts w:ascii="Bookman Old Style" w:hAnsi="Bookman Old Style"/>
          <w:sz w:val="20"/>
          <w:szCs w:val="20"/>
        </w:rPr>
        <w:t>cero</w:t>
      </w:r>
      <w:proofErr w:type="spellEnd"/>
      <w:r w:rsidR="00AF3939" w:rsidRPr="00005F20">
        <w:rPr>
          <w:rFonts w:ascii="Bookman Old Style" w:hAnsi="Bookman Old Style"/>
          <w:sz w:val="20"/>
          <w:szCs w:val="20"/>
        </w:rPr>
        <w:t xml:space="preserve"> metros de ancho de por medio. </w:t>
      </w:r>
      <w:r w:rsidR="00AF3939" w:rsidRPr="00005F20">
        <w:rPr>
          <w:rFonts w:ascii="Bookman Old Style" w:hAnsi="Bookman Old Style"/>
          <w:b/>
          <w:sz w:val="20"/>
          <w:szCs w:val="20"/>
        </w:rPr>
        <w:t>AL OESTE</w:t>
      </w:r>
      <w:r w:rsidR="00AF3939" w:rsidRPr="00005F20">
        <w:rPr>
          <w:rFonts w:ascii="Bookman Old Style" w:hAnsi="Bookman Old Style"/>
          <w:sz w:val="20"/>
          <w:szCs w:val="20"/>
        </w:rPr>
        <w:t>: Un tramo recto de rumbo Norte</w:t>
      </w:r>
      <w:r w:rsidR="00F84993" w:rsidRPr="00005F20">
        <w:rPr>
          <w:rFonts w:ascii="Bookman Old Style" w:hAnsi="Bookman Old Style"/>
          <w:sz w:val="20"/>
          <w:szCs w:val="20"/>
        </w:rPr>
        <w:t xml:space="preserve"> </w:t>
      </w:r>
      <w:r w:rsidR="00AF3939" w:rsidRPr="00005F20">
        <w:rPr>
          <w:rFonts w:ascii="Bookman Old Style" w:hAnsi="Bookman Old Style"/>
          <w:sz w:val="20"/>
          <w:szCs w:val="20"/>
        </w:rPr>
        <w:t xml:space="preserve">- Franco y distancia de quince punto </w:t>
      </w:r>
      <w:r w:rsidR="00AF3939" w:rsidRPr="00005F20">
        <w:rPr>
          <w:rFonts w:ascii="Bookman Old Style" w:hAnsi="Bookman Old Style"/>
          <w:sz w:val="20"/>
          <w:szCs w:val="20"/>
        </w:rPr>
        <w:lastRenderedPageBreak/>
        <w:t xml:space="preserve">trescientos ochenta y tres metros lindando con el lote </w:t>
      </w:r>
      <w:r w:rsidR="0068098D" w:rsidRPr="00005F20">
        <w:rPr>
          <w:rFonts w:ascii="Bookman Old Style" w:hAnsi="Bookman Old Style"/>
          <w:sz w:val="20"/>
          <w:szCs w:val="20"/>
        </w:rPr>
        <w:t>número</w:t>
      </w:r>
      <w:r w:rsidR="00AF3939" w:rsidRPr="00005F20">
        <w:rPr>
          <w:rFonts w:ascii="Bookman Old Style" w:hAnsi="Bookman Old Style"/>
          <w:sz w:val="20"/>
          <w:szCs w:val="20"/>
        </w:rPr>
        <w:t xml:space="preserve"> cuatro del polígono C, de la misma </w:t>
      </w:r>
      <w:r w:rsidR="0068098D" w:rsidRPr="00005F20">
        <w:rPr>
          <w:rFonts w:ascii="Bookman Old Style" w:hAnsi="Bookman Old Style"/>
          <w:sz w:val="20"/>
          <w:szCs w:val="20"/>
        </w:rPr>
        <w:t>Urbanización</w:t>
      </w:r>
      <w:r w:rsidR="00AF3939" w:rsidRPr="00005F20">
        <w:rPr>
          <w:rFonts w:ascii="Bookman Old Style" w:hAnsi="Bookman Old Style"/>
          <w:sz w:val="20"/>
          <w:szCs w:val="20"/>
        </w:rPr>
        <w:t xml:space="preserve"> LOS EUCALIPTOS II. </w:t>
      </w:r>
      <w:r w:rsidR="00AF3939" w:rsidRPr="00005F20">
        <w:rPr>
          <w:rFonts w:ascii="Bookman Old Style" w:hAnsi="Bookman Old Style"/>
          <w:b/>
          <w:sz w:val="20"/>
          <w:szCs w:val="20"/>
        </w:rPr>
        <w:t>AL NORTE</w:t>
      </w:r>
      <w:r w:rsidR="00AF3939" w:rsidRPr="00005F20">
        <w:rPr>
          <w:rFonts w:ascii="Bookman Old Style" w:hAnsi="Bookman Old Style"/>
          <w:sz w:val="20"/>
          <w:szCs w:val="20"/>
        </w:rPr>
        <w:t>: Un tramo re</w:t>
      </w:r>
      <w:r w:rsidR="0068098D" w:rsidRPr="00005F20">
        <w:rPr>
          <w:rFonts w:ascii="Bookman Old Style" w:hAnsi="Bookman Old Style"/>
          <w:sz w:val="20"/>
          <w:szCs w:val="20"/>
        </w:rPr>
        <w:t xml:space="preserve">cto de rumbo Norte sesenta y nueve grados cero siete punto ocho minutos Este y distancia de once punto cero noventa y seis metros, lindando con el lote número uno del polígono C, de la misma Urbanización LOS EUCALIPTOS II. </w:t>
      </w:r>
      <w:r w:rsidR="0068098D" w:rsidRPr="00005F20">
        <w:rPr>
          <w:rFonts w:ascii="Bookman Old Style" w:hAnsi="Bookman Old Style"/>
          <w:b/>
          <w:sz w:val="20"/>
          <w:szCs w:val="20"/>
        </w:rPr>
        <w:t>AL ESTE</w:t>
      </w:r>
      <w:r w:rsidR="0068098D" w:rsidRPr="00005F20">
        <w:rPr>
          <w:rFonts w:ascii="Bookman Old Style" w:hAnsi="Bookman Old Style"/>
          <w:sz w:val="20"/>
          <w:szCs w:val="20"/>
        </w:rPr>
        <w:t xml:space="preserve">: Un tramo recto con rumbo Sur- Franco y distancia de quince punto trescientos ochenta y tres metros, lindando con los lotes números dos, cuatro y seis del polígono A, de la misma Urbanización LOS EUCALIPTOS  II, pasaje Los Almendros de once punto cero </w:t>
      </w:r>
      <w:proofErr w:type="spellStart"/>
      <w:r w:rsidR="0068098D" w:rsidRPr="00005F20">
        <w:rPr>
          <w:rFonts w:ascii="Bookman Old Style" w:hAnsi="Bookman Old Style"/>
          <w:sz w:val="20"/>
          <w:szCs w:val="20"/>
        </w:rPr>
        <w:t>cero</w:t>
      </w:r>
      <w:proofErr w:type="spellEnd"/>
      <w:r w:rsidR="0068098D" w:rsidRPr="00005F20">
        <w:rPr>
          <w:rFonts w:ascii="Bookman Old Style" w:hAnsi="Bookman Old Style"/>
          <w:sz w:val="20"/>
          <w:szCs w:val="20"/>
        </w:rPr>
        <w:t xml:space="preserve"> metros de ancho, de por medio, llegando </w:t>
      </w:r>
      <w:r w:rsidR="004F1A36" w:rsidRPr="00005F20">
        <w:rPr>
          <w:rFonts w:ascii="Bookman Old Style" w:hAnsi="Bookman Old Style"/>
          <w:sz w:val="20"/>
          <w:szCs w:val="20"/>
        </w:rPr>
        <w:t>así</w:t>
      </w:r>
      <w:r w:rsidR="0068098D" w:rsidRPr="00005F20">
        <w:rPr>
          <w:rFonts w:ascii="Bookman Old Style" w:hAnsi="Bookman Old Style"/>
          <w:sz w:val="20"/>
          <w:szCs w:val="20"/>
        </w:rPr>
        <w:t xml:space="preserve"> al esquinero SUR ESTE  que fue donde dio inicio de la presente descripción. El inmueble </w:t>
      </w:r>
      <w:r w:rsidR="004F7C92" w:rsidRPr="00005F20">
        <w:rPr>
          <w:rFonts w:ascii="Bookman Old Style" w:hAnsi="Bookman Old Style"/>
          <w:sz w:val="20"/>
          <w:szCs w:val="20"/>
        </w:rPr>
        <w:t>así</w:t>
      </w:r>
      <w:r w:rsidR="0068098D" w:rsidRPr="00005F20">
        <w:rPr>
          <w:rFonts w:ascii="Bookman Old Style" w:hAnsi="Bookman Old Style"/>
          <w:sz w:val="20"/>
          <w:szCs w:val="20"/>
        </w:rPr>
        <w:t xml:space="preserve"> escrito tiene una extensión superficial de CIENTO SETENTA PUNTO SETENTA METROS CUADRADOS equivalentes a DOSCIENTOS CUARENTA Y CUATRO</w:t>
      </w:r>
      <w:r w:rsidR="004F1A36" w:rsidRPr="00005F20">
        <w:rPr>
          <w:rFonts w:ascii="Bookman Old Style" w:hAnsi="Bookman Old Style"/>
          <w:sz w:val="20"/>
          <w:szCs w:val="20"/>
        </w:rPr>
        <w:t xml:space="preserve"> PUNTO  VEINTICUATRO VARAS CUADRADA</w:t>
      </w:r>
      <w:r w:rsidR="0068098D" w:rsidRPr="00005F20">
        <w:rPr>
          <w:rFonts w:ascii="Bookman Old Style" w:hAnsi="Bookman Old Style"/>
          <w:sz w:val="20"/>
          <w:szCs w:val="20"/>
        </w:rPr>
        <w:t xml:space="preserve">S, el </w:t>
      </w:r>
      <w:r w:rsidR="00C26808" w:rsidRPr="00005F20">
        <w:rPr>
          <w:rFonts w:ascii="Bookman Old Style" w:hAnsi="Bookman Old Style"/>
          <w:sz w:val="20"/>
          <w:szCs w:val="20"/>
        </w:rPr>
        <w:t>área</w:t>
      </w:r>
      <w:r w:rsidR="0068098D" w:rsidRPr="00005F20">
        <w:rPr>
          <w:rFonts w:ascii="Bookman Old Style" w:hAnsi="Bookman Old Style"/>
          <w:sz w:val="20"/>
          <w:szCs w:val="20"/>
        </w:rPr>
        <w:t xml:space="preserve"> construida en dicho lote es de CINCUENTA Y CINCO PUNTO CERO </w:t>
      </w:r>
      <w:proofErr w:type="spellStart"/>
      <w:r w:rsidR="0068098D" w:rsidRPr="00005F20">
        <w:rPr>
          <w:rFonts w:ascii="Bookman Old Style" w:hAnsi="Bookman Old Style"/>
          <w:sz w:val="20"/>
          <w:szCs w:val="20"/>
        </w:rPr>
        <w:t>CERO</w:t>
      </w:r>
      <w:proofErr w:type="spellEnd"/>
      <w:r w:rsidR="0068098D" w:rsidRPr="00005F20">
        <w:rPr>
          <w:rFonts w:ascii="Bookman Old Style" w:hAnsi="Bookman Old Style"/>
          <w:sz w:val="20"/>
          <w:szCs w:val="20"/>
        </w:rPr>
        <w:t xml:space="preserve"> METROS CUADRADOS  de sistema mixto. </w:t>
      </w:r>
      <w:r w:rsidR="00A4328A" w:rsidRPr="00005F20">
        <w:rPr>
          <w:rFonts w:ascii="Bookman Old Style" w:hAnsi="Bookman Old Style"/>
          <w:sz w:val="20"/>
          <w:szCs w:val="20"/>
          <w:lang w:val="es-ES"/>
        </w:rPr>
        <w:t xml:space="preserve">Dicho lote se encuentra inscrito a la matricula número </w:t>
      </w:r>
      <w:r w:rsidR="0068098D" w:rsidRPr="00005F20">
        <w:rPr>
          <w:rFonts w:ascii="Bookman Old Style" w:hAnsi="Bookman Old Style"/>
          <w:sz w:val="20"/>
          <w:szCs w:val="20"/>
          <w:lang w:val="es-ES"/>
        </w:rPr>
        <w:t xml:space="preserve">SEIS CERO CUATRO NUEVE </w:t>
      </w:r>
      <w:proofErr w:type="spellStart"/>
      <w:r w:rsidR="0068098D" w:rsidRPr="00005F20">
        <w:rPr>
          <w:rFonts w:ascii="Bookman Old Style" w:hAnsi="Bookman Old Style"/>
          <w:sz w:val="20"/>
          <w:szCs w:val="20"/>
          <w:lang w:val="es-ES"/>
        </w:rPr>
        <w:t>NUEVE</w:t>
      </w:r>
      <w:proofErr w:type="spellEnd"/>
      <w:r w:rsidR="0068098D" w:rsidRPr="00005F20">
        <w:rPr>
          <w:rFonts w:ascii="Bookman Old Style" w:hAnsi="Bookman Old Style"/>
          <w:sz w:val="20"/>
          <w:szCs w:val="20"/>
          <w:lang w:val="es-ES"/>
        </w:rPr>
        <w:t xml:space="preserve"> </w:t>
      </w:r>
      <w:proofErr w:type="spellStart"/>
      <w:r w:rsidR="0068098D" w:rsidRPr="00005F20">
        <w:rPr>
          <w:rFonts w:ascii="Bookman Old Style" w:hAnsi="Bookman Old Style"/>
          <w:sz w:val="20"/>
          <w:szCs w:val="20"/>
          <w:lang w:val="es-ES"/>
        </w:rPr>
        <w:t>NUEVE</w:t>
      </w:r>
      <w:proofErr w:type="spellEnd"/>
      <w:r w:rsidR="0068098D" w:rsidRPr="00005F20">
        <w:rPr>
          <w:rFonts w:ascii="Bookman Old Style" w:hAnsi="Bookman Old Style"/>
          <w:sz w:val="20"/>
          <w:szCs w:val="20"/>
          <w:lang w:val="es-ES"/>
        </w:rPr>
        <w:t xml:space="preserve"> </w:t>
      </w:r>
      <w:r w:rsidR="00C26808" w:rsidRPr="00005F20">
        <w:rPr>
          <w:rFonts w:ascii="Bookman Old Style" w:hAnsi="Bookman Old Style"/>
          <w:sz w:val="20"/>
          <w:szCs w:val="20"/>
          <w:lang w:val="es-ES"/>
        </w:rPr>
        <w:t xml:space="preserve">DOS CERO </w:t>
      </w:r>
      <w:r w:rsidR="00A4328A" w:rsidRPr="00005F20">
        <w:rPr>
          <w:rFonts w:ascii="Bookman Old Style" w:hAnsi="Bookman Old Style"/>
          <w:sz w:val="20"/>
          <w:szCs w:val="20"/>
          <w:lang w:val="es-ES"/>
        </w:rPr>
        <w:t xml:space="preserve">- CERO </w:t>
      </w:r>
      <w:proofErr w:type="spellStart"/>
      <w:r w:rsidR="00A4328A" w:rsidRPr="00005F20">
        <w:rPr>
          <w:rFonts w:ascii="Bookman Old Style" w:hAnsi="Bookman Old Style"/>
          <w:sz w:val="20"/>
          <w:szCs w:val="20"/>
          <w:lang w:val="es-ES"/>
        </w:rPr>
        <w:t>CERO</w:t>
      </w:r>
      <w:proofErr w:type="spellEnd"/>
      <w:r w:rsidR="00A4328A" w:rsidRPr="00005F20">
        <w:rPr>
          <w:rFonts w:ascii="Bookman Old Style" w:hAnsi="Bookman Old Style"/>
          <w:sz w:val="20"/>
          <w:szCs w:val="20"/>
          <w:lang w:val="es-ES"/>
        </w:rPr>
        <w:t xml:space="preserve"> </w:t>
      </w:r>
      <w:proofErr w:type="spellStart"/>
      <w:r w:rsidR="00A4328A" w:rsidRPr="00005F20">
        <w:rPr>
          <w:rFonts w:ascii="Bookman Old Style" w:hAnsi="Bookman Old Style"/>
          <w:sz w:val="20"/>
          <w:szCs w:val="20"/>
          <w:lang w:val="es-ES"/>
        </w:rPr>
        <w:t>CERO</w:t>
      </w:r>
      <w:proofErr w:type="spellEnd"/>
      <w:r w:rsidR="00A4328A" w:rsidRPr="00005F20">
        <w:rPr>
          <w:rFonts w:ascii="Bookman Old Style" w:hAnsi="Bookman Old Style"/>
          <w:sz w:val="20"/>
          <w:szCs w:val="20"/>
          <w:lang w:val="es-ES"/>
        </w:rPr>
        <w:t xml:space="preserve"> </w:t>
      </w:r>
      <w:proofErr w:type="spellStart"/>
      <w:r w:rsidR="00A4328A" w:rsidRPr="00005F20">
        <w:rPr>
          <w:rFonts w:ascii="Bookman Old Style" w:hAnsi="Bookman Old Style"/>
          <w:sz w:val="20"/>
          <w:szCs w:val="20"/>
          <w:lang w:val="es-ES"/>
        </w:rPr>
        <w:t>CERO</w:t>
      </w:r>
      <w:proofErr w:type="spellEnd"/>
      <w:r w:rsidR="00A4328A" w:rsidRPr="00005F20">
        <w:rPr>
          <w:rFonts w:ascii="Bookman Old Style" w:hAnsi="Bookman Old Style"/>
          <w:sz w:val="20"/>
          <w:szCs w:val="20"/>
          <w:lang w:val="es-ES"/>
        </w:rPr>
        <w:t xml:space="preserve"> </w:t>
      </w:r>
      <w:proofErr w:type="spellStart"/>
      <w:r w:rsidR="00A4328A" w:rsidRPr="00005F20">
        <w:rPr>
          <w:rFonts w:ascii="Bookman Old Style" w:hAnsi="Bookman Old Style"/>
          <w:sz w:val="20"/>
          <w:szCs w:val="20"/>
          <w:lang w:val="es-ES"/>
        </w:rPr>
        <w:t>CERO</w:t>
      </w:r>
      <w:proofErr w:type="spellEnd"/>
      <w:r w:rsidR="00A4328A" w:rsidRPr="00005F20">
        <w:rPr>
          <w:rFonts w:ascii="Bookman Old Style" w:hAnsi="Bookman Old Style"/>
          <w:sz w:val="20"/>
          <w:szCs w:val="20"/>
          <w:lang w:val="es-ES"/>
        </w:rPr>
        <w:t xml:space="preserve"> del Registro de la Propiedad Raíz e Hipotecas de la </w:t>
      </w:r>
      <w:r w:rsidR="00F84993" w:rsidRPr="00005F20">
        <w:rPr>
          <w:rFonts w:ascii="Bookman Old Style" w:hAnsi="Bookman Old Style"/>
          <w:sz w:val="20"/>
          <w:szCs w:val="20"/>
          <w:lang w:val="es-ES"/>
        </w:rPr>
        <w:t xml:space="preserve"> P</w:t>
      </w:r>
      <w:r w:rsidR="00C26808" w:rsidRPr="00005F20">
        <w:rPr>
          <w:rFonts w:ascii="Bookman Old Style" w:hAnsi="Bookman Old Style"/>
          <w:sz w:val="20"/>
          <w:szCs w:val="20"/>
          <w:lang w:val="es-ES"/>
        </w:rPr>
        <w:t>rimera Sección del Centro, de</w:t>
      </w:r>
      <w:r w:rsidR="00F84993" w:rsidRPr="00005F20">
        <w:rPr>
          <w:rFonts w:ascii="Bookman Old Style" w:hAnsi="Bookman Old Style"/>
          <w:sz w:val="20"/>
          <w:szCs w:val="20"/>
          <w:lang w:val="es-ES"/>
        </w:rPr>
        <w:t>l</w:t>
      </w:r>
      <w:r w:rsidR="00C26808" w:rsidRPr="00005F20">
        <w:rPr>
          <w:rFonts w:ascii="Bookman Old Style" w:hAnsi="Bookman Old Style"/>
          <w:sz w:val="20"/>
          <w:szCs w:val="20"/>
          <w:lang w:val="es-ES"/>
        </w:rPr>
        <w:t xml:space="preserve"> </w:t>
      </w:r>
      <w:r w:rsidR="00A4328A" w:rsidRPr="00005F20">
        <w:rPr>
          <w:rFonts w:ascii="Bookman Old Style" w:hAnsi="Bookman Old Style"/>
          <w:sz w:val="20"/>
          <w:szCs w:val="20"/>
          <w:lang w:val="es-ES"/>
        </w:rPr>
        <w:t xml:space="preserve">Departamento de </w:t>
      </w:r>
      <w:r w:rsidR="00C26808" w:rsidRPr="00005F20">
        <w:rPr>
          <w:rFonts w:ascii="Bookman Old Style" w:hAnsi="Bookman Old Style"/>
          <w:sz w:val="20"/>
          <w:szCs w:val="20"/>
          <w:lang w:val="es-ES"/>
        </w:rPr>
        <w:t>San Salvador</w:t>
      </w:r>
      <w:r w:rsidR="007130A6" w:rsidRPr="00005F20">
        <w:rPr>
          <w:rFonts w:ascii="Bookman Old Style" w:hAnsi="Bookman Old Style"/>
          <w:sz w:val="20"/>
          <w:szCs w:val="20"/>
          <w:lang w:val="es-ES"/>
        </w:rPr>
        <w:t xml:space="preserve">. </w:t>
      </w:r>
      <w:r w:rsidR="00EA20BA" w:rsidRPr="00005F20">
        <w:rPr>
          <w:rFonts w:ascii="Bookman Old Style" w:hAnsi="Bookman Old Style"/>
          <w:b/>
          <w:sz w:val="20"/>
          <w:szCs w:val="20"/>
        </w:rPr>
        <w:t xml:space="preserve">II) COMPRAVENTA: </w:t>
      </w:r>
      <w:r w:rsidR="00EA20BA" w:rsidRPr="00005F20">
        <w:rPr>
          <w:rFonts w:ascii="Bookman Old Style" w:hAnsi="Bookman Old Style"/>
          <w:sz w:val="20"/>
          <w:szCs w:val="20"/>
        </w:rPr>
        <w:t xml:space="preserve">Continua manifestando el vendedor que por el precio de </w:t>
      </w:r>
      <w:r w:rsidR="00EA20BA" w:rsidRPr="00005F20">
        <w:rPr>
          <w:rFonts w:ascii="Bookman Old Style" w:hAnsi="Bookman Old Style"/>
          <w:b/>
          <w:sz w:val="20"/>
          <w:szCs w:val="20"/>
        </w:rPr>
        <w:t>DIEZ MIL DOLARES DE LOS ESTADOS UNIDOS DE AMERICA</w:t>
      </w:r>
      <w:r w:rsidR="00EA20BA" w:rsidRPr="00005F20">
        <w:rPr>
          <w:rFonts w:ascii="Bookman Old Style" w:hAnsi="Bookman Old Style"/>
          <w:sz w:val="20"/>
          <w:szCs w:val="20"/>
        </w:rPr>
        <w:t>,</w:t>
      </w:r>
      <w:r w:rsidR="00EA20BA" w:rsidRPr="00005F20">
        <w:rPr>
          <w:rFonts w:ascii="Bookman Old Style" w:hAnsi="Bookman Old Style"/>
          <w:b/>
          <w:sz w:val="20"/>
          <w:szCs w:val="20"/>
        </w:rPr>
        <w:t xml:space="preserve"> </w:t>
      </w:r>
      <w:r w:rsidR="00EA20BA" w:rsidRPr="00005F20">
        <w:rPr>
          <w:rFonts w:ascii="Bookman Old Style" w:hAnsi="Bookman Old Style"/>
          <w:sz w:val="20"/>
          <w:szCs w:val="20"/>
        </w:rPr>
        <w:t xml:space="preserve">que declara tener recibidos en este acto a su entera satisfacción, </w:t>
      </w:r>
      <w:r w:rsidR="00EA20BA" w:rsidRPr="00005F20">
        <w:rPr>
          <w:rFonts w:ascii="Bookman Old Style" w:hAnsi="Bookman Old Style"/>
          <w:b/>
          <w:sz w:val="20"/>
          <w:szCs w:val="20"/>
        </w:rPr>
        <w:t>VENDE</w:t>
      </w:r>
      <w:r w:rsidR="00EA20BA" w:rsidRPr="00005F20">
        <w:rPr>
          <w:rFonts w:ascii="Bookman Old Style" w:hAnsi="Bookman Old Style"/>
          <w:sz w:val="20"/>
          <w:szCs w:val="20"/>
        </w:rPr>
        <w:t xml:space="preserve"> libre de gravamen el Inmueble antes relacionado al señor </w:t>
      </w:r>
      <w:r w:rsidR="00EA20BA" w:rsidRPr="00005F20">
        <w:rPr>
          <w:rFonts w:ascii="Bookman Old Style" w:hAnsi="Bookman Old Style"/>
          <w:b/>
          <w:sz w:val="20"/>
          <w:szCs w:val="20"/>
        </w:rPr>
        <w:t>DANIEL MAURICIO TOBAR HERNANDEZ</w:t>
      </w:r>
      <w:r w:rsidR="00EA20BA" w:rsidRPr="00005F20">
        <w:rPr>
          <w:rFonts w:ascii="Bookman Old Style" w:hAnsi="Bookman Old Style"/>
          <w:sz w:val="20"/>
          <w:szCs w:val="20"/>
        </w:rPr>
        <w:t>,</w:t>
      </w:r>
      <w:r w:rsidR="00EA20BA" w:rsidRPr="00005F20">
        <w:rPr>
          <w:rFonts w:ascii="Bookman Old Style" w:hAnsi="Bookman Old Style"/>
          <w:sz w:val="20"/>
          <w:szCs w:val="20"/>
          <w:lang w:val="es-ES_tradnl"/>
        </w:rPr>
        <w:t xml:space="preserve"> </w:t>
      </w:r>
      <w:r w:rsidR="00EA20BA" w:rsidRPr="00005F20">
        <w:rPr>
          <w:rFonts w:ascii="Bookman Old Style" w:hAnsi="Bookman Old Style"/>
          <w:sz w:val="20"/>
          <w:szCs w:val="20"/>
        </w:rPr>
        <w:t xml:space="preserve">haciéndole en consecuencia por medio de esta escritura la tradición del dominio, posesión y demás derechos anexos que sobre el inmueble le corresponde, entregándoselo materialmente y obligándose al saneamiento de ley. </w:t>
      </w:r>
      <w:r w:rsidR="00EA20BA" w:rsidRPr="00005F20">
        <w:rPr>
          <w:rFonts w:ascii="Bookman Old Style" w:hAnsi="Bookman Old Style"/>
          <w:b/>
          <w:sz w:val="20"/>
          <w:szCs w:val="20"/>
        </w:rPr>
        <w:t xml:space="preserve">III) ACEPTACION DEL COMPRADOR: </w:t>
      </w:r>
      <w:r w:rsidR="00EA20BA" w:rsidRPr="00005F20">
        <w:rPr>
          <w:rFonts w:ascii="Bookman Old Style" w:hAnsi="Bookman Old Style"/>
          <w:sz w:val="20"/>
          <w:szCs w:val="20"/>
        </w:rPr>
        <w:t xml:space="preserve">Presente desde el inicio de este instrumento el señor </w:t>
      </w:r>
      <w:r w:rsidR="00EA20BA" w:rsidRPr="00005F20">
        <w:rPr>
          <w:rFonts w:ascii="Bookman Old Style" w:hAnsi="Bookman Old Style"/>
          <w:b/>
          <w:sz w:val="20"/>
          <w:szCs w:val="20"/>
        </w:rPr>
        <w:t>DANIEL MAURICIO TOBAR HERNANDEZ</w:t>
      </w:r>
      <w:r w:rsidR="00EA20BA" w:rsidRPr="00005F20">
        <w:rPr>
          <w:rFonts w:ascii="Bookman Old Style" w:hAnsi="Bookman Old Style"/>
          <w:sz w:val="20"/>
          <w:szCs w:val="20"/>
        </w:rPr>
        <w:t>,</w:t>
      </w:r>
      <w:r w:rsidR="00EA20BA" w:rsidRPr="00005F20">
        <w:rPr>
          <w:rFonts w:ascii="Bookman Old Style" w:hAnsi="Bookman Old Style"/>
          <w:sz w:val="20"/>
          <w:szCs w:val="20"/>
          <w:lang w:val="es-ES_tradnl"/>
        </w:rPr>
        <w:t xml:space="preserve"> de cuarenta y un años de edad, Estudiante, del domicilio Soyapango</w:t>
      </w:r>
      <w:r w:rsidR="004F1A36" w:rsidRPr="00005F20">
        <w:rPr>
          <w:rFonts w:ascii="Bookman Old Style" w:hAnsi="Bookman Old Style"/>
          <w:sz w:val="20"/>
          <w:szCs w:val="20"/>
          <w:lang w:val="es-ES_tradnl"/>
        </w:rPr>
        <w:t>,</w:t>
      </w:r>
      <w:r w:rsidR="00EA20BA" w:rsidRPr="00005F20">
        <w:rPr>
          <w:rFonts w:ascii="Bookman Old Style" w:hAnsi="Bookman Old Style"/>
          <w:sz w:val="20"/>
          <w:szCs w:val="20"/>
          <w:lang w:val="es-ES_tradnl"/>
        </w:rPr>
        <w:t xml:space="preserve"> Departamento de San Salvador, a quien conozco, portador de su Documento Único de Identidad número cero uno seis dos siete ocho cinco siete</w:t>
      </w:r>
      <w:r w:rsidR="004F1A36" w:rsidRPr="00005F20">
        <w:rPr>
          <w:rFonts w:ascii="Bookman Old Style" w:hAnsi="Bookman Old Style"/>
          <w:sz w:val="20"/>
          <w:szCs w:val="20"/>
          <w:lang w:val="es-ES_tradnl"/>
        </w:rPr>
        <w:t xml:space="preserve"> </w:t>
      </w:r>
      <w:r w:rsidR="00EA20BA" w:rsidRPr="00005F20">
        <w:rPr>
          <w:rFonts w:ascii="Bookman Old Style" w:hAnsi="Bookman Old Style"/>
          <w:sz w:val="20"/>
          <w:szCs w:val="20"/>
          <w:lang w:val="es-ES_tradnl"/>
        </w:rPr>
        <w:t>- dos, portador de su Tarjeta de Identificación Tributaria número cero seis uno cuatro</w:t>
      </w:r>
      <w:r w:rsidR="004F1A36" w:rsidRPr="00005F20">
        <w:rPr>
          <w:rFonts w:ascii="Bookman Old Style" w:hAnsi="Bookman Old Style"/>
          <w:sz w:val="20"/>
          <w:szCs w:val="20"/>
          <w:lang w:val="es-ES_tradnl"/>
        </w:rPr>
        <w:t xml:space="preserve"> </w:t>
      </w:r>
      <w:r w:rsidR="00EA20BA" w:rsidRPr="00005F20">
        <w:rPr>
          <w:rFonts w:ascii="Bookman Old Style" w:hAnsi="Bookman Old Style"/>
          <w:sz w:val="20"/>
          <w:szCs w:val="20"/>
          <w:lang w:val="es-ES_tradnl"/>
        </w:rPr>
        <w:t>- uno nueve cero ocho siete cuatro</w:t>
      </w:r>
      <w:r w:rsidR="004F1A36" w:rsidRPr="00005F20">
        <w:rPr>
          <w:rFonts w:ascii="Bookman Old Style" w:hAnsi="Bookman Old Style"/>
          <w:sz w:val="20"/>
          <w:szCs w:val="20"/>
          <w:lang w:val="es-ES_tradnl"/>
        </w:rPr>
        <w:t xml:space="preserve"> </w:t>
      </w:r>
      <w:r w:rsidR="00EA20BA" w:rsidRPr="00005F20">
        <w:rPr>
          <w:rFonts w:ascii="Bookman Old Style" w:hAnsi="Bookman Old Style"/>
          <w:sz w:val="20"/>
          <w:szCs w:val="20"/>
          <w:lang w:val="es-ES_tradnl"/>
        </w:rPr>
        <w:t xml:space="preserve">- uno cero </w:t>
      </w:r>
      <w:r w:rsidR="00EA20BA" w:rsidRPr="00005F20">
        <w:rPr>
          <w:rFonts w:ascii="Bookman Old Style" w:hAnsi="Bookman Old Style"/>
          <w:sz w:val="20"/>
          <w:szCs w:val="20"/>
          <w:lang w:val="es-ES_tradnl"/>
        </w:rPr>
        <w:lastRenderedPageBreak/>
        <w:t>siete</w:t>
      </w:r>
      <w:r w:rsidR="004F1A36" w:rsidRPr="00005F20">
        <w:rPr>
          <w:rFonts w:ascii="Bookman Old Style" w:hAnsi="Bookman Old Style"/>
          <w:sz w:val="20"/>
          <w:szCs w:val="20"/>
          <w:lang w:val="es-ES_tradnl"/>
        </w:rPr>
        <w:t xml:space="preserve"> </w:t>
      </w:r>
      <w:r w:rsidR="00EA20BA" w:rsidRPr="00005F20">
        <w:rPr>
          <w:rFonts w:ascii="Bookman Old Style" w:hAnsi="Bookman Old Style"/>
          <w:sz w:val="20"/>
          <w:szCs w:val="20"/>
          <w:lang w:val="es-ES_tradnl"/>
        </w:rPr>
        <w:t>- siete;</w:t>
      </w:r>
      <w:r w:rsidR="00EA20BA" w:rsidRPr="00005F20">
        <w:rPr>
          <w:rFonts w:ascii="Bookman Old Style" w:hAnsi="Bookman Old Style"/>
          <w:sz w:val="20"/>
          <w:szCs w:val="20"/>
        </w:rPr>
        <w:t xml:space="preserve">  actuando en su carácter personal, a quien en lo sucesivo del presente instrumento se denominará </w:t>
      </w:r>
      <w:r w:rsidR="00EA20BA" w:rsidRPr="00005F20">
        <w:rPr>
          <w:rFonts w:ascii="Bookman Old Style" w:hAnsi="Bookman Old Style"/>
          <w:b/>
          <w:sz w:val="20"/>
          <w:szCs w:val="20"/>
        </w:rPr>
        <w:t>“EL  COMPRADOR”</w:t>
      </w:r>
      <w:r w:rsidR="00EA20BA" w:rsidRPr="00005F20">
        <w:rPr>
          <w:rFonts w:ascii="Bookman Old Style" w:hAnsi="Bookman Old Style"/>
          <w:sz w:val="20"/>
          <w:szCs w:val="20"/>
        </w:rPr>
        <w:t xml:space="preserve">, </w:t>
      </w:r>
      <w:r w:rsidR="00EA20BA" w:rsidRPr="00005F20">
        <w:rPr>
          <w:rFonts w:ascii="Bookman Old Style" w:hAnsi="Bookman Old Style"/>
          <w:b/>
          <w:sz w:val="20"/>
          <w:szCs w:val="20"/>
        </w:rPr>
        <w:t>Y ME DICE:</w:t>
      </w:r>
      <w:r w:rsidR="00EA20BA" w:rsidRPr="00005F20">
        <w:rPr>
          <w:rFonts w:ascii="Bookman Old Style" w:hAnsi="Bookman Old Style"/>
          <w:sz w:val="20"/>
          <w:szCs w:val="20"/>
        </w:rPr>
        <w:t xml:space="preserve"> Que acepta la venta que del inmueble antes descrito se le hace, así como de la tradición del dominio, posesión y demás derechos reales y personales que sobre el mismo se le transfieren, recibiéndolo materialmente en este acto. </w:t>
      </w:r>
      <w:r w:rsidR="00EA20BA" w:rsidRPr="00005F20">
        <w:rPr>
          <w:rFonts w:ascii="Bookman Old Style" w:hAnsi="Bookman Old Style"/>
          <w:b/>
          <w:sz w:val="20"/>
          <w:szCs w:val="20"/>
        </w:rPr>
        <w:t>Yo, el suscrito Notario HAGO CONSTAR</w:t>
      </w:r>
      <w:r w:rsidR="00EA20BA" w:rsidRPr="00005F20">
        <w:rPr>
          <w:rFonts w:ascii="Bookman Old Style" w:hAnsi="Bookman Old Style"/>
          <w:sz w:val="20"/>
          <w:szCs w:val="20"/>
        </w:rPr>
        <w:t xml:space="preserve">: a) Que la compraventa contenida en este instrumento se encuentra exenta del pago de Impuesto sobre la Transferencia de Bienes Raíces; b) Que advertí a los comparecientes lo estipulado en el artículo treinta y nueve de la Ley de Notariado; c) Que de conformidad a lo dispuesto por los artículos doscientos diecisiete y doscientos veinte del Código Tributario, para la inscripción de este acto en el Registro correspondiente no se requiere estar solventes o autorizados en su condición de no contribuyentes o en su caso contribuyentes por la administración tributaria, por no exceder el límite establecido en la ley. Así se expresaron los comparecientes a quienes explique los efectos legales del presente instrumento y leído que les hube íntegramente todo lo escrito en un solo acto ininterrumpido, ratifican su contenido y para constancia firmamos. </w:t>
      </w:r>
      <w:r w:rsidR="00EA20BA" w:rsidRPr="00005F20">
        <w:rPr>
          <w:rFonts w:ascii="Bookman Old Style" w:hAnsi="Bookman Old Style"/>
          <w:b/>
          <w:sz w:val="20"/>
          <w:szCs w:val="20"/>
        </w:rPr>
        <w:t>DOY FE.</w:t>
      </w:r>
    </w:p>
    <w:p w:rsidR="00A4328A" w:rsidRPr="00005F20" w:rsidRDefault="00A4328A" w:rsidP="009E46E1">
      <w:pPr>
        <w:spacing w:line="480" w:lineRule="auto"/>
        <w:jc w:val="both"/>
        <w:rPr>
          <w:rFonts w:ascii="Bookman Old Style" w:hAnsi="Bookman Old Style"/>
          <w:sz w:val="20"/>
          <w:szCs w:val="20"/>
        </w:rPr>
      </w:pPr>
    </w:p>
    <w:p w:rsidR="007D06F3" w:rsidRPr="00005F20" w:rsidRDefault="007D06F3" w:rsidP="009E46E1">
      <w:pPr>
        <w:spacing w:line="480" w:lineRule="auto"/>
        <w:jc w:val="both"/>
        <w:rPr>
          <w:rFonts w:ascii="Bookman Old Style" w:hAnsi="Bookman Old Style"/>
          <w:sz w:val="20"/>
          <w:szCs w:val="20"/>
          <w:lang w:val="es-ES"/>
        </w:rPr>
      </w:pPr>
    </w:p>
    <w:p w:rsidR="00B5135E" w:rsidRPr="00005F20" w:rsidRDefault="00B5135E" w:rsidP="009E46E1">
      <w:pPr>
        <w:spacing w:line="480" w:lineRule="auto"/>
        <w:jc w:val="both"/>
        <w:rPr>
          <w:rFonts w:ascii="Bookman Old Style" w:hAnsi="Bookman Old Style"/>
          <w:sz w:val="20"/>
          <w:szCs w:val="20"/>
        </w:rPr>
      </w:pPr>
    </w:p>
    <w:sectPr w:rsidR="00B5135E" w:rsidRPr="00005F20" w:rsidSect="001252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4328A"/>
    <w:rsid w:val="00005F20"/>
    <w:rsid w:val="00125256"/>
    <w:rsid w:val="00466D60"/>
    <w:rsid w:val="004F1A36"/>
    <w:rsid w:val="004F7C92"/>
    <w:rsid w:val="00522895"/>
    <w:rsid w:val="005860EE"/>
    <w:rsid w:val="0068098D"/>
    <w:rsid w:val="006B2564"/>
    <w:rsid w:val="007130A6"/>
    <w:rsid w:val="007D06F3"/>
    <w:rsid w:val="0095592C"/>
    <w:rsid w:val="009E46E1"/>
    <w:rsid w:val="00A4328A"/>
    <w:rsid w:val="00AF3939"/>
    <w:rsid w:val="00B5135E"/>
    <w:rsid w:val="00C26808"/>
    <w:rsid w:val="00C314F4"/>
    <w:rsid w:val="00CF021B"/>
    <w:rsid w:val="00EA20BA"/>
    <w:rsid w:val="00F8499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BF8842-598E-4CDC-BD38-4769EC90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2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1263</Words>
  <Characters>6950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Colaborador</dc:creator>
  <cp:lastModifiedBy>bessy paz</cp:lastModifiedBy>
  <cp:revision>13</cp:revision>
  <dcterms:created xsi:type="dcterms:W3CDTF">2015-11-09T23:27:00Z</dcterms:created>
  <dcterms:modified xsi:type="dcterms:W3CDTF">2015-11-10T16:10:00Z</dcterms:modified>
</cp:coreProperties>
</file>